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FD21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Договор№______</w:t>
      </w:r>
    </w:p>
    <w:p w14:paraId="2EBCA338" w14:textId="77777777" w:rsidR="00EF5770" w:rsidRDefault="00133A3C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управления многоквартирным домом</w:t>
      </w:r>
    </w:p>
    <w:p w14:paraId="15CE7915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2D07D706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г. Симферополь                                                                    «_____» «___________» _________г.</w:t>
      </w:r>
    </w:p>
    <w:p w14:paraId="20D0C418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03FF8811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Общество с ограниченной ответственностью «Монолит-Комфорт» (далее –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«Управляющая организация»), в лице Генерального директора Паниной Жанны Владимировны, действующей на основании Устава с одной стороны, и Председатель Совета многоквартирного дома, действующий на основании протокола общего собрания собственников помещений 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многоквартирном доме №____________ от _______________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именуемые в дальнейшем Стороны, руководствуясь ст. 162 Жилищного кодекса Российской Федерации, Постановлением Правительства Российской Федерации от  13.08.2006 № 491 «Об утверждении Прав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ил содержания общего имущества в 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 ненадлеж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ащего качества и (или) с перерывами, превышающими установленную продолжительность», Постановлением Правительства Российской Федерации от  23.09.2010 № 731 «Об утверждении стандарта раскрытия информации организациями, осуществляющими  деятельность в сфере у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правления многоквартирными домами», заключили настоящий договор (далее - Договор) о нижеследующем.</w:t>
      </w:r>
    </w:p>
    <w:p w14:paraId="7D13A241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75448CA6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1D4B204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</w:rPr>
      </w:pPr>
    </w:p>
    <w:p w14:paraId="37BE2B14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1.1. Настоящий Договор заключен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 xml:space="preserve"> в рамках п. 1 ст. 161 Жилищного кодекса Российской Федерации в целях обеспечения надлежащего содержания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 xml:space="preserve"> общего имущества многоквартирного жилого дома по адресу: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highlight w:val="white"/>
        </w:rPr>
        <w:t xml:space="preserve">г. Симферополь, ул. Никанорова,4б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решения вопросов пользования указанным имуществом, а также надлежащего обеспечения многоквартирного жилого дома коммунальными услугами.</w:t>
      </w:r>
    </w:p>
    <w:p w14:paraId="15878020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1.2.При выполнении условий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 и Правилами изменения размера пла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ержденными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14:paraId="0A4B07A5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1.3. Условия настоящего Договора являются одинаковыми для всех собственников помещения МКД.</w:t>
      </w:r>
    </w:p>
    <w:p w14:paraId="7B710B5F" w14:textId="77777777" w:rsidR="00EF5770" w:rsidRDefault="00133A3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 Стороны договорились о том, что  при исполнении и толковании настоящего договора, если иное не вытекает из его  контекста, следующие слова или словосочетания будут иметь нижеуказанное значение:</w:t>
      </w:r>
    </w:p>
    <w:p w14:paraId="3ACE31D3" w14:textId="77777777" w:rsidR="00EF5770" w:rsidRDefault="00133A3C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1.4.1. </w:t>
      </w:r>
      <w:r>
        <w:rPr>
          <w:rStyle w:val="a3"/>
          <w:rFonts w:ascii="Times New Roman" w:hAnsi="Times New Roman"/>
          <w:sz w:val="24"/>
          <w:szCs w:val="24"/>
        </w:rPr>
        <w:t xml:space="preserve">Многоквартирный дом (МКД) </w:t>
      </w:r>
      <w:r>
        <w:rPr>
          <w:rFonts w:ascii="Times New Roman" w:hAnsi="Times New Roman"/>
          <w:sz w:val="24"/>
          <w:szCs w:val="24"/>
        </w:rPr>
        <w:t xml:space="preserve">- единый комплекс недвижимого имущества, включающий земельный участок в установленных границах согласно проекту с элементами благоустройства и расположенный на нём многоквартирный дом.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1.4.2. </w:t>
      </w:r>
      <w:r>
        <w:rPr>
          <w:rStyle w:val="a3"/>
          <w:rFonts w:ascii="Times New Roman" w:hAnsi="Times New Roman"/>
          <w:sz w:val="24"/>
          <w:szCs w:val="24"/>
        </w:rPr>
        <w:t xml:space="preserve">Помещение </w:t>
      </w:r>
      <w:r>
        <w:rPr>
          <w:rFonts w:ascii="Times New Roman" w:hAnsi="Times New Roman"/>
          <w:sz w:val="24"/>
          <w:szCs w:val="24"/>
        </w:rPr>
        <w:t>(жилое, нежилое) - часть</w:t>
      </w:r>
      <w:r>
        <w:rPr>
          <w:rFonts w:ascii="Times New Roman" w:hAnsi="Times New Roman"/>
          <w:sz w:val="24"/>
          <w:szCs w:val="24"/>
        </w:rPr>
        <w:t xml:space="preserve"> многоквартирного дома, выделенная в натуре и предназначенная для самостоятельного использования, находящаяся в собственности граждан и юридических лиц, либо Российской Федерации, субъекта Российской Федерации, муниципального образования.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1.4.3. </w:t>
      </w:r>
      <w:r>
        <w:rPr>
          <w:rStyle w:val="a3"/>
          <w:rFonts w:ascii="Times New Roman" w:hAnsi="Times New Roman"/>
          <w:sz w:val="24"/>
          <w:szCs w:val="24"/>
        </w:rPr>
        <w:t>О</w:t>
      </w:r>
      <w:r>
        <w:rPr>
          <w:rStyle w:val="a3"/>
          <w:rFonts w:ascii="Times New Roman" w:hAnsi="Times New Roman"/>
          <w:sz w:val="24"/>
          <w:szCs w:val="24"/>
        </w:rPr>
        <w:t>бщее имущество</w:t>
      </w:r>
      <w:r>
        <w:rPr>
          <w:rFonts w:ascii="Times New Roman" w:hAnsi="Times New Roman"/>
          <w:sz w:val="24"/>
          <w:szCs w:val="24"/>
        </w:rPr>
        <w:t xml:space="preserve"> - имущество, принадлежащее собственникам помещений в доме, на праве общей долевой собственности. В состав общего имущества входят:  помещения,  не  являющиеся  частями квартир, обслуживающие более   одного  жилого  или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нежилого помещения в м</w:t>
      </w:r>
      <w:r>
        <w:rPr>
          <w:rFonts w:ascii="Times New Roman" w:hAnsi="Times New Roman"/>
          <w:sz w:val="24"/>
          <w:szCs w:val="24"/>
        </w:rPr>
        <w:t xml:space="preserve">ногоквартирном доме в т. ч.  межквартирные лестничные площадки, лестницы,  колясочные, технические этажи, чердаки, подвалы, в </w:t>
      </w:r>
    </w:p>
    <w:p w14:paraId="135A3E4D" w14:textId="77777777" w:rsidR="00EF5770" w:rsidRDefault="00133A3C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14:paraId="0814D0DD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которых имеются инженерные коммуникации, иное обслуживающее более одного помещения в данном доме оборудование, крыши, огр</w:t>
      </w:r>
      <w:r>
        <w:rPr>
          <w:rFonts w:ascii="Times New Roman" w:hAnsi="Times New Roman"/>
          <w:sz w:val="24"/>
          <w:szCs w:val="24"/>
        </w:rPr>
        <w:t>аждающие несущие конструкции (фундаменты, несущие стены, плиты перекрытий, балконные плиты и плиты лоджий), ограждающие не несущие конструкции дома, обслуживающие более одного жилого или нежилого помещения, включая окна и двери помещений общего пользования</w:t>
      </w:r>
      <w:r>
        <w:rPr>
          <w:rFonts w:ascii="Times New Roman" w:hAnsi="Times New Roman"/>
          <w:sz w:val="24"/>
          <w:szCs w:val="24"/>
        </w:rPr>
        <w:t>, перила, парапеты и др.,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 элементы озеленения и благоустройства и иные, предназначе</w:t>
      </w:r>
      <w:r>
        <w:rPr>
          <w:rFonts w:ascii="Times New Roman" w:hAnsi="Times New Roman"/>
          <w:sz w:val="24"/>
          <w:szCs w:val="24"/>
        </w:rPr>
        <w:t xml:space="preserve">нные для обслуживания, эксплуатации и благоустройства дома объекты, включая детские,  спортивные  и хозяйственные площадки. </w:t>
      </w:r>
      <w:r>
        <w:rPr>
          <w:rFonts w:ascii="Times New Roman" w:hAnsi="Times New Roman"/>
          <w:sz w:val="24"/>
          <w:szCs w:val="24"/>
        </w:rPr>
        <w:tab/>
        <w:t>Земельный участок, на котором расположен многоквартирный  дом, может входить в состав общего имущества, в случае осуществления  орг</w:t>
      </w:r>
      <w:r>
        <w:rPr>
          <w:rFonts w:ascii="Times New Roman" w:hAnsi="Times New Roman"/>
          <w:sz w:val="24"/>
          <w:szCs w:val="24"/>
        </w:rPr>
        <w:t>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учета, с установлением границ</w:t>
      </w:r>
      <w:r>
        <w:rPr>
          <w:rFonts w:ascii="Times New Roman" w:hAnsi="Times New Roman"/>
          <w:sz w:val="24"/>
          <w:szCs w:val="24"/>
        </w:rPr>
        <w:t xml:space="preserve"> такого земельного участка.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случае если земельный участок под МКД не сформирован, </w:t>
      </w:r>
      <w:r>
        <w:rPr>
          <w:rFonts w:ascii="Times New Roman" w:hAnsi="Times New Roman"/>
          <w:b/>
          <w:sz w:val="24"/>
          <w:szCs w:val="24"/>
        </w:rPr>
        <w:t xml:space="preserve"> органы местного самоуправления осуществляют управление и распоряжение земельным участком, находящимся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(часть 2 статьи 11 Земельного кодекса </w:t>
      </w:r>
      <w:r>
        <w:rPr>
          <w:rFonts w:ascii="Times New Roman" w:hAnsi="Times New Roman"/>
          <w:sz w:val="24"/>
          <w:szCs w:val="24"/>
        </w:rPr>
        <w:t>Российской Федерации).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1.4.4. </w:t>
      </w:r>
      <w:r>
        <w:rPr>
          <w:rStyle w:val="a3"/>
          <w:rFonts w:ascii="Times New Roman" w:hAnsi="Times New Roman"/>
          <w:sz w:val="24"/>
          <w:szCs w:val="24"/>
        </w:rPr>
        <w:t>Общее собрание собственников помещений в многоквартирном доме  </w:t>
      </w:r>
      <w:r>
        <w:rPr>
          <w:rFonts w:ascii="Times New Roman" w:hAnsi="Times New Roman"/>
          <w:sz w:val="24"/>
          <w:szCs w:val="24"/>
        </w:rPr>
        <w:t>- орган управления многоквартирным домом.  К компетенции общего собрания собственников помещений в многоквартирном доме относятся: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1) принятие реше</w:t>
      </w:r>
      <w:r>
        <w:rPr>
          <w:rFonts w:ascii="Times New Roman" w:hAnsi="Times New Roman"/>
          <w:sz w:val="24"/>
          <w:szCs w:val="24"/>
        </w:rPr>
        <w:t>ний о капитальном ремонте,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таком  доме;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2) принятие решений о пред</w:t>
      </w:r>
      <w:r>
        <w:rPr>
          <w:rFonts w:ascii="Times New Roman" w:hAnsi="Times New Roman"/>
          <w:sz w:val="24"/>
          <w:szCs w:val="24"/>
        </w:rPr>
        <w:t>елах использования земельного участка, на котором расположен многоквартирный дом, в том числе введение ограничений пользования им;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принятие решений о передаче в пользование общего имущества в многоквартирном доме;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выбор способа управлен</w:t>
      </w:r>
      <w:r>
        <w:rPr>
          <w:rFonts w:ascii="Times New Roman" w:hAnsi="Times New Roman"/>
          <w:sz w:val="24"/>
          <w:szCs w:val="24"/>
        </w:rPr>
        <w:t>ия многоквартирным домом и  другие вопросы, отнесенные Жилищным Кодексом РФ  к компетенции общего собрания собственников помещений в многоквартирном доме.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1.4.5. </w:t>
      </w:r>
      <w:r>
        <w:rPr>
          <w:rStyle w:val="a3"/>
          <w:rFonts w:ascii="Times New Roman" w:hAnsi="Times New Roman"/>
          <w:sz w:val="24"/>
          <w:szCs w:val="24"/>
        </w:rPr>
        <w:t>Управляющая организация</w:t>
      </w:r>
      <w:r>
        <w:rPr>
          <w:rFonts w:ascii="Times New Roman" w:hAnsi="Times New Roman"/>
          <w:sz w:val="24"/>
          <w:szCs w:val="24"/>
        </w:rPr>
        <w:t xml:space="preserve"> - юридическое лицо, уполномоченное общим собранием  собственн</w:t>
      </w:r>
      <w:r>
        <w:rPr>
          <w:rFonts w:ascii="Times New Roman" w:hAnsi="Times New Roman"/>
          <w:sz w:val="24"/>
          <w:szCs w:val="24"/>
        </w:rPr>
        <w:t>иков помещений многоквартирного дома на выполнение функций по управлению таким  домом.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1.4.6</w:t>
      </w:r>
      <w:r>
        <w:rPr>
          <w:rStyle w:val="a3"/>
          <w:rFonts w:ascii="Times New Roman" w:hAnsi="Times New Roman"/>
          <w:sz w:val="24"/>
          <w:szCs w:val="24"/>
        </w:rPr>
        <w:t xml:space="preserve">. Управление многоквартирным домом </w:t>
      </w:r>
      <w:r>
        <w:rPr>
          <w:rFonts w:ascii="Times New Roman" w:hAnsi="Times New Roman"/>
          <w:sz w:val="24"/>
          <w:szCs w:val="24"/>
        </w:rPr>
        <w:t>-  совершение юридически значимых и иных действий, направленных на обеспечение благоприятных и безопасных условий прожив</w:t>
      </w:r>
      <w:r>
        <w:rPr>
          <w:rFonts w:ascii="Times New Roman" w:hAnsi="Times New Roman"/>
          <w:sz w:val="24"/>
          <w:szCs w:val="24"/>
        </w:rPr>
        <w:t>ания граждан, надлежащего содержания общего имущества в многоквартирном доме, проведение работ по текущему и капитальному ремонту, решение вопросов пользования указанным имуществом, а  также  организацию  обеспечения собственников помещений жилищными, комм</w:t>
      </w:r>
      <w:r>
        <w:rPr>
          <w:rFonts w:ascii="Times New Roman" w:hAnsi="Times New Roman"/>
          <w:sz w:val="24"/>
          <w:szCs w:val="24"/>
        </w:rPr>
        <w:t>унальными и прочими  услугами.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1.4.7. </w:t>
      </w:r>
      <w:r>
        <w:rPr>
          <w:rStyle w:val="a3"/>
          <w:rFonts w:ascii="Times New Roman" w:hAnsi="Times New Roman"/>
          <w:sz w:val="24"/>
          <w:szCs w:val="24"/>
        </w:rPr>
        <w:t xml:space="preserve">Коммунальные  услуги </w:t>
      </w:r>
      <w:r>
        <w:rPr>
          <w:rStyle w:val="a4"/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z w:val="24"/>
          <w:szCs w:val="24"/>
        </w:rPr>
        <w:t>деятельность исполнителя коммунальных услуг по холодному водоснабжению, горячему водоснабжению, водоотведению и отоплению, газоснабжению, электроснабжению, обеспечивающая комфортные условия</w:t>
      </w:r>
      <w:r>
        <w:rPr>
          <w:rFonts w:ascii="Times New Roman" w:hAnsi="Times New Roman"/>
          <w:sz w:val="24"/>
          <w:szCs w:val="24"/>
        </w:rPr>
        <w:t xml:space="preserve"> проживания граждан в жилых помещениях.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1.4.8. </w:t>
      </w:r>
      <w:r>
        <w:rPr>
          <w:rStyle w:val="a3"/>
          <w:rFonts w:ascii="Times New Roman" w:hAnsi="Times New Roman"/>
          <w:sz w:val="24"/>
          <w:szCs w:val="24"/>
        </w:rPr>
        <w:t xml:space="preserve">Содержание общего имущества </w:t>
      </w:r>
      <w:r>
        <w:rPr>
          <w:rFonts w:ascii="Times New Roman" w:hAnsi="Times New Roman"/>
          <w:sz w:val="24"/>
          <w:szCs w:val="24"/>
        </w:rPr>
        <w:t> -  деятельность по обеспечению надлежащего содержания общего имущества многоквартирного дома в зависимости от состава, конструктивных особенностей, степени физического изно</w:t>
      </w:r>
      <w:r>
        <w:rPr>
          <w:rFonts w:ascii="Times New Roman" w:hAnsi="Times New Roman"/>
          <w:sz w:val="24"/>
          <w:szCs w:val="24"/>
        </w:rPr>
        <w:t>са и  технического состояния  общего имущества в многоквартирном доме.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1.4.9. </w:t>
      </w:r>
      <w:r>
        <w:rPr>
          <w:rStyle w:val="a3"/>
          <w:rFonts w:ascii="Times New Roman" w:hAnsi="Times New Roman"/>
          <w:sz w:val="24"/>
          <w:szCs w:val="24"/>
        </w:rPr>
        <w:t xml:space="preserve">Текущий ремонт </w:t>
      </w:r>
      <w:r>
        <w:rPr>
          <w:rFonts w:ascii="Times New Roman" w:hAnsi="Times New Roman"/>
          <w:sz w:val="24"/>
          <w:szCs w:val="24"/>
        </w:rPr>
        <w:t>-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</w:t>
      </w:r>
      <w:r>
        <w:rPr>
          <w:rFonts w:ascii="Times New Roman" w:hAnsi="Times New Roman"/>
          <w:sz w:val="24"/>
          <w:szCs w:val="24"/>
        </w:rPr>
        <w:t>ктов придомовой территории в соответствии с требованиями, установленными нормативными правовыми актами РФ.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1.4.10. </w:t>
      </w:r>
      <w:r>
        <w:rPr>
          <w:rStyle w:val="a3"/>
          <w:rFonts w:ascii="Times New Roman" w:hAnsi="Times New Roman"/>
          <w:sz w:val="24"/>
          <w:szCs w:val="24"/>
        </w:rPr>
        <w:t>Плата  за содержание и ремонт общего имущества</w:t>
      </w:r>
      <w:r>
        <w:rPr>
          <w:rFonts w:ascii="Times New Roman" w:hAnsi="Times New Roman"/>
          <w:sz w:val="24"/>
          <w:szCs w:val="24"/>
        </w:rPr>
        <w:t xml:space="preserve">  - обязательный  платеж, </w:t>
      </w:r>
    </w:p>
    <w:p w14:paraId="219D6D4D" w14:textId="77777777" w:rsidR="00EF5770" w:rsidRDefault="00133A3C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2</w:t>
      </w:r>
    </w:p>
    <w:p w14:paraId="2F76F399" w14:textId="77777777" w:rsidR="00EF5770" w:rsidRDefault="00133A3C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вносимый собственниками помещения за оказание услуг и выполнение работ по содержанию, текущему ремонту и управлению многоквартирным домом.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1.4.11. </w:t>
      </w:r>
      <w:r>
        <w:rPr>
          <w:rStyle w:val="a3"/>
          <w:rFonts w:ascii="Times New Roman" w:hAnsi="Times New Roman"/>
          <w:sz w:val="24"/>
          <w:szCs w:val="24"/>
        </w:rPr>
        <w:t>Ресурсоснабжающая организация</w:t>
      </w:r>
      <w:r>
        <w:rPr>
          <w:rFonts w:ascii="Times New Roman" w:hAnsi="Times New Roman"/>
          <w:sz w:val="24"/>
          <w:szCs w:val="24"/>
        </w:rPr>
        <w:t xml:space="preserve"> -  юридическое лицо или индивидуальный предприниматель, на основани</w:t>
      </w:r>
      <w:r>
        <w:rPr>
          <w:rFonts w:ascii="Times New Roman" w:hAnsi="Times New Roman"/>
          <w:sz w:val="24"/>
          <w:szCs w:val="24"/>
        </w:rPr>
        <w:t>и договора с управляющей организацией осуществляющее  поставку коммунальных ресурсов.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1.4.12. </w:t>
      </w:r>
      <w:r>
        <w:rPr>
          <w:rStyle w:val="a3"/>
          <w:rFonts w:ascii="Times New Roman" w:hAnsi="Times New Roman"/>
          <w:sz w:val="24"/>
          <w:szCs w:val="24"/>
        </w:rPr>
        <w:t>Коммунальные ресурсы</w:t>
      </w:r>
      <w:r>
        <w:rPr>
          <w:rFonts w:ascii="Times New Roman" w:hAnsi="Times New Roman"/>
          <w:sz w:val="24"/>
          <w:szCs w:val="24"/>
        </w:rPr>
        <w:t xml:space="preserve"> - водоснабжение, водоотведение, электроснабжение,  используемые  для  предоставления коммунальных услуг.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1.4.13. </w:t>
      </w:r>
      <w:r>
        <w:rPr>
          <w:rStyle w:val="a3"/>
          <w:rFonts w:ascii="Times New Roman" w:hAnsi="Times New Roman"/>
          <w:sz w:val="24"/>
          <w:szCs w:val="24"/>
        </w:rPr>
        <w:t>Внутридомовые и</w:t>
      </w:r>
      <w:r>
        <w:rPr>
          <w:rStyle w:val="a3"/>
          <w:rFonts w:ascii="Times New Roman" w:hAnsi="Times New Roman"/>
          <w:sz w:val="24"/>
          <w:szCs w:val="24"/>
        </w:rPr>
        <w:t>нженерные системы</w:t>
      </w:r>
      <w:r>
        <w:rPr>
          <w:rFonts w:ascii="Times New Roman" w:hAnsi="Times New Roman"/>
          <w:sz w:val="24"/>
          <w:szCs w:val="24"/>
        </w:rPr>
        <w:t xml:space="preserve"> - инженерные  коммуникации и оборудование, предназначенные для предоставления коммунальных услуг и расположенные в помещениях многоквартирного дома.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1.5. Управление многоквартирным домом осуществляется Управляющей организацией в 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нтересах  Собственников в период срока действия настоящего Договора, установленного настоящим Договором.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1.6. При выполнении условий настоящего Договора, Стороны руководствуются Гражданским Кодексом РФ, Жилищным Кодексом РФ, Правилами содержания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общего имущества в многоквартирных домах (утв. постановлением Правительства РФ от 13.08.2006г. № 491),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рмативными актами, регулирующими вопросы управления многоквартирными домами.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1.7. Состав общего имущества многоквартирного дома, в отношении которого будет осуществляться управление по настоящему Договору, должен  соответствовать ст.36  Жилищного кодекса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РФ и Постановлению Правительства РФ № 491 от 13.08.2006.</w:t>
      </w:r>
    </w:p>
    <w:p w14:paraId="016BF925" w14:textId="77777777" w:rsidR="00EF5770" w:rsidRDefault="00133A3C">
      <w:pPr>
        <w:tabs>
          <w:tab w:val="left" w:pos="569"/>
        </w:tabs>
        <w:spacing w:after="0" w:line="240" w:lineRule="auto"/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 xml:space="preserve">год постройки: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>2021 год;</w:t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 xml:space="preserve"> этажность: 17+подвал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>площадь здания</w:t>
      </w:r>
      <w:r>
        <w:rPr>
          <w:rFonts w:ascii="Times New Roman" w:eastAsia="TimesNewRomanPSMT;Times New Rom" w:hAnsi="Times New Roman" w:cs="Times New Roman"/>
          <w:bCs/>
          <w:i/>
          <w:color w:val="000000"/>
          <w:sz w:val="24"/>
          <w:szCs w:val="24"/>
        </w:rPr>
        <w:t>- 9380,0м</w:t>
      </w:r>
      <w:r>
        <w:rPr>
          <w:rFonts w:ascii="Times New Roman" w:eastAsia="TimesNewRomanPSMT;Times New Rom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2,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  <w:t xml:space="preserve">     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>количество квартир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>:-134;</w:t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NewRomanPSMT;Times New Rom" w:hAnsi="Times New Roman" w:cs="Times New Roman"/>
          <w:color w:val="000000"/>
          <w:sz w:val="24"/>
          <w:szCs w:val="24"/>
        </w:rPr>
        <w:tab/>
        <w:t>площадь квартир без учета лоджий и балконов-6285,0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  <w:vertAlign w:val="superscript"/>
        </w:rPr>
        <w:t xml:space="preserve">2;                                                                              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>площадь нежилых помещений-175,4м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 xml:space="preserve"> ,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ab/>
        <w:t>площадь МОП-1350,60 м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NewRomanPSMT;Times New Rom" w:hAnsi="Times New Roman" w:cs="Times New Roman"/>
          <w:bCs/>
          <w:color w:val="000000"/>
          <w:sz w:val="24"/>
          <w:szCs w:val="24"/>
        </w:rPr>
        <w:t xml:space="preserve">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степень износа по данным государственного тех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нического учета: 0%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;</w:t>
      </w:r>
    </w:p>
    <w:p w14:paraId="2641BBA3" w14:textId="77777777" w:rsidR="00EF5770" w:rsidRDefault="00133A3C">
      <w:pPr>
        <w:tabs>
          <w:tab w:val="left" w:pos="569"/>
        </w:tabs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год последнего комплексного капитального ремонта: нет;</w:t>
      </w:r>
    </w:p>
    <w:p w14:paraId="42C822B9" w14:textId="77777777" w:rsidR="00EF5770" w:rsidRDefault="00133A3C">
      <w:pPr>
        <w:tabs>
          <w:tab w:val="left" w:pos="569"/>
        </w:tabs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правовой акт о признании дома аварийным и подлежащим сносу: 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нет;</w:t>
      </w:r>
    </w:p>
    <w:p w14:paraId="12E8F5A1" w14:textId="77777777" w:rsidR="00EF5770" w:rsidRDefault="00133A3C">
      <w:pPr>
        <w:tabs>
          <w:tab w:val="left" w:pos="569"/>
        </w:tabs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правовой акт о признании дома ветхим: 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</w:rPr>
        <w:t>нет;</w:t>
      </w:r>
    </w:p>
    <w:p w14:paraId="0E23D830" w14:textId="77777777" w:rsidR="00EF5770" w:rsidRDefault="00EF5770">
      <w:pPr>
        <w:tabs>
          <w:tab w:val="left" w:pos="569"/>
        </w:tabs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102973D8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2. Предмет Договора</w:t>
      </w:r>
    </w:p>
    <w:p w14:paraId="214DE71C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4A7D525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2.1. Цель настоящего договора –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обеспечение благоприятных и безопасных условий проживания граждан, надлежащего содержания общего имущества в многоквартирных домах, а также предоставление коммунальных услуг собственникам помещений и иным гражданам, проживающим в многоквартирных домах.</w:t>
      </w:r>
    </w:p>
    <w:p w14:paraId="75A8BA37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2.2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унальные и иные услуги Собственнику в соответствии с условиями</w:t>
      </w:r>
      <w: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настоящего Договора, осуществлять иную направленную на достижение целей управления Многоквартирным домом деятельность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.</w:t>
      </w:r>
    </w:p>
    <w:p w14:paraId="64FCBEA6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  <w:t>Вопросы капитального ремонта Многоквартирного дома регулируются отдельным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 xml:space="preserve"> договором.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</w:p>
    <w:p w14:paraId="4F2ACB15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  <w:t xml:space="preserve">Управляющая организация в целях исполнения Договора осуществляет обработку персональных данных граждан-собственников помещений и иных лиц, приобретающих помещения и (или) пользующихся помещениями в многоквартирном доме.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highlight w:val="white"/>
        </w:rPr>
        <w:t xml:space="preserve">Порядок обработки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highlight w:val="white"/>
        </w:rPr>
        <w:t>персональных граждан для целей исполнения Договора, указан в Приложении №1 к Договору.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14:paraId="37BDCA3C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07041EF7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4424A1ED" w14:textId="77777777" w:rsidR="00EF5770" w:rsidRDefault="00133A3C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  3     </w:t>
      </w:r>
    </w:p>
    <w:p w14:paraId="4C64E3C7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2.3 Собственник обязуется оплачивать работы и услуги, предоставляемые Управляющей организацией в порядк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 и размере, установленным настоящим Договором.</w:t>
      </w:r>
    </w:p>
    <w:p w14:paraId="55832B99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2.4. Состав и состояние  общего домового имущества  многоквартирного дома (Приложение №2 к Договору).</w:t>
      </w:r>
      <w:r>
        <w:rPr>
          <w:rFonts w:ascii="Times New Roman" w:hAnsi="Times New Roman"/>
          <w:sz w:val="24"/>
          <w:szCs w:val="24"/>
        </w:rPr>
        <w:t xml:space="preserve"> Элементы </w:t>
      </w:r>
      <w:r>
        <w:rPr>
          <w:rFonts w:ascii="Times New Roman" w:hAnsi="Times New Roman"/>
          <w:color w:val="000000"/>
          <w:sz w:val="24"/>
          <w:szCs w:val="24"/>
        </w:rPr>
        <w:t>озеленения и благоустройства, предназначенные для организации  досуга, развития, занятий физичес</w:t>
      </w:r>
      <w:r>
        <w:rPr>
          <w:rFonts w:ascii="Times New Roman" w:hAnsi="Times New Roman"/>
          <w:color w:val="000000"/>
          <w:sz w:val="24"/>
          <w:szCs w:val="24"/>
        </w:rPr>
        <w:t>кой культурой и спортом, в том числе детская площадка с элементами благоустройства на территории жилого комплекса «Лаванда» (далее- ЖК), на котором располагается данный многоквартирный дом,  входит в состав общего имущества всех МКД, входящих в состав данн</w:t>
      </w:r>
      <w:r>
        <w:rPr>
          <w:rFonts w:ascii="Times New Roman" w:hAnsi="Times New Roman"/>
          <w:color w:val="000000"/>
          <w:sz w:val="24"/>
          <w:szCs w:val="24"/>
        </w:rPr>
        <w:t>ого ЖК, пропорционально площади МКД. Содержание указанных элементов озеленения и благоустройства несут все собственники жилого комплекса «Лаванда».</w:t>
      </w:r>
    </w:p>
    <w:p w14:paraId="242C7269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2.5. Перечень  и периодичность оказания услуг  и работ по содержанию, обслуживанию, ремонту общего имуществ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а собственников помещений в многоквартирном доме и управлению многоквартирным домом, указан в Приложении №3 к Договору (далее – Перечень). Указанный Перечень может быть изменен  на основании решения общего собрания собственников помещений в Многоквартирном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доме и решения управляющей компании</w:t>
      </w:r>
    </w:p>
    <w:p w14:paraId="582DFA37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2.6. Размер платы за содержание, обслуживание, ремонт общего имущества собственников помещений в многоквартирном доме, указан в Приложении №4 к Договору. </w:t>
      </w:r>
    </w:p>
    <w:p w14:paraId="76E4E22C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2.7. Размер платы за коммунальные услуги рассчитывается по тар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ифам, установленным для ресурсоснабжающих организаций в порядке, определенном законодательством Российской Федерации.</w:t>
      </w:r>
    </w:p>
    <w:p w14:paraId="45C5BC27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 Границы ответственности за эксплуатацию инженерных сетей, устройств и сооружений устанавливаются в соответствии п.п. 5, 6, 7, 8, 9 «Правил содержания общего имущества в  многоквартирном доме», утвержденных  Постановлением Правительства от 13.08.2006г. № 4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2.9. Работы и услуги, составляющие предмет настоящего Договора, могут выполняться и оказываться как лично Управляющей организацией, так и с привлечением третьих лиц без согласования с собственником.</w:t>
      </w:r>
    </w:p>
    <w:p w14:paraId="4DCFFBE9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EFFE805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 Права и обязанности Сторон.</w:t>
      </w:r>
    </w:p>
    <w:p w14:paraId="7A74E181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70FBFBF6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3.1.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«Упр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авляющая организация» обязана:</w:t>
      </w:r>
    </w:p>
    <w:p w14:paraId="0DFDEE01" w14:textId="77777777" w:rsidR="00EF5770" w:rsidRDefault="00133A3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</w:t>
      </w:r>
      <w:r>
        <w:rPr>
          <w:rFonts w:ascii="Times New Roman" w:hAnsi="Times New Roman" w:cs="Times New Roman"/>
          <w:sz w:val="24"/>
          <w:szCs w:val="24"/>
        </w:rPr>
        <w:t xml:space="preserve">идемиологических правил и нормативов, гигиенических нормативов, иных правовых актов.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3.1.2. Оказывать услуги по содержанию и  ремонту общего имущества в многоквартирном доме своевременно и качественно. В случае оказания услуг и выполнения работ ненадл</w:t>
      </w:r>
      <w:r>
        <w:rPr>
          <w:rFonts w:ascii="Times New Roman" w:hAnsi="Times New Roman" w:cs="Times New Roman"/>
          <w:sz w:val="24"/>
          <w:szCs w:val="24"/>
        </w:rPr>
        <w:t xml:space="preserve">ежащего качества Управляющая организация обязана устранить все выявленные недостатки за свой счет.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3.1.3. Организовать предоставление коммунальных услуг (водоснабжение, водоотведение, электроснабжение) в многоквартирном доме в соответствии с обяз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до момента заключения собственниками, нанимателя помещений в МК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Д договоров на поставку электроэнергии, водоснабжения и водоотведения с ресурсоснабжающими организациями.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3.1.4.  Обеспечивать предоставление иных услуг, в случае принятия решения общего собрания  собственников помещений в МКД  о предоставлении та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ких услуг.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3.1.5. Организовывать работу по начислению и сбору платы за содержание и ремонт общедомового имущества, а также платы за коммунальные услуги для ресурсоснабжающих организаций, и другие услуги,  от нанимателей жилого помещения в соответствии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 п.4 ст.155 ЖК РФ, а также от собственников помещений в МКД.</w:t>
      </w:r>
    </w:p>
    <w:p w14:paraId="61A0438D" w14:textId="77777777" w:rsidR="00EF5770" w:rsidRDefault="00133A3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3.1.6. Обеспечивать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круглосуточное</w:t>
      </w:r>
      <w:r>
        <w:rPr>
          <w:rFonts w:ascii="Times New Roman" w:hAnsi="Times New Roman" w:cs="Times New Roman"/>
          <w:sz w:val="24"/>
          <w:szCs w:val="24"/>
        </w:rPr>
        <w:t xml:space="preserve"> аварийно-диспетчерское обслуживание по заявкам собственников, нанимателей,  жилых и нежилых помещений в многоквартирном доме, оперативно устранять аварии, а т</w:t>
      </w:r>
      <w:r>
        <w:rPr>
          <w:rFonts w:ascii="Times New Roman" w:hAnsi="Times New Roman" w:cs="Times New Roman"/>
          <w:sz w:val="24"/>
          <w:szCs w:val="24"/>
        </w:rPr>
        <w:t xml:space="preserve">акже выполнять заявки  в сроки, согласованные Сторонами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по каждой заявке.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3.1.7. Обеспечивать  информацией о работе Управляющей организации.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4C51FC" w14:textId="77777777" w:rsidR="00EF5770" w:rsidRDefault="00EF5770">
      <w:pPr>
        <w:sectPr w:rsidR="00EF5770">
          <w:pgSz w:w="11906" w:h="16838"/>
          <w:pgMar w:top="690" w:right="850" w:bottom="614" w:left="1276" w:header="0" w:footer="0" w:gutter="0"/>
          <w:cols w:space="720"/>
          <w:formProt w:val="0"/>
          <w:docGrid w:linePitch="360"/>
        </w:sectPr>
      </w:pPr>
    </w:p>
    <w:p w14:paraId="76F2219C" w14:textId="77777777" w:rsidR="00EF5770" w:rsidRDefault="00133A3C">
      <w:pPr>
        <w:ind w:firstLine="54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3.1.8. Принимать участие в приемке индивидуальных (квартирных) приборов учета </w:t>
      </w:r>
      <w:r>
        <w:rPr>
          <w:rFonts w:ascii="Times New Roman" w:hAnsi="Times New Roman" w:cs="Times New Roman"/>
          <w:sz w:val="24"/>
          <w:szCs w:val="24"/>
        </w:rPr>
        <w:t>коммунальных услуг в эксплуатацию с составлением соответствующего акта и фиксацией начальных показаний приборов.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3.1.9.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Организовать работы по устранению аварийных ситуаций.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3.1.10.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Вести и хранить документацию (базы данных), полученную от управ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лявшей ранее управляющей организации, отражающие состояние дома, в соответствии с результатами проводимых осмотров. По требованию нанимателей жилого помещения и собственников знакомить их с содержанием указанных документов, с учетом требований Федерального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закона "О персональных данных" от 27.07.2006 N 152-ФЗ.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3.1.11. Рассматривать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недостатков. Не позднее, установленного законом срока, со дня получения письменного заявления информировать заявителя о решении, принятом по заявленному вопросу.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3.1.12. В случае предоставления обслуживающими организациями коммунальных услуг ненад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лежащего качества и (или) с перерывами, превышающими установленную продолжительность, произвести перерасчет платы за коммунальные услуги согласно Правилам предоставления коммунальных услуг гражданам.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3.1.13.Информировать Собственника о причинах и предпо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договором, в течение одних суток с момента обнаружения таких недостатков путем размещения соответствующей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информации в подъездах или на информационных стендах дома, а в случае личного обращения - немедленно, с учетом информации, предоставленной обслуживающими (ресурсоснабжающими) организациями.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3.1.14. В случае изменения тарифов производителей услуг,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так же расходов на содержание Дома, связанных с изменением тарифов производителей услуг, изменения перечня и объемов предоставляемых услуг, их периодичности, их стоимость подлежит изменению, о чем Управляющая организация за 10 дней уведомляет Собственник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и иных законных пользователей письменно или путем размещения объявлений в общедоступных местах дома. В случае не согласия с изменениями стоимости и перечня услуг, Собственник и иной законный пользователь направляет Управляющей организации аргументированн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ое письмо в течение 10 дней с момента извещения. Отсутствие такого письма свидетельствует о принятии Собственником и иным законным пользователем нового расчета стоимости услуг.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3.1.15. Информировать Собственника об изменении размера платы за коммунальные у</w:t>
      </w:r>
      <w:r>
        <w:rPr>
          <w:rFonts w:ascii="Times New Roman" w:hAnsi="Times New Roman"/>
          <w:sz w:val="24"/>
          <w:szCs w:val="24"/>
        </w:rPr>
        <w:t xml:space="preserve">слуги не позднее чем за 10 рабочих дней со дня опубликования новых тарифов на коммунальные услуги, но не позже даты выставления платежных документов.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3.1.16. Обеспечить по требованию Собственника и иных лиц, действующих по распоряжению Собственника или </w:t>
      </w:r>
      <w:r>
        <w:rPr>
          <w:rFonts w:ascii="Times New Roman" w:hAnsi="Times New Roman"/>
          <w:sz w:val="24"/>
          <w:szCs w:val="24"/>
        </w:rPr>
        <w:t>несущих с Собственником солидарную ответственность за</w:t>
      </w:r>
    </w:p>
    <w:p w14:paraId="4200618C" w14:textId="77777777" w:rsidR="00EF5770" w:rsidRDefault="00133A3C">
      <w:pPr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помещение, выдачу в день обращения справки установленного образца, копии из финансового лицевого счета и  иные предусмотренные действующим законодательством документы.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3.1.17.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Организовать работу по 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зысканию задолженности за оказанные услуги.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3.1.18. По требованию Собственника (его нанимателей и арендаторов) производить сверку платы за содержание и ремонт жилого помещения и коммунальные услуги, а также обеспечить в</w:t>
      </w:r>
      <w:r>
        <w:rPr>
          <w:rFonts w:ascii="Times New Roman" w:hAnsi="Times New Roman"/>
          <w:sz w:val="24"/>
          <w:szCs w:val="24"/>
        </w:rPr>
        <w:t xml:space="preserve">ыдачу документов, подтверждающих правильность начисления платы с учетом соответствия их качества,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правильности начисления установленных федеральным законом или договором неустоек (штрафов, пени).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3.1.19. Предоставить сведения о </w:t>
      </w:r>
      <w:r>
        <w:rPr>
          <w:rFonts w:ascii="Times New Roman" w:hAnsi="Times New Roman"/>
          <w:sz w:val="24"/>
          <w:szCs w:val="24"/>
        </w:rPr>
        <w:t>рабочих телефонах аварийных служб, сведения о времени работы бухгалтерии и паспортистов, часах приёма руководителя и специалистов.</w:t>
      </w:r>
    </w:p>
    <w:p w14:paraId="23AB05B6" w14:textId="77777777" w:rsidR="00EF5770" w:rsidRDefault="00133A3C">
      <w:pPr>
        <w:ind w:firstLine="544"/>
        <w:contextualSpacing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3.1.20. Направлять собственникам,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доме. 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3.1.21. Ежегодно в течение первого квартала текущего года представляет собственникам помещений в многоквартирном доме </w:t>
      </w:r>
      <w:hyperlink r:id="rId5" w:anchor="dst100251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отчет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 выполнении договора управл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ения за предыдущий год, согласно формы 2.8., утвержденной Приказом Министерства строительства и жилищно-коммунального хозяйства №882/пр от 22.12.2014г.                                       путем  размещения  отчета в системе ГИС ЖКХ и на информационном ст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енде Управляющей компании.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3.1.22. На основании заявки Собственника направлять своего сотрудника для составления акта 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анесения ущерба общему имуществу многоквартирных домов или помещениям собственников.</w:t>
      </w:r>
      <w:r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  <w:tab/>
      </w:r>
    </w:p>
    <w:p w14:paraId="7306E663" w14:textId="77777777" w:rsidR="00EF5770" w:rsidRDefault="00133A3C">
      <w:pPr>
        <w:ind w:firstLine="544"/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3.1.23.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14:paraId="6AC16AE9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Управляющая организация вправе:</w:t>
      </w:r>
    </w:p>
    <w:p w14:paraId="192F4BBB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6790BAA" w14:textId="77777777" w:rsidR="00EF5770" w:rsidRDefault="00133A3C">
      <w:pPr>
        <w:pStyle w:val="a8"/>
        <w:tabs>
          <w:tab w:val="left" w:pos="736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3.2.1. В порядке, установленном действующим законодательством, взыскивать с  д</w:t>
      </w:r>
      <w:r>
        <w:rPr>
          <w:rFonts w:ascii="Times New Roman" w:hAnsi="Times New Roman"/>
          <w:sz w:val="24"/>
          <w:szCs w:val="24"/>
        </w:rPr>
        <w:t>олжников сумму неплатежей и ущерба, нанесенного несвоевременной и (или) неполной оплатой. Требовать исполнение обязательств лицами, пользующимися помещениями собственника (нанимателями), в части своевременной оплаты услуг и работ по содержанию и ремонту об</w:t>
      </w:r>
      <w:r>
        <w:rPr>
          <w:rFonts w:ascii="Times New Roman" w:hAnsi="Times New Roman"/>
          <w:sz w:val="24"/>
          <w:szCs w:val="24"/>
        </w:rPr>
        <w:t xml:space="preserve">щего имущества, а также оплаты коммунальных услуг.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3.2.2. Поручать выполнение обязательств по настоящему договору иным организациям. </w:t>
      </w:r>
      <w:r>
        <w:rPr>
          <w:rFonts w:ascii="Times New Roman" w:hAnsi="Times New Roman"/>
          <w:sz w:val="24"/>
          <w:szCs w:val="24"/>
        </w:rPr>
        <w:tab/>
        <w:t xml:space="preserve">3.2.3. Выполнять Собственникам или  пользователями помещений в многоквартирном доме за дополнительную плату услуги и </w:t>
      </w:r>
      <w:r>
        <w:rPr>
          <w:rFonts w:ascii="Times New Roman" w:hAnsi="Times New Roman"/>
          <w:sz w:val="24"/>
          <w:szCs w:val="24"/>
        </w:rPr>
        <w:t>работы, не связанные с обслуживанием и ремонтом общего имущества дома, по заявкам. Внесение платы за выполненные услуги  и работы осуществляется на основании счёта-квитанции.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 В установленном Правилами предоставления коммунальных услуг гражданам, порядке приостанавливать или ограничивать  предоставление коммунальных услуг тем Собственникам и пользователям помещений в многоквартирном доме, которыми допущена просрочка внесения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платы.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3.2.5. В случае, если Собственники на общем собрании не приняли решения о проведении текущего и (или) капитального ремонта, либо не приняли решения по соответствующим предложениям Управляющей организации о сроке начала текущего и (или)  ре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монта, необходимом перечне и об объеме услуг и (или) работ, их стоимости, и это повлекло за собой несоответствие состояния общего имущества многоквартирного дома нормам жилищного законодательства Российской Федерации, выявленное Инспекцией по жилищному над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зору Республики Крым и (или) другими контролирующими организациями, в результате чего на Управляющую организацию наложены штрафы, Управляющая организация вправе предъявить к оплате Собственникам сумму в размере штрафа и затрат по выполнению соответствующих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предписаний. Размер предъявляемой к оплате суммы 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3.2.6. В случае, если Собственники на обще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м собрании не приняли решения о проведении текущего и (или) капитального ремонта, либо не приняли решения по соответствующим предложениям Управляющей организации (регионального оператора) о сроке начала текущего и (или) капитального ремонта, необходимом пе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речне и об объеме услуг и (или) работ, их стоимости, и это повлекло за собой возникновение аварийной или предаварийной ситуации, Управляющая организация вправе предъявить к оплате Собственникам сумму в размере затрат на устранение аварийной ситуации по акт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у выполненных работ.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3.2.7. </w:t>
      </w:r>
      <w:r>
        <w:rPr>
          <w:rFonts w:ascii="Times New Roman" w:hAnsi="Times New Roman" w:cs="Times New Roman"/>
          <w:sz w:val="24"/>
          <w:szCs w:val="24"/>
        </w:rPr>
        <w:t>При выявлении Управляющей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 факта проживания в квартире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и нанимателей лиц, не зарегистрированных в установленном порядке, вправе произвести расчет по количеству проживающих и взыскать с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и нанимателей помещений в многоквартирном доме понесенные убытки.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3.2.8. В соответствии с Правилами предоставления коммунальных услуг гражданам, приостанавливать или ограничивать предоставление </w:t>
      </w:r>
      <w:r>
        <w:rPr>
          <w:rFonts w:ascii="Times New Roman" w:hAnsi="Times New Roman" w:cs="Times New Roman"/>
          <w:bCs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 коммунальных услуг через 20 дней после пись</w:t>
      </w:r>
      <w:r>
        <w:rPr>
          <w:rFonts w:ascii="Times New Roman" w:hAnsi="Times New Roman" w:cs="Times New Roman"/>
          <w:sz w:val="24"/>
          <w:szCs w:val="24"/>
        </w:rPr>
        <w:t xml:space="preserve">менного уведомления </w:t>
      </w:r>
      <w:r>
        <w:rPr>
          <w:rFonts w:ascii="Times New Roman" w:hAnsi="Times New Roman" w:cs="Times New Roman"/>
          <w:bCs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,  в случае: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-наличия  у Собственников задолженности по оплате одной или нескольких коммунальных услуг, превышающей 2 ежемесячных размеров платы, определенных исходя из соответствующих нормативов потребления коммунальны</w:t>
      </w:r>
      <w:r>
        <w:rPr>
          <w:rFonts w:ascii="Times New Roman" w:hAnsi="Times New Roman" w:cs="Times New Roman"/>
          <w:sz w:val="24"/>
          <w:szCs w:val="24"/>
        </w:rPr>
        <w:t xml:space="preserve">х услуг и тарифов, действующих на день ограничения предоставления коммунальных услуг;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-проведения планово-предупредительного ремонта и работ по техническому обслуживанию внутридомовых инженерных систем, относящихся к общему имуществ</w:t>
      </w:r>
      <w:r>
        <w:rPr>
          <w:rFonts w:ascii="Times New Roman" w:hAnsi="Times New Roman" w:cs="Times New Roman"/>
          <w:sz w:val="24"/>
          <w:szCs w:val="24"/>
        </w:rPr>
        <w:t xml:space="preserve">у Собственников помещений в многоквартирном доме;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-получения Управляющей организацией соответствующего предписания органа, уполномоченного осуществлять государственный контроль и надзор за соответствием внутридомовых инженерных систем </w:t>
      </w:r>
      <w:r>
        <w:rPr>
          <w:rFonts w:ascii="Times New Roman" w:hAnsi="Times New Roman" w:cs="Times New Roman"/>
          <w:sz w:val="24"/>
          <w:szCs w:val="24"/>
        </w:rPr>
        <w:t xml:space="preserve">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услуги;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использования Собственникам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 бытовых машин (приборов, оборудования) мощность подключения которых превышает максимально допустимые нагрузки, рассчитанные Управляющей организацией исходя из технических характеристик внутридомовых инженерных систем и доведенные до сведения Собственнико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3.2.9. При наличии задолженности  в течение установленного в письменном уведомлении срока, ограничивать предоставление указанной в уведомлении коммунальной услуги до момента ликвидации задолженности.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3.2.10. В случае непогашения задолженности и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услуги, за исключением отопления.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3.2.11. Снимать с себя ответственность за нарушени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 качества предоставления коммунальных услуг, если докажет, что такое нарушение произошло вследствие обстоятельств непреодолимой силы или по вине Собственников и нанимателей.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14:paraId="2CC16495" w14:textId="77777777" w:rsidR="00EF5770" w:rsidRDefault="00133A3C">
      <w:pPr>
        <w:tabs>
          <w:tab w:val="left" w:pos="333"/>
          <w:tab w:val="left" w:pos="709"/>
          <w:tab w:val="left" w:pos="1134"/>
        </w:tabs>
        <w:contextualSpacing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bookmarkStart w:id="0" w:name="__DdeLink__17868_707429330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3.2.12. </w:t>
      </w:r>
      <w:bookmarkEnd w:id="0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Реализовать иные права, предусмотренные жилищным законодательством Ро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ссийской Федерации.</w:t>
      </w:r>
    </w:p>
    <w:p w14:paraId="123C6A38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3.3. Собственник и, наниматели (иные пользователи) помещений обязаны:</w:t>
      </w:r>
    </w:p>
    <w:p w14:paraId="32C3A1C3" w14:textId="77777777" w:rsidR="00EF5770" w:rsidRDefault="00EF5770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219141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3.3.1. Нести бремя расходов на содержание и текущий ремонт общего имущества в многоквартирном доме. (Содержание общего имущества обеспечивается собственниками помещ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ений за счет собственных средств.)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14:paraId="20CE352B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CC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3.3.2. Поддерживать принадлежащие им  на праве собственности  помещения в надлежащем техническом и санитарном состоянии.</w:t>
      </w:r>
    </w:p>
    <w:p w14:paraId="21DA8232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3.3.3. Соблюдать технические, противопожарные и санитарные правила содержания дома, правила содер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жания общего имущества собственников в многоквартирном доме, правила пользования жилыми помещениями, в том числе не допускать парковку, стоянку транспорта, загромождение пожарного проезда в противопожарных проездах, соблюдать размещение парковочных мест та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к, чтобы не допускалось сужение пожарного проезда (при высоте здания более 13 метров необходимо предусмотреть проезд 4,2 м).</w:t>
      </w:r>
    </w:p>
    <w:p w14:paraId="56C18E41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3.3.4.  Своевременно и полностью вносить плату за содержание и ремонт общего имущества дома и коммунальные услуги с учетом всех пол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ьзователей услуг, а также иные платежи, установленные по решению общего собрания собственников помещений многоквартирного дома ежемесячно до десятого числа месяца, следующего за истекшим месяцем.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Обязанность по получению платежных документов возлагается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Собственника и иных законных пользователей помещения.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3.3.5. При возникновении аварийных ситуациях сообщать Управляющей организации свои контактные телефоны , а также  лиц, которые могут обеспечить доступ к помещениям при отсутствии  Собственник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а более 24 часов.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 Соблюдать следующие требования: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3.3.6.1  не производить перенос и переустройство инженерных сетей;                               </w:t>
      </w:r>
    </w:p>
    <w:p w14:paraId="5A7B4880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3.3.6.2.не осуществлять монтаж и демонтаж индивидуальных (квартирных) приборов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учета ресурсов, т.е. не нарушать установленный  порядок распределения потребленных коммунальных ресурсов, приходящихся на помещение собственника и их оплаты, без согласования с управляющей организацией;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</w:p>
    <w:p w14:paraId="46993E20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3.3.6.3.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топления;</w:t>
      </w:r>
    </w:p>
    <w:p w14:paraId="7FF1337A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 д) не допускать выполнение работ или совершение других действий, приводящих к порч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 помещений или конструкций дома, не производить переустройства или перепланировки помещений без согласования в установленном порядке.</w:t>
      </w:r>
    </w:p>
    <w:p w14:paraId="6350D810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3.3.6.5. не загромождать подходы к инженерным коммуникациям и запорной арматуре, не загромождать и загрязнять своим имущ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еством, строительными материалами и (или) отходами эвакуационные пути и помещения общего пользования;</w:t>
      </w:r>
    </w:p>
    <w:p w14:paraId="2F7DCAAF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3.3.6.6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07D5727F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3.3.6.7. не использовать  пассажирские лифты для транспортировки строительных материалов и отходов без упаковки;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3.3.6.8. не создавать повышенного шума в жилых помещениях и местах общего пользования; 3.3.6.9.информировать Управляющую организацию 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проведении работ по ремонту, переустройству и перепланировке помещения, при наличии соответствующих разрешительных документов, оформленных, согласно законодательства РФ;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3.3.6.10. не нарушать существующие  схемы потребления коммунальных ресурсов (холо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дной  воды, тепловой и электрической энергии, газа);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3.3.6.11 не устраивать самовольно ящики, кладовые на лестничных площадках, в подвале и на техническом этаже;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3.3.6.12. не устраивать самовольно гаражи, другие постройки, конструкции на прид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омовой территории,  не проникать на кровлю строения  для установки индивидуальных телевизионных и иных антенн и коммуникаций без согласования  с Управляющей организацией.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3.3.6.13.  не присоединяться самовольно к внутридомовым инженерным система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м или присоединяться к ним в обход коллективных (общедомовых), общих (квартирных) или индивидуальных приборов учета, не вносить изменения во внутридомовые инженерные системы без внесения в установленном порядке изменений в техническую документацию на Много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квартирный дом либо в технический паспорт помещения.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3.3.6.14.не создавать повышенного шума в жилых помещениях и местах общего пользования с 23.00 час. до 7.00 час., а при производстве ремонтных работ, согласно действующего законодательства 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3.3.7. При проведении собственником, нанимателем (иными пользователями) помещений работ по ремонту, переустройству и перепланировке помещения,  самостоятельно обеспечить вывоз крупногабаритных и строительных отходов. Не выбрасывать крупногабаритные  и стр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оительные отходы в контейнера, предназначенные для сбора твердых коммунальных отходов.                   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3.3.8. Предоставлять Управляющей организации в течение трех рабочих дней сведения: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-о заключенных договорах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найма (аренды),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помещению, а также о сведениях о возложении коммунальных услуг полностью или частично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на нанимателя (арендатора) с указанием Ф.И.О. ответственного нанимателя, наименования и реквизитов организации, оформившей право аренды,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-о смене ответственного нанимателя или арендатора;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-об изменении количества граждан, проживающих в жил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ом(ых) помещении(ях) включая временно проживающих; об изменении объёмов потребления ресурсов в нежилых помещениях с указанием мощности и возможных режимах работы установленных в нежилом(ых) помещении(ях) потребляющих устройств  водо-, электро- снабжения, 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помещений); -об изменении числа проживающих в  течение 2 (двух) дней, в т.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ч. о лицах, вселившихся в качестве временно проживающих граждан на срок более 10 дней: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-о лицах (контактные данные), имеющих доступ в помещения в случае временного отсутствия Собственников и пользователей помещений на случай проведения аварийных работ;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3.3.9.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 технического и иного оборудования, находящегося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в жилом помещении, для выполнения необходимых ремонтных работ в заранее согласованное с Управляющей организацией время, а работников аварийных служб — в любое время.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3.3.10. Сообщать Управляющей организации о выявленных неисправностях общего иму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щества в многоквартирном доме.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3.3.11. Собственники помещений несут ответственность за надлежащее содержание общего имущества в соответствии с законодательством Российской Федерации.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3.3.12 Собственники, наниматели помещений, кладовых, в многоквар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тирном обязаны </w:t>
      </w:r>
      <w:r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>соблюдать  требования пожарной безопасности.</w:t>
      </w:r>
      <w:r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highlight w:val="white"/>
        </w:rPr>
        <w:t xml:space="preserve">3.3.13. Собственникам, нанимателя, арендваторам помещений запрещено: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- хранить  на чердаках, в подвальных, цокольных и подземных этажах, на цокольных и технических этажах, чердаках, кладовых,ма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шино-местах, на путях эвакуации, в переходах между секциями, в местах выхода на кровлю, под лестничными маршами легковоспламеняющиеся и горючие жидкости, порох, взрывчатые вещества, пиротехнические изделия, баллоны с горючими газами, товары в аэрозольной у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 xml:space="preserve">паковке, отходы любых классов опасности и другие пожаровзрывоопасные вещества и материалы, личные вещи, в том числе мебель.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- использовать повреждённые электропровода, кабеля, розетки и рубильники 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-эксплуатировать самодельные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электронагревательные приборы, удлинители и другую электротехнику при отсутствии или неисправности терморегуляторов.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 использовать неисправные газовые приборы и оборудование, не прошедшего техническое обслуживание в установленном порядке.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использование открытого огня на балконах или лоджиях квартир, кладовых, машино-мест;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оставлять без присмотра источники огня: свечи, непотушенные сигареты, керосиновые лампы.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- демонтировать двери эвакуационных выходов из по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этажных коридоров, холлов, фойе, вестибюлей, тамбуров и лестничных клеток, а также другие двери, предусмотренные проектной документацией и препятствующие распространению опасных факторов пожара на путях эвакуации;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 демонтировать межбалконные ле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стницы, заваривать люки на балконах и лоджиях квартир;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остеклять балконы или открытые переходы, лоджии и галереи, ведущие к незадымляемым лестничным клеткам;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размещать на лестничных клетках, в поэтажных коридорах, на открытых перехо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дах наружных воздушных зон незадымляемых лестничных клеток внешние блоки кондиционеров;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хранить в тамбурах выходов из МКД личные вещи;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 фиксировать самозакрывающиеся двери лестничных клеток, коридоров, холлов и тамбуров в открытом положении, снимат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ь их, изменять их направление;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-о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существлять выдел в натуре своей доли в праве общей собственности на общее имущество в доме;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-проводить изменение объемно-планировочных решений и размещение инженерных коммун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 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-отчуждать свою долю в праве общей собственности на общее имущество в доме, а также пе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редачу этой доли отдельно от права собственности на указанное помещение.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3.3.14. При формировании земельного участка под МКД собственники помещений обязанных соблюдать интересы всех жильцов ЖК «Лаванда».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                                     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3.3.1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5. При возникновении аварийных ситуаций в занимаемых помещениях, в доме и на придомовой территории немедленно сообщать о них в соответствующую аварийную службу и Управляющую организацию.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3.3.16.Собственники, наниматель, арендаторы, и другие владельц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ы автомобилей, припаркованных на придомовой территории  самостоятельно несут ответственность за организацию парковки, стоянки собственных автомобилей, а  также парковку, стоянку личного транспорта, в том числе за  загромождение пожарного проезда в противоп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ожарных проездах,  допущения сужение пожарного проезда  личным, арендованным и т.д. транспортом.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3.3.17.Собственники, наниматель, арендаторы, лица подписавшие акт приема передачи квартиры несут ответственность за самостоятельный демонтаж системы автоматиче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highlight w:val="white"/>
        </w:rPr>
        <w:t>ского пожаротушения.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NewRomanPSMT" w:hAnsi="Times New Roman" w:cs="Times New Roman"/>
          <w:bCs/>
          <w:i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3.3.18.Собственники не имеют право: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ab/>
        <w:t>-о</w:t>
      </w:r>
      <w:r>
        <w:rPr>
          <w:rFonts w:ascii="Times New Roman" w:hAnsi="Times New Roman"/>
          <w:sz w:val="24"/>
          <w:szCs w:val="24"/>
        </w:rPr>
        <w:t xml:space="preserve">существлять выдел в натуре своей доли в праве общей собственности на общее имущество в доме;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-отчуждать свою долю в праве общей собственности на общее имущество в доме</w:t>
      </w:r>
      <w:r>
        <w:rPr>
          <w:rFonts w:ascii="Times New Roman" w:hAnsi="Times New Roman"/>
          <w:sz w:val="24"/>
          <w:szCs w:val="24"/>
        </w:rPr>
        <w:t>, а также передачу этой доли отдельно от права собственности на указанное помещение.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3.3.19. При возникновении аварийных ситуаций в занимаемых помещениях, в доме и на придомовой территории собственники, наниматели, арендаторы помещений обязаны немедленно </w:t>
      </w:r>
      <w:r>
        <w:rPr>
          <w:rFonts w:ascii="Times New Roman" w:hAnsi="Times New Roman"/>
          <w:sz w:val="24"/>
          <w:szCs w:val="24"/>
        </w:rPr>
        <w:t>сообщать о них в соответствующую аварийную службу и Управляющую организацию.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3.4. Собственники, наниматели (иные пользователи) помещений имеют  право</w:t>
      </w:r>
      <w:r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3.4.2. Вносить предложения по рассмотрению вопросов изменения настоящего договора или его раст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оржения.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3.4.3. Собственник вправе осуществлять контроль за исполнением Управляющей организации своих обязательств по настоящему Договору, как непосредственно, так и через уполномоченных по дому, избираемых на общих собраниях собственников.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4. Получать сведения об управлении МКД, согласно  форм раскрытия информации организациями, осуществляющими деятельность в сфере управления многоквартирными домами. (утв. </w:t>
      </w:r>
      <w:hyperlink r:id="rId6">
        <w:r>
          <w:rPr>
            <w:rStyle w:val="-"/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приказом</w:t>
        </w:r>
      </w:hyperlink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Министерства строительства и жилищно-коммунального хозяйства РФ от 22 декабря 2014 г. N 882/пр) </w:t>
      </w:r>
    </w:p>
    <w:p w14:paraId="22961A3A" w14:textId="77777777" w:rsidR="00EF5770" w:rsidRDefault="00133A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3.4.5. Получать  сведения о перечнях, объемах, качестве и периодичности оказанных услуг и (или) выполненных работ.</w:t>
      </w:r>
    </w:p>
    <w:p w14:paraId="7378DD5D" w14:textId="77777777" w:rsidR="00EF5770" w:rsidRDefault="00133A3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3.4.6. Получать  сведения об основных пок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азателях  деятельности управляющей организации.</w:t>
      </w:r>
    </w:p>
    <w:p w14:paraId="7ED11EC2" w14:textId="77777777" w:rsidR="00EF5770" w:rsidRDefault="00133A3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3.4.7. Вносить предложения по совершенствованию управления, содержания и благоустройства домом и земельным участком, устранения недостатков деятельности Управляющей организации.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3.4.8.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Собственник 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иной законный пользователь помещения осуществлять  совместно с Управляющей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ежемесячно осуществлять снятие  показаний приборов учета, принадлежащих ему на праве собственности. </w:t>
      </w:r>
    </w:p>
    <w:p w14:paraId="379600EC" w14:textId="77777777" w:rsidR="00EF5770" w:rsidRDefault="00133A3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3.4.9. Ознакомиться с ежегодным письменным отчетом Управляющей 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 МКД.</w:t>
      </w:r>
    </w:p>
    <w:p w14:paraId="10AE2EBC" w14:textId="77777777" w:rsidR="00EF5770" w:rsidRDefault="00133A3C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3.4.10.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Требовать изменения размера платы за помещение в случае не оказания час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ти услуг и/или не выполнения части работ по управлению, содержанию и ремонту общего имущества в многоквартирном доме, за коммунальные услуги при предоставлении коммунальных услуг ненадлежащего качества и (или) с перерывами, превышающими установленную продо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14:paraId="0543A357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3.4.11. Поручать вносить платежи по настоящему договору нанимателю/арендатору данного помещения в случае сдачи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его в наем/аренду.</w:t>
      </w:r>
    </w:p>
    <w:p w14:paraId="0EDDE732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71FB318B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4. Цена Договора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размер платы за помещения и коммунальные услуги, порядок ее внесения. </w:t>
      </w:r>
    </w:p>
    <w:p w14:paraId="4CA88D2B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4.1.  Размер платы за коммунальные услуги рассчитывается исходя из объема потребляемых коммунальных услуг, определяемого по показаниям приборов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</w:t>
      </w:r>
      <w:bookmarkStart w:id="1" w:name="multiref"/>
      <w:bookmarkEnd w:id="1"/>
      <w:r>
        <w:rPr>
          <w:rStyle w:val="q"/>
          <w:rFonts w:ascii="Times New Roman" w:eastAsia="TimesNewRomanPSMT" w:hAnsi="Times New Roman" w:cs="Times New Roman"/>
          <w:bCs/>
          <w:color w:val="000000"/>
          <w:sz w:val="24"/>
          <w:szCs w:val="24"/>
        </w:rPr>
        <w:t>порядке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 установленном Правительством Российской Федерации.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При расчете платы за коммунальн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ые услуги для собственников помещений в многоквартирных домах, которые имеют установленную </w:t>
      </w:r>
      <w:hyperlink r:id="rId7" w:anchor="dst100141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законодательством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Российской Федерации обязанность по оснащению принадлежащих им помещений приборами учета используемых воды, электрической энергии и помещения которых не оснащены такими приборами учета, применяются повышающие коэффициенты к нормативу потребления соответст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вующего вида коммунальной услуги в размере и в порядке, которые установлены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hyperlink r:id="rId8" w:anchor="dst100031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Правила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пр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помещений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 многоквартирном доме и жилых домов, условия и порядок заключения соответствующих договоров, а также </w:t>
      </w:r>
      <w:hyperlink r:id="rId9" w:anchor="dst100028" w:history="1">
        <w:r>
          <w:rPr>
            <w:rStyle w:val="-"/>
            <w:rFonts w:ascii="Times New Roman" w:eastAsia="TimesNewRomanPSMT" w:hAnsi="Times New Roman" w:cs="Times New Roman"/>
            <w:bCs/>
            <w:color w:val="000000"/>
            <w:sz w:val="24"/>
            <w:szCs w:val="24"/>
          </w:rPr>
          <w:t>правила</w:t>
        </w:r>
      </w:hyperlink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, обязательные при заключении Управляющей организацией договоро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в с ресурсоснабжающими организациями, устанавливаются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14:paraId="793C8535" w14:textId="77777777" w:rsidR="00EF5770" w:rsidRDefault="00133A3C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4.2. 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</w:t>
      </w:r>
      <w:hyperlink r:id="rId10">
        <w:r>
          <w:rPr>
            <w:rStyle w:val="-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 о государственном регулировании цен (тарифов).</w:t>
      </w:r>
    </w:p>
    <w:p w14:paraId="21CF333F" w14:textId="77777777" w:rsidR="00EF5770" w:rsidRDefault="00133A3C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4.3. Цена настоящего Договора на момент его подписания состоит из стоимости: - работ и услуг по с</w:t>
      </w:r>
      <w:r>
        <w:rPr>
          <w:rFonts w:ascii="Times New Roman" w:hAnsi="Times New Roman"/>
          <w:sz w:val="24"/>
          <w:szCs w:val="24"/>
        </w:rPr>
        <w:t xml:space="preserve">одержанию и текущему ремонту общего имущества Многоквартирного дома, услуг управления,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коммунальных и иных услуг.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4.4. Цена договора управления определяется ежегодно и устанавливается в размере стоимости работ, услуг по управлению многоквартирными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домами, содержанию и ремонту общего имущества многоквартирных домов, стоимости коммунальных услуг, передачу которых обеспечивает Управляющая организация.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4.5. Размер платы за жилое помещение включает в себя расходы за содержание и текущий ремонт общ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его имущества и расходы по управлению Многоквартирным домом. Размер платы за содержание и ремонт жилого помещения устанавливается: -решением общего собрания Собственников помещений в Многоквартирном доме с учетом предложений Управляющей организации.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4.6.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помещению.   Размер платы должен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обеспечивать управление, содержание и ремонт общего имущества Многоквартирного дома в соответствии с требованиями действующего законодательства Российской Федерации. 4.7. Плата за жилое помещение и коммунальные услуги вносится ежемесячно до десятого числа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месяца, следующего за истекшим месяце.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4.8.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документов, предоставляемых Управляющей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организацией до </w:t>
      </w:r>
      <w:bookmarkStart w:id="2" w:name="__DdeLink__1527_450557105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пятого числа месяца, следующего за истекшим месяцем</w:t>
      </w:r>
      <w:bookmarkEnd w:id="2"/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. В случае предоставления платежных документов позднее пятого числа месяца, следующего за истекшим месяцем, определенной в настоящем пункте, плата за содержание и ремонт общего имущества в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многоквартирном доме может быть внесена с задержкой на срок задержки получения платежного документа.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4.9. Не использование помещений собственниками не является основанием невнесения платы за содержания и ремонт жилого помещения, коммунальные услуги.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4.10.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т.е. не оказания части услуг и/или не выполнения ча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сти работ в многоквартирном доме стоимость этих работ,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ирном доме в соответствии с Правилами содержания общего имущества в многоквартирном доме, утвержденными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4.11. Собственник не вправе требовать изменения размера платы, если оказание услуг и выполнение работ ненадлежащег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4.12. При предоста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 Правительством Российской Федерации.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4.13.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14:paraId="24EDCE6E" w14:textId="77777777" w:rsidR="00EF5770" w:rsidRDefault="00133A3C">
      <w:pPr>
        <w:spacing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4.14. Собс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твенник вправе осуществить предоплату за текущий месяц и более длительные периоды.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4.15. Услуги по управлению Многоквартирным домом, не предусмотренные настоящим договором (не связанные с содержанием и ремонтом общего имущества) выполняются в р</w:t>
      </w:r>
      <w:r>
        <w:rPr>
          <w:rFonts w:ascii="Times New Roman" w:hAnsi="Times New Roman"/>
          <w:sz w:val="24"/>
          <w:szCs w:val="24"/>
        </w:rPr>
        <w:t>амках отдельного договора между собственником, заказавшим выполнение соответствующих работ или оказание услуг, и Управляющей организацией.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4.16. Обязанность по внесению на расчетный счет Управляющей организации платы за содержание и ремонт общего имущес</w:t>
      </w:r>
      <w:r>
        <w:rPr>
          <w:rFonts w:ascii="Times New Roman" w:hAnsi="Times New Roman"/>
          <w:sz w:val="24"/>
          <w:szCs w:val="24"/>
        </w:rPr>
        <w:t xml:space="preserve">тва дома, коммунальные услуги возникает у лиц, перечисленных, в статье 153 Жилищного кодекса Российской Федерации, с момента начала срока действия договора. Уклонение от подписания настоящего договора не освобождает Собственника от обязанности по внесению </w:t>
      </w:r>
      <w:r>
        <w:rPr>
          <w:rFonts w:ascii="Times New Roman" w:hAnsi="Times New Roman"/>
          <w:sz w:val="24"/>
          <w:szCs w:val="24"/>
        </w:rPr>
        <w:t>платы за содержание и ремонт общего имущества дома и коммунальные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4.17. Собственники и пользователи помещений, имеющие в соответствии с действующим законодательством     Российской    Федерации   право  на  меры  социальной поддержки (льгот</w:t>
      </w:r>
      <w:r>
        <w:rPr>
          <w:rFonts w:ascii="Times New Roman" w:hAnsi="Times New Roman"/>
          <w:sz w:val="24"/>
          <w:szCs w:val="24"/>
        </w:rPr>
        <w:t xml:space="preserve">ы), вносят плату за жилое помещение и коммунальные услуги, исходя из размера платы, рассчитанной с учетом меры социальной поддержки.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4.18. Размер платы за  содержание и ремонт общего имущества дома подлежит индексации при  изменении </w:t>
      </w:r>
      <w:r>
        <w:rPr>
          <w:rFonts w:ascii="Times New Roman" w:hAnsi="Times New Roman"/>
          <w:color w:val="000000"/>
          <w:sz w:val="24"/>
          <w:szCs w:val="24"/>
        </w:rPr>
        <w:t>уровня инфляции, уровня потребительских цен или значений, рассчитываемых на основании совокупности указанных показателей.</w:t>
      </w:r>
      <w:r>
        <w:rPr>
          <w:rFonts w:ascii="Times New Roman" w:hAnsi="Times New Roman"/>
          <w:color w:val="800000"/>
          <w:sz w:val="24"/>
          <w:szCs w:val="24"/>
        </w:rPr>
        <w:t xml:space="preserve"> </w:t>
      </w:r>
      <w:r>
        <w:rPr>
          <w:rFonts w:ascii="Times New Roman" w:hAnsi="Times New Roman"/>
          <w:color w:val="8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4.19. При необходимости непредвиденных затрат для обеспечения деятельности дома, которые не предусмотрены перечнем услуг по обслу</w:t>
      </w:r>
      <w:r>
        <w:rPr>
          <w:rFonts w:ascii="Times New Roman" w:hAnsi="Times New Roman"/>
          <w:color w:val="000000"/>
          <w:sz w:val="24"/>
          <w:szCs w:val="24"/>
        </w:rPr>
        <w:t xml:space="preserve">живаю, а также изменению объемов или стоимости услуг представляемых ресурсоснабжающими организациями, а также организациями с которыми управляющей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заключены договоры на обслуживание МКД, Собственник и иные законные пользователи производит опла</w:t>
      </w:r>
      <w:r>
        <w:rPr>
          <w:rFonts w:ascii="Times New Roman" w:hAnsi="Times New Roman"/>
          <w:color w:val="000000"/>
          <w:sz w:val="24"/>
          <w:szCs w:val="24"/>
        </w:rPr>
        <w:t>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пользователями, обоснованной смете на непредвиденные расходы. Предварительное согласование производится путем р</w:t>
      </w:r>
      <w:r>
        <w:rPr>
          <w:rFonts w:ascii="Times New Roman" w:hAnsi="Times New Roman"/>
          <w:color w:val="000000"/>
          <w:sz w:val="24"/>
          <w:szCs w:val="24"/>
        </w:rPr>
        <w:t>азмещения информации в общедоступных местах дома.</w:t>
      </w:r>
      <w:r>
        <w:rPr>
          <w:rFonts w:ascii="Times New Roman" w:hAnsi="Times New Roman"/>
          <w:sz w:val="24"/>
          <w:szCs w:val="24"/>
        </w:rPr>
        <w:tab/>
      </w:r>
    </w:p>
    <w:p w14:paraId="521523EF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01056BA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5. Ответственность сторон</w:t>
      </w:r>
    </w:p>
    <w:p w14:paraId="5DDBDB4F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6795950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5.1. За неисполнение или ненадлежащее исполнение настояще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8643652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5.2. Стороны освобождаются от ответственности за неисполнение или ненадлежащее исполнение принятых на себя обязательств в </w:t>
      </w:r>
      <w:r>
        <w:rPr>
          <w:rFonts w:ascii="Times New Roman" w:hAnsi="Times New Roman"/>
          <w:sz w:val="24"/>
          <w:szCs w:val="24"/>
        </w:rPr>
        <w:t xml:space="preserve">случае, если это вызвано обстоятельствами непреодолимой силы, под которыми понимаются внешние и чрезвычайные события, наступившие помимо воли и желания сторон, действия которых не могли предотвратить мерами и средствами, которые оправданно и целесообразно </w:t>
      </w:r>
      <w:r>
        <w:rPr>
          <w:rFonts w:ascii="Times New Roman" w:hAnsi="Times New Roman"/>
          <w:sz w:val="24"/>
          <w:szCs w:val="24"/>
        </w:rPr>
        <w:t xml:space="preserve">ожидать от добросовестно действующей стороны.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5.3. Управляющая организация несёт ответственность за ущерб, причинённый имуществу Собственников в Многоквартирном доме, возникший в результате ее действий или бездействий, в порядке установленном за</w:t>
      </w:r>
      <w:r>
        <w:rPr>
          <w:rFonts w:ascii="Times New Roman" w:hAnsi="Times New Roman"/>
          <w:sz w:val="24"/>
          <w:szCs w:val="24"/>
        </w:rPr>
        <w:t xml:space="preserve">конодательством.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5.4. Управляющая организация не возмещает убытки, если они возникли в случаи: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ab/>
        <w:t>аварий на инженерных сетях или иного оборудования, произошедших не по вине Управляющей организации и при невозможности предусмотреть или  устранить пр</w:t>
      </w:r>
      <w:r>
        <w:rPr>
          <w:rFonts w:ascii="Times New Roman" w:hAnsi="Times New Roman"/>
          <w:sz w:val="24"/>
          <w:szCs w:val="24"/>
        </w:rPr>
        <w:t xml:space="preserve">ичины, вызвавшие эти аварии, а также в случаях, если инженерные системы или их переустройство выполнены не в соответствии с условиями проекта;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-умышленных действий или грубой неосторожности Собственников, жильцов или третьих лиц, невыполнения Правил</w:t>
      </w:r>
      <w:r>
        <w:rPr>
          <w:rFonts w:ascii="Times New Roman" w:hAnsi="Times New Roman"/>
          <w:sz w:val="24"/>
          <w:szCs w:val="24"/>
        </w:rPr>
        <w:t xml:space="preserve"> пользования жилым помещением;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– в случае  не исполнения или ненадлежащего  исполнения собственники и  (или)  пользователи   помещения свои обязательства по договору;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-действий (бездействий), совершенных во исполнение решений общего собрания собс</w:t>
      </w:r>
      <w:r>
        <w:rPr>
          <w:rFonts w:ascii="Times New Roman" w:hAnsi="Times New Roman"/>
          <w:sz w:val="24"/>
          <w:szCs w:val="24"/>
        </w:rPr>
        <w:t>твенников, принятых без учета предложений Управляющей организации;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-неисполнение или ненадлежащее исполнение обязательств по договору произошло вследствие отсутствия доступа  в помещения многоквартирного  дома;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вред возник вследствие отсутствия дост</w:t>
      </w:r>
      <w:r>
        <w:rPr>
          <w:rFonts w:ascii="Times New Roman" w:hAnsi="Times New Roman"/>
          <w:sz w:val="24"/>
          <w:szCs w:val="24"/>
        </w:rPr>
        <w:t>упа к коммуникациям в результате перепланировки или переустройства Собственником и (или) пользователя  помещения архитектурно-конструктивных элементов помещения.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5.5.Управляющая организация освобождается от ответственности за вред, причиненный из-за не</w:t>
      </w:r>
      <w:r>
        <w:rPr>
          <w:rFonts w:ascii="Times New Roman" w:hAnsi="Times New Roman"/>
          <w:sz w:val="24"/>
          <w:szCs w:val="24"/>
        </w:rPr>
        <w:t>достатков в содержании общего имущества, возникших до заключения настоящего договора (под недостатками понимаются  недостатки, выявленные при принятии многоквартирного дома  в управление, отраженные в  акте осмотра общего имущества многоквартирного дома  и</w:t>
      </w:r>
      <w:r>
        <w:rPr>
          <w:rFonts w:ascii="Times New Roman" w:hAnsi="Times New Roman"/>
          <w:sz w:val="24"/>
          <w:szCs w:val="24"/>
        </w:rPr>
        <w:t>ли дефектной ведомости).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5.6 Лица, несвоевременно и (или) не полностью внесшие плату за жилое помещение и коммунальные услуги, обязаны уплатить  Управляющей организации пени в размере  одной трехсотой ставки рефинансирования ЦБ РФ, действующей на мом</w:t>
      </w:r>
      <w:r>
        <w:rPr>
          <w:rFonts w:ascii="Times New Roman" w:hAnsi="Times New Roman"/>
          <w:sz w:val="24"/>
          <w:szCs w:val="24"/>
        </w:rPr>
        <w:t>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(часть 14 статьи 155 ЖК РФ).</w:t>
      </w:r>
    </w:p>
    <w:p w14:paraId="07849C9E" w14:textId="77777777" w:rsidR="00EF5770" w:rsidRDefault="00133A3C">
      <w:pPr>
        <w:pStyle w:val="a8"/>
        <w:spacing w:after="0" w:line="240" w:lineRule="auto"/>
        <w:jc w:val="center"/>
      </w:pPr>
      <w:r>
        <w:rPr>
          <w:rStyle w:val="a3"/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Порядок изменения и расторжения договора.</w:t>
      </w:r>
    </w:p>
    <w:p w14:paraId="05790F0D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0431B4D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6.1. Настоящий договор может быть расторгнут: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1.1. В одностороннем порядке:</w:t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6.1.1.1</w:t>
      </w:r>
      <w:r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по инициативе Собственника в случае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-отчуждения ранее находящегося в его собственности помещения, вследствие заключения какого-либо договора (купли-</w:t>
      </w:r>
      <w:r>
        <w:rPr>
          <w:rFonts w:ascii="Times New Roman" w:hAnsi="Times New Roman"/>
          <w:sz w:val="24"/>
          <w:szCs w:val="24"/>
        </w:rPr>
        <w:t>продажи, мены, ренты и пр.), путем уведомления Управляющей организации о произведенных действиях с помещением и приложением соответствующего документа, в течении трех дней;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-принятия общим собранием собственников помещений в Многоквартирном доме реше</w:t>
      </w:r>
      <w:r>
        <w:rPr>
          <w:rFonts w:ascii="Times New Roman" w:hAnsi="Times New Roman"/>
          <w:sz w:val="24"/>
          <w:szCs w:val="24"/>
        </w:rPr>
        <w:t>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-расторжение договора допускается не ранее погашения задолженности за жилищно-коммунальные услуги перед Управляющей организацией в полном объеме.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ab/>
        <w:t>6.1.1.2. по инициат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иве Управляющей организации</w:t>
      </w:r>
      <w:r>
        <w:rPr>
          <w:rFonts w:ascii="Times New Roman" w:hAnsi="Times New Roman"/>
          <w:sz w:val="24"/>
          <w:szCs w:val="24"/>
        </w:rPr>
        <w:t>, о чём собственник помещения должен быть предупреждён не позднее, чем за один  месяц до прекращения настоящего договора в случае если: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-многоквартирный дом окажется в состоянии, непригодном для использования по назначе</w:t>
      </w:r>
      <w:r>
        <w:rPr>
          <w:rFonts w:ascii="Times New Roman" w:hAnsi="Times New Roman"/>
          <w:sz w:val="24"/>
          <w:szCs w:val="24"/>
        </w:rPr>
        <w:t>нию в силу обстоятельств, за которые Управляющая организация не отвечает.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-общее собрание собственников помещений приняло решение о существенном изменении условий договора, которые оказались неприемлемые для управляющей организации.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6.1.2. По с</w:t>
      </w:r>
      <w:r>
        <w:rPr>
          <w:rFonts w:ascii="Times New Roman" w:hAnsi="Times New Roman"/>
          <w:sz w:val="24"/>
          <w:szCs w:val="24"/>
        </w:rPr>
        <w:t>оглашению сторон.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6.1.3. В судебном порядке.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6.1.4. В случае ликвидации Управляющей организации.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6.1.5. В связи с окончанием срока действия Договора и уведомления одной из сторон другой стороны о нежелании его продлевать за один месяц до</w:t>
      </w:r>
      <w:r>
        <w:rPr>
          <w:rFonts w:ascii="Times New Roman" w:hAnsi="Times New Roman"/>
          <w:sz w:val="24"/>
          <w:szCs w:val="24"/>
        </w:rPr>
        <w:t xml:space="preserve"> окончания срока действия договора.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6.2. В случае изменения действующего законодательства условия договора,  противоречащие данным изменениям, применяются в соответствии с нормативными </w:t>
      </w:r>
      <w:r>
        <w:rPr>
          <w:rFonts w:ascii="Times New Roman" w:hAnsi="Times New Roman"/>
          <w:sz w:val="24"/>
          <w:szCs w:val="24"/>
        </w:rPr>
        <w:t>актами Российской Федерации.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уведомления, в сроки, указанные в п.6.1.1.1.6.1.1.2.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6.4. Д</w:t>
      </w:r>
      <w:r>
        <w:rPr>
          <w:rFonts w:ascii="Times New Roman" w:hAnsi="Times New Roman"/>
          <w:sz w:val="24"/>
          <w:szCs w:val="24"/>
        </w:rPr>
        <w:t>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6.5. Расторжение договора не является основанием для Собственника в прекращении обязател</w:t>
      </w:r>
      <w:r>
        <w:rPr>
          <w:rFonts w:ascii="Times New Roman" w:hAnsi="Times New Roman"/>
          <w:sz w:val="24"/>
          <w:szCs w:val="24"/>
        </w:rPr>
        <w:t>ьств по оплате произведенных Управляющей организацией затрат (услуг и работ) во время действия настоящего Договора.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6.6. В случае переплаты Собственником средств за услуги по настоящему Договору на момент его расторжения Управляющая организация обя</w:t>
      </w:r>
      <w:r>
        <w:rPr>
          <w:rFonts w:ascii="Times New Roman" w:hAnsi="Times New Roman"/>
          <w:sz w:val="24"/>
          <w:szCs w:val="24"/>
        </w:rPr>
        <w:t>зана уведомить Собственника о сумме переплаты. Получить от Собственника распоряжение о перечислении излишне полученных ей средств на указанный  им счет.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6.7. Изменение условий настоящего Договора осуществляется в порядке, предусмотренном жилищным </w:t>
      </w:r>
      <w:r>
        <w:rPr>
          <w:rFonts w:ascii="Times New Roman" w:hAnsi="Times New Roman"/>
          <w:sz w:val="24"/>
          <w:szCs w:val="24"/>
        </w:rPr>
        <w:t>и гражданским законодательством.  </w:t>
      </w:r>
    </w:p>
    <w:p w14:paraId="797B0793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7. Особые условия</w:t>
      </w:r>
    </w:p>
    <w:p w14:paraId="7FDE91DA" w14:textId="77777777" w:rsidR="00EF5770" w:rsidRDefault="00133A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судебном порядке по заявлению одной из сторон.</w:t>
      </w:r>
    </w:p>
    <w:p w14:paraId="188E575A" w14:textId="77777777" w:rsidR="00EF5770" w:rsidRDefault="00EF5770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27B9D49D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8. Форс-мажор</w:t>
      </w:r>
    </w:p>
    <w:p w14:paraId="1F1E585D" w14:textId="77777777" w:rsidR="00EF5770" w:rsidRDefault="00133A3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8.1. В случае возникновения каких-либо обстоятельств, препятствующих полному или частичному выполнению любой из сторон ее обязательств по данному Договору, а именно, пожара, стихийных бедствий,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войны, военных действий любого характера, блокады,  других обстоятельств, находящихся вне контроля со стороны, время, оговоренное на выполнение обязательств, отодвигается на период времени, равный тому, в течение которого такие обстоятельства остаются в с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иле.</w:t>
      </w:r>
    </w:p>
    <w:p w14:paraId="6A30ACA4" w14:textId="77777777" w:rsidR="00EF5770" w:rsidRDefault="00133A3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8.2.</w:t>
      </w:r>
      <w:r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силы.</w:t>
      </w:r>
    </w:p>
    <w:p w14:paraId="685C0D02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2E6BE21D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9. Срок действия Договора</w:t>
      </w:r>
    </w:p>
    <w:p w14:paraId="7BCE4AF2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9.1.</w:t>
      </w:r>
      <w:bookmarkStart w:id="3" w:name="sub_93"/>
      <w:bookmarkEnd w:id="3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Договор заключен на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1(один) год и вступает в действие с «____» _______ 20____года, вступает в действие с даты внесения изменений в реестр лицензий субъекта РФ в связи с заключением договора управления  между Собственниками МКД и  управляющей организацией.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41E3301" w14:textId="77777777" w:rsidR="00EF5770" w:rsidRDefault="00133A3C">
      <w:pPr>
        <w:pStyle w:val="a8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9.2. При отсутствии заявления одной из сторон о прекращении договора управления по окончании срока его д</w:t>
      </w:r>
      <w:r>
        <w:rPr>
          <w:rFonts w:ascii="Times New Roman" w:hAnsi="Times New Roman"/>
          <w:sz w:val="24"/>
          <w:szCs w:val="24"/>
        </w:rPr>
        <w:t xml:space="preserve">ействия такой договор  считается продленным на тот же срок и на тех же условиях, какие были предусмотрены таким договором.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9.3. Настоящий договор составлен в двух экземплярах по одному для каждой из сторон. Оба экземпляра идентичны и имеют одинаковую</w:t>
      </w:r>
      <w:r>
        <w:rPr>
          <w:rFonts w:ascii="Times New Roman" w:hAnsi="Times New Roman"/>
          <w:sz w:val="24"/>
          <w:szCs w:val="24"/>
        </w:rPr>
        <w:t xml:space="preserve"> юридическую силу. Все приложения к настоящему Договору являются его неотъемлемой частью. Договор составлен на 15 листах и содержит 4 Приложения.</w:t>
      </w:r>
    </w:p>
    <w:p w14:paraId="05978868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собственниками помещений за выполнением управляющей организацией  Договора управления   и порядок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регистрации факта нарушения условий настоящего договора.</w:t>
      </w:r>
    </w:p>
    <w:p w14:paraId="2158A57F" w14:textId="77777777" w:rsidR="00EF5770" w:rsidRDefault="00133A3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10.1.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</w:t>
      </w:r>
      <w:r>
        <w:rPr>
          <w:rFonts w:ascii="Times New Roman" w:hAnsi="Times New Roman"/>
          <w:color w:val="000000"/>
          <w:sz w:val="24"/>
          <w:szCs w:val="24"/>
        </w:rPr>
        <w:t>ии с их полномочиями путем:</w:t>
      </w:r>
    </w:p>
    <w:p w14:paraId="60D1B6F3" w14:textId="77777777" w:rsidR="00EF5770" w:rsidRDefault="00133A3C">
      <w:pPr>
        <w:pStyle w:val="HTML0"/>
        <w:shd w:val="clear" w:color="auto" w:fill="FFFFFF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подписания  Председателем Совета МКД Актов 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приемки оказанных услуг и (или) выполненных работ </w:t>
      </w:r>
      <w:r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по содержанию и текущему ремонту общего имущества в многоквартирном  дом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позднее 10 дней с даты их получения. В случае,  если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дседателем Совета МКД не подписаны и не возвращены в Управляющую организация Акты оказанных услуг </w:t>
      </w:r>
      <w:r>
        <w:rPr>
          <w:rStyle w:val="s10"/>
          <w:rFonts w:ascii="Times New Roman" w:hAnsi="Times New Roman" w:cs="Times New Roman"/>
          <w:bCs/>
          <w:color w:val="22272F"/>
          <w:sz w:val="24"/>
          <w:szCs w:val="24"/>
        </w:rPr>
        <w:t xml:space="preserve">и (или) выполненных работы </w:t>
      </w:r>
      <w:r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по содержанию и текущему ремонту общего имущества в многоквартирном дом, 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оказанные услуги и (или) выполненные работы считаются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нятыми. </w:t>
      </w:r>
    </w:p>
    <w:p w14:paraId="686482DC" w14:textId="77777777" w:rsidR="00EF5770" w:rsidRDefault="00133A3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- составления актов о нарушении условий Договора в соответствии с положениями пп. 10.2 - 10.5 настоящего Договора;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10.2. Акт о нарушении условий Договора по требованию любой из Сторон Договора составляется в случаях:</w:t>
      </w:r>
    </w:p>
    <w:p w14:paraId="72FD120D" w14:textId="77777777" w:rsidR="00EF5770" w:rsidRDefault="00133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выполнения услуг и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</w:t>
      </w:r>
      <w:r>
        <w:rPr>
          <w:rFonts w:ascii="Times New Roman" w:hAnsi="Times New Roman"/>
          <w:color w:val="000000"/>
          <w:sz w:val="24"/>
          <w:szCs w:val="24"/>
        </w:rPr>
        <w:t>Собственника, иных законных пользователей и (или) проживающих в жилом помещении граждан, общему имуществу в Многоквартирном доме;</w:t>
      </w:r>
    </w:p>
    <w:p w14:paraId="71AA7EA5" w14:textId="77777777" w:rsidR="00EF5770" w:rsidRDefault="00133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неправомерных действий Собственника и иных законных пользователей.</w:t>
      </w:r>
    </w:p>
    <w:p w14:paraId="34C97EF2" w14:textId="77777777" w:rsidR="00EF5770" w:rsidRDefault="00133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бланков Акта осуществляется Управляющей органи</w:t>
      </w:r>
      <w:r>
        <w:rPr>
          <w:rFonts w:ascii="Times New Roman" w:hAnsi="Times New Roman"/>
          <w:color w:val="000000"/>
          <w:sz w:val="24"/>
          <w:szCs w:val="24"/>
        </w:rPr>
        <w:t>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3117DF42" w14:textId="77777777" w:rsidR="00EF5770" w:rsidRDefault="00133A3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10.3. Акт составляется комиссией, которая должна состоять не менее чем из трех человек, </w:t>
      </w:r>
      <w:r>
        <w:rPr>
          <w:rFonts w:ascii="Times New Roman" w:hAnsi="Times New Roman"/>
          <w:color w:val="000000"/>
          <w:sz w:val="24"/>
          <w:szCs w:val="24"/>
        </w:rPr>
        <w:t>включая представителей Управляющей организации, Собственника и иных законных пользователей, а также при необходимости подрядной организации.</w:t>
      </w:r>
    </w:p>
    <w:p w14:paraId="7BDCBC8B" w14:textId="77777777" w:rsidR="00EF5770" w:rsidRDefault="00133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10.4. Акт должен содержать: дату и время его составления; дату, время и характер нарушения, его причины и последств</w:t>
      </w:r>
      <w:r>
        <w:rPr>
          <w:rFonts w:ascii="Times New Roman" w:hAnsi="Times New Roman"/>
          <w:color w:val="000000"/>
          <w:sz w:val="24"/>
          <w:szCs w:val="24"/>
        </w:rPr>
        <w:t>ия (факты причинения вреда жизни, здоровью и имуществу Собственника и иных законных пользователей,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</w:t>
      </w:r>
      <w:r>
        <w:rPr>
          <w:rFonts w:ascii="Times New Roman" w:hAnsi="Times New Roman"/>
          <w:color w:val="000000"/>
          <w:sz w:val="24"/>
          <w:szCs w:val="24"/>
        </w:rPr>
        <w:t>тавлении Акта; подписи членов комиссии и Собственника.</w:t>
      </w:r>
    </w:p>
    <w:p w14:paraId="5E3A0AF8" w14:textId="77777777" w:rsidR="00EF5770" w:rsidRDefault="00133A3C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10.5. Акт составляется в присутствии Собственника и иных законных пользователей, права которого нарушены. При отсутствии Собственника и иных законных пользователей Акт проверки составляется комиссией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(иному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ному пользователю), а второй - Управляющей организации.</w:t>
      </w:r>
    </w:p>
    <w:p w14:paraId="73C3AA47" w14:textId="77777777" w:rsidR="00EF5770" w:rsidRDefault="00133A3C">
      <w:pPr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11. Перечень приложений к Договору.</w:t>
      </w:r>
    </w:p>
    <w:p w14:paraId="34684BFF" w14:textId="77777777" w:rsidR="00EF5770" w:rsidRDefault="00EF5770">
      <w:pPr>
        <w:spacing w:after="0" w:line="240" w:lineRule="auto"/>
        <w:rPr>
          <w:rFonts w:eastAsia="TimesNewRomanPSMT" w:cs="Times New Roman"/>
          <w:color w:val="000000"/>
        </w:rPr>
      </w:pPr>
    </w:p>
    <w:p w14:paraId="20384630" w14:textId="77777777" w:rsidR="00EF5770" w:rsidRDefault="00133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Неотъемлемой частью настоящего договора является:</w:t>
      </w:r>
    </w:p>
    <w:p w14:paraId="29E95D08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1.Приложение № 1 (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обработки персональных данных граждан для целей исполнения Договора).</w:t>
      </w:r>
    </w:p>
    <w:p w14:paraId="78A2BB38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2. Приложение №2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состояние общего имущества в МКД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14:paraId="15F53FD8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3.Приложение №3 (размер платы за содержание и ремонт общего имущества собственников помещений в МКД). </w:t>
      </w:r>
    </w:p>
    <w:p w14:paraId="7C9EF58A" w14:textId="77777777" w:rsidR="00EF5770" w:rsidRDefault="00133A3C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4. Приложение №4  (Перечень и периодичность оказания услуг и работ).</w:t>
      </w:r>
    </w:p>
    <w:p w14:paraId="793EB88C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763AD827" w14:textId="77777777" w:rsidR="00EF5770" w:rsidRDefault="00133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12. Юридические а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дреса и реквизиты сторон</w:t>
      </w:r>
    </w:p>
    <w:p w14:paraId="4A8355C4" w14:textId="77777777" w:rsidR="00EF5770" w:rsidRDefault="00EF577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tbl>
      <w:tblPr>
        <w:tblW w:w="9458" w:type="dxa"/>
        <w:tblInd w:w="-101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4710"/>
        <w:gridCol w:w="4748"/>
      </w:tblGrid>
      <w:tr w:rsidR="00EF5770" w14:paraId="46181CFC" w14:textId="77777777">
        <w:trPr>
          <w:trHeight w:val="3510"/>
        </w:trPr>
        <w:tc>
          <w:tcPr>
            <w:tcW w:w="4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7E14F3" w14:textId="77777777" w:rsidR="00EF5770" w:rsidRDefault="00133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Управляющая компания: </w:t>
            </w:r>
          </w:p>
          <w:p w14:paraId="1EF67277" w14:textId="77777777" w:rsidR="00EF5770" w:rsidRDefault="00133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Монолит-Комфорт»</w:t>
            </w:r>
          </w:p>
          <w:p w14:paraId="6F91FDF1" w14:textId="77777777" w:rsidR="00EF5770" w:rsidRDefault="00EF5770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/>
              </w:rPr>
            </w:pPr>
          </w:p>
          <w:p w14:paraId="4EC80807" w14:textId="77777777" w:rsidR="00EF5770" w:rsidRDefault="00133A3C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295050, Россия, Республика Крым, г. Симферополь, ул. Ростовская, 19А, офис 101</w:t>
            </w:r>
          </w:p>
          <w:p w14:paraId="6AE8C996" w14:textId="77777777" w:rsidR="00EF5770" w:rsidRDefault="00133A3C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>9102043874</w:t>
            </w:r>
          </w:p>
          <w:p w14:paraId="7F8A5F8C" w14:textId="77777777" w:rsidR="00EF5770" w:rsidRDefault="00133A3C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>1149102086517</w:t>
            </w:r>
          </w:p>
          <w:p w14:paraId="7A8078F7" w14:textId="77777777" w:rsidR="00EF5770" w:rsidRDefault="00133A3C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bookmarkStart w:id="4" w:name="__DdeLink__2947_1737420449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КПП </w:t>
            </w:r>
            <w:bookmarkEnd w:id="4"/>
            <w:r>
              <w:rPr>
                <w:rFonts w:ascii="Times New Roman" w:hAnsi="Times New Roman"/>
                <w:color w:val="222222"/>
                <w:sz w:val="24"/>
                <w:szCs w:val="24"/>
                <w:highlight w:val="white"/>
              </w:rPr>
              <w:t>910201001</w:t>
            </w:r>
          </w:p>
          <w:p w14:paraId="2DAD865B" w14:textId="77777777" w:rsidR="00EF5770" w:rsidRDefault="00EF5770">
            <w:pPr>
              <w:widowControl w:val="0"/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816D0" w14:textId="77777777" w:rsidR="00EF5770" w:rsidRDefault="00133A3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52602DE3" w14:textId="77777777" w:rsidR="00EF5770" w:rsidRDefault="00EF5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CD2EE9" w14:textId="77777777" w:rsidR="00EF5770" w:rsidRDefault="00133A3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_____________________Ж.В.Панина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8D8B7E" w14:textId="77777777" w:rsidR="00EF5770" w:rsidRDefault="00EF57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12D3B5D" w14:textId="77777777" w:rsidR="00EF5770" w:rsidRDefault="00133A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Председатель Совета многоквартирного дома</w:t>
            </w:r>
          </w:p>
          <w:p w14:paraId="7F4B2969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14:paraId="01809E0E" w14:textId="77777777" w:rsidR="00EF5770" w:rsidRDefault="00133A3C">
            <w:pPr>
              <w:pStyle w:val="a8"/>
              <w:spacing w:after="0" w:line="240" w:lineRule="auto"/>
              <w:contextualSpacing/>
            </w:pPr>
            <w:bookmarkStart w:id="5" w:name="__DdeLink__3553_1002080016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г. Симферополь ул.Никанорова, 4б </w:t>
            </w:r>
          </w:p>
          <w:p w14:paraId="3E3C2AC5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419D70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4196C5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41EF8A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F5127" w14:textId="77777777" w:rsidR="00EF5770" w:rsidRDefault="00EF577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294512" w14:textId="77777777" w:rsidR="00EF5770" w:rsidRDefault="00EF577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4B9FC7" w14:textId="77777777" w:rsidR="00EF5770" w:rsidRDefault="00133A3C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___________________/ 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____________/</w:t>
            </w:r>
          </w:p>
          <w:p w14:paraId="273D5FC6" w14:textId="77777777" w:rsidR="00EF5770" w:rsidRDefault="00EF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FF788" w14:textId="77777777" w:rsidR="00EF5770" w:rsidRDefault="00EF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CBDB3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instrText>PAGE</w:instrTex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</w:p>
    <w:p w14:paraId="37A640D0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</w:p>
    <w:p w14:paraId="00113BAA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02AA2E7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6EB84FF5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2FE061E4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E183348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17427A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020F021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7AA8F501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ECC3175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A92265A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3D6242A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9360E17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9C74FFD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7E546942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07570CB4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18F1575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936E898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2A85E6D0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</w:p>
    <w:p w14:paraId="6DF47A0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6F933EE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14A1AE3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02F63FC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BF84E97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FEBC648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5322975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7113CC2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F8ACF54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2B408BFB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6646D414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642F070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110EC51E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</w:p>
    <w:p w14:paraId="7EACCDDC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Приложение №1</w:t>
      </w:r>
    </w:p>
    <w:p w14:paraId="46627971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к Договору №______</w:t>
      </w:r>
    </w:p>
    <w:p w14:paraId="4AD9BC17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от ______________</w:t>
      </w:r>
    </w:p>
    <w:p w14:paraId="1E11A89B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267E0B84" w14:textId="77777777" w:rsidR="00EF5770" w:rsidRDefault="00133A3C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Порядок обработки персональных данных граждан для целей исполнения Договора</w:t>
      </w:r>
    </w:p>
    <w:p w14:paraId="4C8C8C30" w14:textId="77777777" w:rsidR="00EF5770" w:rsidRDefault="00EF5770">
      <w:pPr>
        <w:pStyle w:val="a8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46EAE0FC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1. Цели обработки персональных данных граждан: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Целями обработки персональных данных являются исполнение У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правляющей организацией обязательств по Договору, включающих в себя функции, осуществляемые в отношении граждан-нанимателей и собственников помещений и связанные с: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расчетами и начислениями платы за содержание и ремонт жилого помещения, платы за коммун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альные услуги и иные услуги, оказываемые по Договору;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–подготовкой и доставкой таким потребителям платежных документов;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приемом таких потребителей при их обращении для проведения проверки правильности исчисления платежей и выдачи документов, содержащ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их правильно начисленные платежи;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–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со взысканием задолженности с потребителей.</w:t>
      </w:r>
    </w:p>
    <w:p w14:paraId="3BC5EB54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14:paraId="32E1CFCE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  <w:t>2.Операторы по о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бработке персональных данных </w:t>
      </w:r>
    </w:p>
    <w:p w14:paraId="1BEDE6F5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Операторами по обработке персональных данных граждан для целей исполнения Договора являются:</w:t>
      </w:r>
    </w:p>
    <w:p w14:paraId="10C205AC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- Управляющая организация.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  <w:t xml:space="preserve">          - Представитель Управляющей организации по расчетам с потребителями.</w:t>
      </w:r>
    </w:p>
    <w:p w14:paraId="7E604197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Пред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организации.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Порядок получения согласия граждан – субъектов персональных данных на обработку их персональных дан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ных Представителем Управляющей организации </w:t>
      </w:r>
    </w:p>
    <w:p w14:paraId="4DC14134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Согласие на обработку персональных данных на условиях, указанных в настоящем Приложении, считается полученным Управляющей организацией с момента подписания настоящего Договора или выставления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потребителю (субъекту персональных данных) первого платежного документа для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екта персональных данных), выражающего несогласие на обработку его персональных данных лицом, осуществляющим обработку персональных данных по поручению Управляющей организации. В случае получения указанного обращения Управляющая организация обеспечивает об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езличивание персональных данных такого субъекта персональных данных для целей их дальнейшей обработки лицом, осуществляющим обработку персональных данных по поручению Управляющей организации.</w:t>
      </w:r>
    </w:p>
    <w:p w14:paraId="09EF51C5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4.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Перечень персональных данных (далее – данных), обработка которых осуществляется в целях, указанных в п. 1 настоящего Приложения: </w:t>
      </w:r>
    </w:p>
    <w:p w14:paraId="3D2098EE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-фамилия, имя, отчество граждан, паспортные данные и родственные отношения;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-право владения помещением;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-адрес;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-площад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ь  помещения.  </w:t>
      </w:r>
    </w:p>
    <w:p w14:paraId="2697BC4D" w14:textId="77777777" w:rsidR="00EF5770" w:rsidRDefault="00133A3C">
      <w:pPr>
        <w:pStyle w:val="a8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-телефон</w:t>
      </w:r>
    </w:p>
    <w:p w14:paraId="261FA7A5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5.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Перечень действий с персональными данными: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-сбор данных, указанных в п. 4 настоящего Приложения;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-хранение данных; </w:t>
      </w:r>
    </w:p>
    <w:p w14:paraId="276F3E55" w14:textId="77777777" w:rsidR="00EF5770" w:rsidRDefault="00133A3C">
      <w:pPr>
        <w:pStyle w:val="a8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fldChar w:fldCharType="begin"/>
      </w:r>
      <w:r>
        <w:instrText>PAGE</w:instrText>
      </w:r>
      <w:r>
        <w:fldChar w:fldCharType="separate"/>
      </w:r>
      <w:r>
        <w:t>17</w:t>
      </w:r>
      <w:r>
        <w:fldChar w:fldCharType="end"/>
      </w:r>
    </w:p>
    <w:p w14:paraId="71B7111A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14:paraId="17180490" w14:textId="77777777" w:rsidR="00EF5770" w:rsidRDefault="00EF5770">
      <w:pPr>
        <w:pStyle w:val="a8"/>
        <w:spacing w:after="0" w:line="240" w:lineRule="auto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0F73D45E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-передача данных Представителю Управляющей организации по расчетам с потр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ебителями;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-передача данных контролирующим органам;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-передача данных ресурсоснабжающим организациям о выгодоприобретателях (потребителях коммунальных услуг) по договору управления, в случаях уступки прав требования, допускаемых гражданским кодексо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м или в иных случаях, допускаемых законодательством. </w:t>
      </w:r>
    </w:p>
    <w:p w14:paraId="69A6DBA2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Общее описание используемых способов обработки персональных данных: </w:t>
      </w:r>
    </w:p>
    <w:p w14:paraId="4144CC9D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С использованием средств автоматизации, в том числе в информационно телекоммуникационных сетях; 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Без использования сре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овека): ведение журналов, реестров, книг, выдача справок и т. д.</w:t>
      </w:r>
    </w:p>
    <w:p w14:paraId="076A790E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 xml:space="preserve">7.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Срок хранения персональных данных.</w:t>
      </w:r>
    </w:p>
    <w:p w14:paraId="1AB2D5A5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Хранение персональных данных осуществляется в течение срока действия Договора и после его расторжения в течение срока исковой давности, в течение ко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торого могут быть предъявлены требования, связанные с исполнением Договора.</w:t>
      </w:r>
    </w:p>
    <w:p w14:paraId="59BAE053" w14:textId="77777777" w:rsidR="00EF5770" w:rsidRDefault="00EF5770">
      <w:pPr>
        <w:pStyle w:val="a8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14:paraId="713CB1A2" w14:textId="77777777" w:rsidR="00EF5770" w:rsidRDefault="00133A3C">
      <w:pPr>
        <w:pStyle w:val="a8"/>
        <w:spacing w:after="0" w:line="240" w:lineRule="auto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                                              8.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Дополнительные условия.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</w:r>
    </w:p>
    <w:p w14:paraId="407779C1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ab/>
        <w:t>Управляющая организация, для осуществления деятельности по взысканию задолженности вправе передать персо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нальные данные субъектов персональных данных в суд, службу судебных приставов, иные органы, организациям и иным лицам осуществляющим деятельность по взысканию долгов, а также уступить права требования по настоящему договору и передать персональные данные с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убъектов персональных данных, указанные в п. 4 настоящего Приложения, для целей их обработки, указанных в п. 1 настоящего Приложения. </w:t>
      </w:r>
    </w:p>
    <w:p w14:paraId="4286BC27" w14:textId="77777777" w:rsidR="00EF5770" w:rsidRDefault="00133A3C">
      <w:pPr>
        <w:pStyle w:val="a8"/>
        <w:spacing w:after="0" w:line="240" w:lineRule="auto"/>
        <w:jc w:val="both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Примечание: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Обработка информации о площади жилого помещения, адресе и номере лицевого счета, без данных, указанных в п.п.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1, п. 4 настоящего Приложения, не относится к обработке персональных данных.</w:t>
      </w:r>
    </w:p>
    <w:p w14:paraId="45ECF23E" w14:textId="77777777" w:rsidR="00EF5770" w:rsidRDefault="00EF5770">
      <w:pPr>
        <w:pStyle w:val="a8"/>
        <w:spacing w:after="0" w:line="240" w:lineRule="auto"/>
        <w:rPr>
          <w:rFonts w:eastAsia="TimesNewRomanPSMT" w:cs="Times New Roman"/>
          <w:bCs/>
          <w:color w:val="000000"/>
        </w:rPr>
      </w:pPr>
    </w:p>
    <w:tbl>
      <w:tblPr>
        <w:tblW w:w="9583" w:type="dxa"/>
        <w:tblInd w:w="20" w:type="dxa"/>
        <w:tblCellMar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4589"/>
        <w:gridCol w:w="4994"/>
      </w:tblGrid>
      <w:tr w:rsidR="00EF5770" w14:paraId="3E76102A" w14:textId="77777777">
        <w:trPr>
          <w:trHeight w:val="1965"/>
        </w:trPr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1618B4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ООО «Монолит-Комфорт»    </w:t>
            </w:r>
          </w:p>
          <w:p w14:paraId="20BE859D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офис 101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481891CE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ИНН/ 9102043874 / 910201001   ОГРН 1149102086517                                                     </w:t>
            </w:r>
          </w:p>
          <w:p w14:paraId="719E6765" w14:textId="77777777" w:rsidR="00EF5770" w:rsidRDefault="00133A3C">
            <w:pPr>
              <w:spacing w:beforeAutospacing="1" w:after="0" w:line="240" w:lineRule="auto"/>
              <w:ind w:right="144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Генеральный директор                             ____________________________Ж.В.Панина</w:t>
            </w:r>
          </w:p>
        </w:tc>
        <w:tc>
          <w:tcPr>
            <w:tcW w:w="4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F18C8B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Председатель Совета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многоквартирного дома</w:t>
            </w:r>
          </w:p>
          <w:p w14:paraId="21A99E45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297484" w14:textId="77777777" w:rsidR="00EF5770" w:rsidRDefault="00133A3C">
            <w:pPr>
              <w:pStyle w:val="a8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Адрес: г.Симферополь ул.Никанорова,4б</w:t>
            </w:r>
          </w:p>
          <w:p w14:paraId="6867AF50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6CBD7537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3B46B811" w14:textId="77777777" w:rsidR="00EF5770" w:rsidRDefault="00EF5770">
            <w:pPr>
              <w:spacing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23102C09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_______________________/ 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14:paraId="5256EC41" w14:textId="77777777" w:rsidR="00EF5770" w:rsidRDefault="00EF5770">
      <w:pPr>
        <w:pStyle w:val="a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B26103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</w:t>
      </w:r>
    </w:p>
    <w:p w14:paraId="3540A368" w14:textId="77777777" w:rsidR="00EF5770" w:rsidRDefault="00EF5770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C9953E" w14:textId="77777777" w:rsidR="00EF5770" w:rsidRDefault="00EF5770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F6F1170" w14:textId="77777777" w:rsidR="00EF5770" w:rsidRDefault="00EF5770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2FCCC14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672E05A9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  </w:t>
      </w:r>
    </w:p>
    <w:p w14:paraId="6B9C21E6" w14:textId="77777777" w:rsidR="00EF5770" w:rsidRDefault="00133A3C">
      <w:pPr>
        <w:shd w:val="clear" w:color="auto" w:fill="FFFFFF"/>
        <w:spacing w:beforeAutospacing="1" w:after="0" w:line="240" w:lineRule="auto"/>
        <w:contextualSpacing/>
        <w:jc w:val="center"/>
      </w:pPr>
      <w:r>
        <w:fldChar w:fldCharType="begin"/>
      </w:r>
      <w:r>
        <w:instrText>PAGE</w:instrText>
      </w:r>
      <w:r>
        <w:fldChar w:fldCharType="separate"/>
      </w:r>
      <w:r>
        <w:t>18</w:t>
      </w:r>
      <w:r>
        <w:fldChar w:fldCharType="end"/>
      </w:r>
    </w:p>
    <w:p w14:paraId="5FCD57E8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</w:p>
    <w:p w14:paraId="63B25A16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14:paraId="4C36F308" w14:textId="77777777" w:rsidR="00EF5770" w:rsidRDefault="00EF5770">
      <w:pPr>
        <w:shd w:val="clear" w:color="auto" w:fill="FFFFFF"/>
        <w:spacing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16491A" w14:textId="77777777" w:rsidR="00EF5770" w:rsidRDefault="00133A3C">
      <w:pPr>
        <w:shd w:val="clear" w:color="auto" w:fill="FFFFFF"/>
        <w:spacing w:beforeAutospacing="1" w:after="0" w:line="240" w:lineRule="auto"/>
        <w:ind w:left="5040" w:firstLine="720"/>
        <w:contextualSpacing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Договору №</w:t>
      </w:r>
    </w:p>
    <w:p w14:paraId="38FF6A6C" w14:textId="77777777" w:rsidR="00EF5770" w:rsidRDefault="00133A3C">
      <w:pPr>
        <w:shd w:val="clear" w:color="auto" w:fill="FFFFFF"/>
        <w:spacing w:beforeAutospacing="1" w:after="0" w:line="240" w:lineRule="auto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от __________________</w:t>
      </w:r>
    </w:p>
    <w:p w14:paraId="39A2945D" w14:textId="77777777" w:rsidR="00EF5770" w:rsidRDefault="00133A3C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Состав  общего имущества в Многоквартирном доме по адресу: Республика Крым, город Симферополь, ул. Никанорова,4б</w:t>
      </w:r>
    </w:p>
    <w:p w14:paraId="2D22998A" w14:textId="77777777" w:rsidR="00EF5770" w:rsidRDefault="00EF57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69103C" w14:textId="77777777" w:rsidR="00EF5770" w:rsidRDefault="00133A3C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РФ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монту общего имущества в многоквартирном доме ненадлежащего качества и (или) с перерывами, превышающими установленную продолжительность» регулируют отношения по содержанию общего имущества, принадлежащего на праве общей долевой собственности собственникам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помещений в многоквартирном доме. Данные правила разработаны в соответствии со статьями 39 и 156 Жилищного кодекса РФ.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Общее имущество в многоквартирном доме - имущество, предназначенное для обслуживания более одного помещения в данном доме 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том числе: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10A0A41E" w14:textId="77777777" w:rsidR="00EF5770" w:rsidRDefault="00133A3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входные двери, межэтажные лестничные площадки, лестницы, лифтовые шахты, крыльцо;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</w:t>
      </w:r>
      <w:r>
        <w:rPr>
          <w:rFonts w:ascii="Times New Roman" w:hAnsi="Times New Roman" w:cs="Times New Roman"/>
          <w:color w:val="000000"/>
          <w:sz w:val="24"/>
          <w:szCs w:val="24"/>
        </w:rPr>
        <w:t>оме, земельный участок с элементами озеленения и благоустройства, предназначенные для организации  досуга, развития, занятий физической культурой и спортом, в том числе детская площадка с элементами благоустройства;</w:t>
      </w:r>
      <w:r>
        <w:rPr>
          <w:rFonts w:ascii="Times New Roman" w:hAnsi="Times New Roman" w:cs="Times New Roman"/>
          <w:sz w:val="24"/>
          <w:szCs w:val="24"/>
        </w:rPr>
        <w:t xml:space="preserve"> Элементы </w:t>
      </w:r>
      <w:r>
        <w:rPr>
          <w:rFonts w:ascii="Times New Roman" w:hAnsi="Times New Roman" w:cs="Times New Roman"/>
          <w:color w:val="000000"/>
          <w:sz w:val="24"/>
          <w:szCs w:val="24"/>
        </w:rPr>
        <w:t>озеленения и благоустройства,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редназначенные для организации  досуга, развития, занятий физической культурой и спортом, в том числе детская площадка с элементами благоустройства на территории жилого комплекса (далее- ЖК), на котором располагается данный многоквартирный дом,  входит в с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 общего имущества всех МКД, входящих в состав данного ЖК, пропорционально площади МКД. Содержание указанных элементов озеленения и благоустройства несут все собственники жилого комплекса.</w:t>
      </w:r>
    </w:p>
    <w:p w14:paraId="7DC4CFF6" w14:textId="77777777" w:rsidR="00EF5770" w:rsidRDefault="00133A3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фундамент, тех. этаж, подвал, инвалидные подъемники;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крыша,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включающая кровлю,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ограждающие несущие и ненесущие конструкции данного дома,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внешний водосток и водоотводящие устройства;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внутридомовые инженерные системы холодного и горячего водоснабжения, состоящие из стояков, ответвлений от стояков до первого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кже механического, электрического, санитарно-технического и иного оборудования, расположенного на этих сетях, насосная станция, индивидуальный тепловой пункт;</w:t>
      </w:r>
    </w:p>
    <w:p w14:paraId="026B11FF" w14:textId="77777777" w:rsidR="00EF5770" w:rsidRDefault="00133A3C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вводные распределительные устройства, этажные щиты, стояковая электропроводка и счётчик электроэ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нергии мест общего пользования, электрощитовая.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09E2067" w14:textId="77777777" w:rsidR="00EF5770" w:rsidRDefault="00133A3C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Насосная группа с оборудованием, система пожарной сигнализации (АПС), система оповещения и управления эвакуации людей при пожаре (СОУЭ),  система дымоудаления, поэтажные пожарные шкафы.</w:t>
      </w:r>
    </w:p>
    <w:tbl>
      <w:tblPr>
        <w:tblW w:w="9690" w:type="dxa"/>
        <w:tblInd w:w="-2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282"/>
        <w:gridCol w:w="4962"/>
        <w:gridCol w:w="53"/>
      </w:tblGrid>
      <w:tr w:rsidR="00EF5770" w14:paraId="01733D81" w14:textId="77777777">
        <w:trPr>
          <w:trHeight w:val="641"/>
        </w:trPr>
        <w:tc>
          <w:tcPr>
            <w:tcW w:w="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4DF52D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C37D17" w14:textId="77777777" w:rsidR="00EF5770" w:rsidRDefault="00133A3C">
            <w:pPr>
              <w:spacing w:before="109" w:after="109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Наименование 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лемента общего имущества</w:t>
            </w:r>
          </w:p>
        </w:tc>
        <w:tc>
          <w:tcPr>
            <w:tcW w:w="4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A2A89B" w14:textId="77777777" w:rsidR="00EF5770" w:rsidRDefault="00133A3C">
            <w:pPr>
              <w:spacing w:before="109" w:after="109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Параметры</w:t>
            </w:r>
          </w:p>
        </w:tc>
        <w:tc>
          <w:tcPr>
            <w:tcW w:w="53" w:type="dxa"/>
            <w:tcBorders>
              <w:left w:val="single" w:sz="4" w:space="0" w:color="000080"/>
            </w:tcBorders>
            <w:shd w:val="clear" w:color="auto" w:fill="auto"/>
          </w:tcPr>
          <w:p w14:paraId="3B2B2690" w14:textId="77777777" w:rsidR="00EF5770" w:rsidRDefault="00EF5770">
            <w:pPr>
              <w:snapToGrid w:val="0"/>
              <w:spacing w:after="200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5770" w14:paraId="66030C77" w14:textId="77777777">
        <w:trPr>
          <w:trHeight w:val="654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D0B3383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1C40486" w14:textId="77777777" w:rsidR="00EF5770" w:rsidRDefault="00133A3C">
            <w:pPr>
              <w:spacing w:before="228" w:after="228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Фундамент 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7EE8F7B" w14:textId="77777777" w:rsidR="00EF5770" w:rsidRDefault="00133A3C">
            <w:pPr>
              <w:spacing w:before="166" w:after="166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Монолитная ж/б плита</w:t>
            </w:r>
          </w:p>
        </w:tc>
      </w:tr>
      <w:tr w:rsidR="00EF5770" w14:paraId="371A7D5E" w14:textId="77777777">
        <w:trPr>
          <w:trHeight w:val="850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E022692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538E73BF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Стены: 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AFB55E2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железобетонный каркас и  газобетонные  блоки</w:t>
            </w:r>
          </w:p>
        </w:tc>
      </w:tr>
      <w:tr w:rsidR="00EF5770" w14:paraId="77FE8AA9" w14:textId="77777777">
        <w:trPr>
          <w:trHeight w:val="716"/>
        </w:trPr>
        <w:tc>
          <w:tcPr>
            <w:tcW w:w="39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E4856D1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8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8375756" w14:textId="77777777" w:rsidR="00EF5770" w:rsidRDefault="00133A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Перекрытие</w:t>
            </w:r>
          </w:p>
        </w:tc>
        <w:tc>
          <w:tcPr>
            <w:tcW w:w="501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4E1E35B0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Монолитные ж/б</w:t>
            </w:r>
          </w:p>
        </w:tc>
      </w:tr>
      <w:tr w:rsidR="00EF5770" w14:paraId="389EAA0B" w14:textId="77777777">
        <w:trPr>
          <w:trHeight w:hRule="exact" w:val="23"/>
        </w:trPr>
        <w:tc>
          <w:tcPr>
            <w:tcW w:w="3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B1A5A8B" w14:textId="77777777" w:rsidR="00EF5770" w:rsidRDefault="00EF57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D108F17" w14:textId="77777777" w:rsidR="00EF5770" w:rsidRDefault="00EF5770">
            <w:pPr>
              <w:snapToGrid w:val="0"/>
              <w:spacing w:before="280" w:after="28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01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F4E444A" w14:textId="77777777" w:rsidR="00EF5770" w:rsidRDefault="00EF57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5770" w14:paraId="505AF3EF" w14:textId="77777777">
        <w:trPr>
          <w:trHeight w:val="390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9EE35B3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28ED55E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C9C399C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Наплавленная кровля</w:t>
            </w:r>
          </w:p>
        </w:tc>
      </w:tr>
      <w:tr w:rsidR="00EF5770" w14:paraId="46655EAB" w14:textId="77777777">
        <w:trPr>
          <w:trHeight w:val="405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4C4CF5A2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F783193" w14:textId="77777777" w:rsidR="00EF5770" w:rsidRDefault="00133A3C">
            <w:pPr>
              <w:spacing w:before="280" w:after="28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Полы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112B98F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Бет. стяжка</w:t>
            </w:r>
          </w:p>
        </w:tc>
      </w:tr>
      <w:tr w:rsidR="00EF5770" w14:paraId="5C278C9F" w14:textId="77777777">
        <w:trPr>
          <w:trHeight w:hRule="exact" w:val="23"/>
        </w:trPr>
        <w:tc>
          <w:tcPr>
            <w:tcW w:w="3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9ED970C" w14:textId="77777777" w:rsidR="00EF5770" w:rsidRDefault="00EF577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2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AC86CE4" w14:textId="77777777" w:rsidR="00EF5770" w:rsidRDefault="00EF5770">
            <w:pPr>
              <w:snapToGrid w:val="0"/>
              <w:spacing w:before="280" w:after="280" w:line="240" w:lineRule="auto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01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26065640" w14:textId="77777777" w:rsidR="00EF5770" w:rsidRDefault="00EF5770">
            <w:pPr>
              <w:snapToGrid w:val="0"/>
              <w:spacing w:before="280" w:after="28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5770" w14:paraId="018C63B0" w14:textId="77777777">
        <w:trPr>
          <w:trHeight w:val="405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44A9284" w14:textId="77777777" w:rsidR="00EF5770" w:rsidRDefault="00133A3C">
            <w:pPr>
              <w:spacing w:before="280" w:after="280" w:line="240" w:lineRule="auto"/>
            </w:pPr>
            <w:r>
              <w:t>6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6BE3BB3A" w14:textId="77777777" w:rsidR="00EF5770" w:rsidRDefault="00133A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Окна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1A9281DB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Металлопластиковые </w:t>
            </w:r>
          </w:p>
        </w:tc>
      </w:tr>
      <w:tr w:rsidR="00EF5770" w14:paraId="108D9E6D" w14:textId="77777777">
        <w:trPr>
          <w:trHeight w:val="405"/>
        </w:trPr>
        <w:tc>
          <w:tcPr>
            <w:tcW w:w="39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1D9021A" w14:textId="77777777" w:rsidR="00EF5770" w:rsidRDefault="00133A3C">
            <w:pPr>
              <w:spacing w:before="280" w:after="280" w:line="240" w:lineRule="auto"/>
            </w:pPr>
            <w:r>
              <w:t>7</w:t>
            </w:r>
          </w:p>
        </w:tc>
        <w:tc>
          <w:tcPr>
            <w:tcW w:w="428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D324488" w14:textId="77777777" w:rsidR="00EF5770" w:rsidRDefault="00133A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Лестницы</w:t>
            </w:r>
          </w:p>
        </w:tc>
        <w:tc>
          <w:tcPr>
            <w:tcW w:w="501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C7C1DBD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Ж/б</w:t>
            </w:r>
          </w:p>
        </w:tc>
      </w:tr>
      <w:tr w:rsidR="00EF5770" w14:paraId="1E88DE8D" w14:textId="77777777">
        <w:trPr>
          <w:trHeight w:val="887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24036902" w14:textId="77777777" w:rsidR="00EF5770" w:rsidRDefault="00133A3C">
            <w:pPr>
              <w:spacing w:before="280" w:after="280" w:line="240" w:lineRule="auto"/>
            </w:pPr>
            <w:r>
              <w:t>8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1E0280D" w14:textId="77777777" w:rsidR="00EF5770" w:rsidRDefault="00133A3C">
            <w:pPr>
              <w:spacing w:before="280" w:after="0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Отопление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7F6D48A5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централизованное</w:t>
            </w:r>
          </w:p>
        </w:tc>
      </w:tr>
      <w:tr w:rsidR="00EF5770" w14:paraId="3555C066" w14:textId="77777777">
        <w:trPr>
          <w:trHeight w:val="705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3CE7D66" w14:textId="77777777" w:rsidR="00EF5770" w:rsidRDefault="00133A3C">
            <w:pPr>
              <w:spacing w:after="0" w:line="240" w:lineRule="auto"/>
            </w:pPr>
            <w:r>
              <w:t>9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23AD720C" w14:textId="77777777" w:rsidR="00EF5770" w:rsidRDefault="00133A3C">
            <w:pPr>
              <w:spacing w:before="109" w:after="109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Водопровод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4FFCEE7B" w14:textId="77777777" w:rsidR="00EF5770" w:rsidRDefault="00133A3C">
            <w:pPr>
              <w:spacing w:before="280" w:after="28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Да</w:t>
            </w:r>
          </w:p>
        </w:tc>
      </w:tr>
      <w:tr w:rsidR="00EF5770" w14:paraId="7471CC51" w14:textId="77777777">
        <w:trPr>
          <w:trHeight w:val="746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35C2C91F" w14:textId="77777777" w:rsidR="00EF5770" w:rsidRDefault="00133A3C">
            <w:pPr>
              <w:spacing w:after="0" w:line="240" w:lineRule="auto"/>
            </w:pPr>
            <w:r>
              <w:t>10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CAA695B" w14:textId="77777777" w:rsidR="00EF5770" w:rsidRDefault="00133A3C">
            <w:pPr>
              <w:spacing w:before="52" w:after="52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Электроосвещение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14:paraId="0098794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Да</w:t>
            </w:r>
          </w:p>
        </w:tc>
      </w:tr>
      <w:tr w:rsidR="00EF5770" w14:paraId="6E0334B2" w14:textId="77777777">
        <w:trPr>
          <w:trHeight w:val="374"/>
        </w:trPr>
        <w:tc>
          <w:tcPr>
            <w:tcW w:w="393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CB847B9" w14:textId="77777777" w:rsidR="00EF5770" w:rsidRDefault="00133A3C">
            <w:pPr>
              <w:spacing w:before="109" w:after="109" w:line="240" w:lineRule="auto"/>
            </w:pPr>
            <w:r>
              <w:t>11</w:t>
            </w:r>
          </w:p>
        </w:tc>
        <w:tc>
          <w:tcPr>
            <w:tcW w:w="4282" w:type="dxa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54A452CE" w14:textId="77777777" w:rsidR="00EF5770" w:rsidRDefault="00133A3C">
            <w:pPr>
              <w:spacing w:before="52" w:after="52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Канализация</w:t>
            </w:r>
          </w:p>
        </w:tc>
        <w:tc>
          <w:tcPr>
            <w:tcW w:w="5014" w:type="dxa"/>
            <w:gridSpan w:val="2"/>
            <w:tcBorders>
              <w:top w:val="single" w:sz="4" w:space="0" w:color="0000FF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F09976E" w14:textId="77777777" w:rsidR="00EF5770" w:rsidRDefault="00133A3C">
            <w:pPr>
              <w:spacing w:before="109" w:after="10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Да</w:t>
            </w:r>
          </w:p>
        </w:tc>
      </w:tr>
      <w:tr w:rsidR="00EF5770" w14:paraId="26EA3408" w14:textId="77777777">
        <w:trPr>
          <w:trHeight w:val="374"/>
        </w:trPr>
        <w:tc>
          <w:tcPr>
            <w:tcW w:w="39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C09736C" w14:textId="77777777" w:rsidR="00EF5770" w:rsidRDefault="00133A3C">
            <w:pPr>
              <w:spacing w:before="109" w:after="109" w:line="240" w:lineRule="auto"/>
            </w:pPr>
            <w:r>
              <w:t>12</w:t>
            </w:r>
          </w:p>
        </w:tc>
        <w:tc>
          <w:tcPr>
            <w:tcW w:w="428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619DB94B" w14:textId="77777777" w:rsidR="00EF5770" w:rsidRDefault="00133A3C">
            <w:pPr>
              <w:spacing w:before="52" w:after="52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Лифты</w:t>
            </w:r>
          </w:p>
        </w:tc>
        <w:tc>
          <w:tcPr>
            <w:tcW w:w="501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7ADA61E3" w14:textId="77777777" w:rsidR="00EF5770" w:rsidRDefault="00133A3C">
            <w:pPr>
              <w:spacing w:before="109" w:after="109" w:line="240" w:lineRule="auto"/>
              <w:jc w:val="center"/>
            </w:pPr>
            <w:r>
              <w:t>2</w:t>
            </w:r>
          </w:p>
        </w:tc>
      </w:tr>
      <w:tr w:rsidR="00EF5770" w14:paraId="05D3025B" w14:textId="77777777">
        <w:trPr>
          <w:trHeight w:val="374"/>
        </w:trPr>
        <w:tc>
          <w:tcPr>
            <w:tcW w:w="39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1DAE669" w14:textId="77777777" w:rsidR="00EF5770" w:rsidRDefault="00133A3C">
            <w:pPr>
              <w:spacing w:before="109" w:after="109" w:line="240" w:lineRule="auto"/>
            </w:pPr>
            <w:r>
              <w:t>13</w:t>
            </w:r>
          </w:p>
        </w:tc>
        <w:tc>
          <w:tcPr>
            <w:tcW w:w="428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45C5F2E8" w14:textId="77777777" w:rsidR="00EF5770" w:rsidRDefault="00133A3C">
            <w:pPr>
              <w:spacing w:before="52" w:after="52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Инвалидные подъемн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ики</w:t>
            </w:r>
          </w:p>
        </w:tc>
        <w:tc>
          <w:tcPr>
            <w:tcW w:w="501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560480EE" w14:textId="77777777" w:rsidR="00EF5770" w:rsidRDefault="00133A3C">
            <w:pPr>
              <w:spacing w:before="109" w:after="109" w:line="240" w:lineRule="auto"/>
              <w:jc w:val="center"/>
            </w:pPr>
            <w:r>
              <w:t>2</w:t>
            </w:r>
          </w:p>
        </w:tc>
      </w:tr>
      <w:tr w:rsidR="00EF5770" w14:paraId="041FECF9" w14:textId="77777777">
        <w:trPr>
          <w:trHeight w:val="374"/>
        </w:trPr>
        <w:tc>
          <w:tcPr>
            <w:tcW w:w="393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0B0E1303" w14:textId="77777777" w:rsidR="00EF5770" w:rsidRDefault="00133A3C">
            <w:pPr>
              <w:spacing w:before="109" w:after="109" w:line="240" w:lineRule="auto"/>
            </w:pPr>
            <w:r>
              <w:t>14</w:t>
            </w:r>
          </w:p>
        </w:tc>
        <w:tc>
          <w:tcPr>
            <w:tcW w:w="4282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35FC052D" w14:textId="77777777" w:rsidR="00EF5770" w:rsidRDefault="00133A3C">
            <w:pPr>
              <w:spacing w:before="52" w:after="52" w:line="240" w:lineRule="auto"/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Индивидуальный тепловой узел</w:t>
            </w:r>
          </w:p>
        </w:tc>
        <w:tc>
          <w:tcPr>
            <w:tcW w:w="5014" w:type="dxa"/>
            <w:gridSpan w:val="2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14:paraId="205F53D6" w14:textId="77777777" w:rsidR="00EF5770" w:rsidRDefault="00133A3C">
            <w:pPr>
              <w:spacing w:before="109" w:after="109" w:line="240" w:lineRule="auto"/>
              <w:jc w:val="center"/>
            </w:pPr>
            <w:r>
              <w:t>1</w:t>
            </w:r>
          </w:p>
        </w:tc>
      </w:tr>
    </w:tbl>
    <w:p w14:paraId="57D2B0B9" w14:textId="77777777" w:rsidR="00EF5770" w:rsidRDefault="00133A3C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tbl>
      <w:tblPr>
        <w:tblW w:w="9570" w:type="dxa"/>
        <w:tblInd w:w="29" w:type="dxa"/>
        <w:tblCellMar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4584"/>
        <w:gridCol w:w="4986"/>
      </w:tblGrid>
      <w:tr w:rsidR="00EF5770" w14:paraId="2AC31DDD" w14:textId="77777777">
        <w:trPr>
          <w:trHeight w:val="1965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D27FC0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ООО «Монолит-Комфорт»    </w:t>
            </w:r>
          </w:p>
          <w:p w14:paraId="4E7BBAB9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адрес: 295050, Россия, Республика Крым, г. Симферополь, ул. Ростовская, 19А, офис 101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7BB71A1A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ИНН/КПП  9102043874 / 910201001   ОГРН 1149102086517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</w:t>
            </w:r>
          </w:p>
          <w:p w14:paraId="3A7161EA" w14:textId="77777777" w:rsidR="00EF5770" w:rsidRDefault="00133A3C">
            <w:pPr>
              <w:spacing w:beforeAutospacing="1" w:after="0" w:line="240" w:lineRule="auto"/>
              <w:ind w:right="144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Генеральный директор___________________Ж.В.Панина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C61B43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Председатель Совета    многоквартирного дома</w:t>
            </w:r>
          </w:p>
          <w:p w14:paraId="0D10973C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868D9F" w14:textId="77777777" w:rsidR="00EF5770" w:rsidRDefault="00133A3C">
            <w:pPr>
              <w:pStyle w:val="a8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Адрес: г.Симферополь ул.Никанорова,4б</w:t>
            </w:r>
          </w:p>
          <w:p w14:paraId="54F3E8C6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2C35CFDE" w14:textId="77777777" w:rsidR="00EF5770" w:rsidRDefault="00133A3C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 </w:t>
            </w:r>
          </w:p>
          <w:p w14:paraId="27744C9E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33AC227D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6DB3EE1F" w14:textId="77777777" w:rsidR="00EF5770" w:rsidRDefault="00133A3C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____________________________/_____________ 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14:paraId="1A5D71D7" w14:textId="77777777" w:rsidR="00EF5770" w:rsidRDefault="00EF5770">
      <w:pPr>
        <w:shd w:val="clear" w:color="auto" w:fill="FFFFFF"/>
        <w:spacing w:after="0" w:line="240" w:lineRule="auto"/>
        <w:jc w:val="center"/>
      </w:pPr>
    </w:p>
    <w:p w14:paraId="0DE514AF" w14:textId="77777777" w:rsidR="00EF5770" w:rsidRDefault="00EF5770">
      <w:pPr>
        <w:shd w:val="clear" w:color="auto" w:fill="FFFFFF"/>
        <w:spacing w:after="0" w:line="240" w:lineRule="auto"/>
        <w:jc w:val="center"/>
      </w:pPr>
    </w:p>
    <w:p w14:paraId="28572D4E" w14:textId="77777777" w:rsidR="00EF5770" w:rsidRDefault="00EF5770">
      <w:pPr>
        <w:shd w:val="clear" w:color="auto" w:fill="FFFFFF"/>
        <w:spacing w:after="0" w:line="240" w:lineRule="auto"/>
        <w:jc w:val="center"/>
      </w:pPr>
    </w:p>
    <w:p w14:paraId="3371D7DD" w14:textId="77777777" w:rsidR="00EF5770" w:rsidRDefault="00133A3C">
      <w:pPr>
        <w:shd w:val="clear" w:color="auto" w:fill="FFFFFF"/>
        <w:spacing w:after="0" w:line="240" w:lineRule="auto"/>
        <w:jc w:val="center"/>
      </w:pPr>
      <w:r>
        <w:t>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3172FA8D" w14:textId="77777777" w:rsidR="00EF5770" w:rsidRDefault="00EF5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02AEB8" w14:textId="77777777" w:rsidR="00EF5770" w:rsidRDefault="00EF5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F584DD" w14:textId="77777777" w:rsidR="00EF5770" w:rsidRDefault="00EF5770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F6D8B8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p w14:paraId="41E4DACB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p w14:paraId="03AA7052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p w14:paraId="3CA3B3B6" w14:textId="77777777" w:rsidR="00EF5770" w:rsidRDefault="00133A3C">
      <w:pPr>
        <w:contextualSpacing/>
        <w:jc w:val="right"/>
      </w:pPr>
      <w:r>
        <w:rPr>
          <w:rFonts w:ascii="Times New Roman" w:hAnsi="Times New Roman" w:cs="Times New Roman"/>
        </w:rPr>
        <w:t xml:space="preserve">Приложение №3  </w:t>
      </w:r>
    </w:p>
    <w:p w14:paraId="6F321040" w14:textId="77777777" w:rsidR="00EF5770" w:rsidRDefault="00133A3C">
      <w:pPr>
        <w:contextualSpacing/>
        <w:jc w:val="right"/>
      </w:pPr>
      <w:r>
        <w:rPr>
          <w:rFonts w:ascii="Times New Roman" w:hAnsi="Times New Roman" w:cs="Times New Roman"/>
        </w:rPr>
        <w:t>к договору №______</w:t>
      </w:r>
    </w:p>
    <w:p w14:paraId="6EA65DDC" w14:textId="77777777" w:rsidR="00EF5770" w:rsidRDefault="00133A3C">
      <w:pPr>
        <w:contextualSpacing/>
        <w:jc w:val="right"/>
      </w:pPr>
      <w:r>
        <w:rPr>
          <w:rFonts w:ascii="Times New Roman" w:hAnsi="Times New Roman" w:cs="Times New Roman"/>
        </w:rPr>
        <w:t>от _______2021 год</w:t>
      </w:r>
    </w:p>
    <w:p w14:paraId="7F6BAF70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371"/>
        <w:tblW w:w="9663" w:type="dxa"/>
        <w:jc w:val="center"/>
        <w:tblLook w:val="04A0" w:firstRow="1" w:lastRow="0" w:firstColumn="1" w:lastColumn="0" w:noHBand="0" w:noVBand="1"/>
      </w:tblPr>
      <w:tblGrid>
        <w:gridCol w:w="588"/>
        <w:gridCol w:w="6932"/>
        <w:gridCol w:w="2143"/>
      </w:tblGrid>
      <w:tr w:rsidR="00EF5770" w14:paraId="7CFD10BF" w14:textId="77777777">
        <w:trPr>
          <w:trHeight w:val="289"/>
          <w:jc w:val="center"/>
        </w:trPr>
        <w:tc>
          <w:tcPr>
            <w:tcW w:w="9663" w:type="dxa"/>
            <w:gridSpan w:val="3"/>
            <w:shd w:val="clear" w:color="auto" w:fill="auto"/>
            <w:vAlign w:val="bottom"/>
          </w:tcPr>
          <w:p w14:paraId="613658E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 платы</w:t>
            </w:r>
          </w:p>
        </w:tc>
      </w:tr>
      <w:tr w:rsidR="00EF5770" w14:paraId="0B4D08FD" w14:textId="77777777">
        <w:trPr>
          <w:trHeight w:val="315"/>
          <w:jc w:val="center"/>
        </w:trPr>
        <w:tc>
          <w:tcPr>
            <w:tcW w:w="9663" w:type="dxa"/>
            <w:gridSpan w:val="3"/>
            <w:shd w:val="clear" w:color="auto" w:fill="auto"/>
            <w:vAlign w:val="bottom"/>
          </w:tcPr>
          <w:p w14:paraId="13785B2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содержание и ремонт общего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имущества собственников помещений</w:t>
            </w:r>
          </w:p>
        </w:tc>
      </w:tr>
      <w:tr w:rsidR="00EF5770" w14:paraId="3455ADFA" w14:textId="77777777">
        <w:trPr>
          <w:trHeight w:val="315"/>
          <w:jc w:val="center"/>
        </w:trPr>
        <w:tc>
          <w:tcPr>
            <w:tcW w:w="9663" w:type="dxa"/>
            <w:gridSpan w:val="3"/>
            <w:shd w:val="clear" w:color="auto" w:fill="auto"/>
            <w:vAlign w:val="bottom"/>
          </w:tcPr>
          <w:p w14:paraId="255E790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улице Никанорова, 4б г. Симферополь</w:t>
            </w:r>
          </w:p>
        </w:tc>
      </w:tr>
      <w:tr w:rsidR="00EF5770" w14:paraId="02330619" w14:textId="77777777">
        <w:trPr>
          <w:trHeight w:hRule="exact" w:val="330"/>
          <w:jc w:val="center"/>
        </w:trPr>
        <w:tc>
          <w:tcPr>
            <w:tcW w:w="586" w:type="dxa"/>
            <w:shd w:val="clear" w:color="auto" w:fill="auto"/>
            <w:vAlign w:val="bottom"/>
          </w:tcPr>
          <w:p w14:paraId="56001EA5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shd w:val="clear" w:color="auto" w:fill="auto"/>
            <w:vAlign w:val="bottom"/>
          </w:tcPr>
          <w:p w14:paraId="5DA47D13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shd w:val="clear" w:color="auto" w:fill="auto"/>
            <w:vAlign w:val="bottom"/>
          </w:tcPr>
          <w:p w14:paraId="0A5F39A4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770" w14:paraId="43C0EBDF" w14:textId="77777777">
        <w:trPr>
          <w:trHeight w:val="6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A56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373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32A0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Тариф, руб./мес. на 1 м²</w:t>
            </w:r>
          </w:p>
        </w:tc>
      </w:tr>
      <w:tr w:rsidR="00EF5770" w14:paraId="3AE79E6A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97D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FC88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жилья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F688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21,77</w:t>
            </w:r>
          </w:p>
        </w:tc>
      </w:tr>
      <w:tr w:rsidR="00EF5770" w14:paraId="5ECAD097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52EA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AECC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Уборка придомовой территории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B0FD3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2,84</w:t>
            </w:r>
          </w:p>
        </w:tc>
      </w:tr>
      <w:tr w:rsidR="00EF5770" w14:paraId="5BF03D18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20E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FA0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Уборка лестничных клеток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3CC45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6,33</w:t>
            </w:r>
          </w:p>
        </w:tc>
      </w:tr>
      <w:tr w:rsidR="00EF5770" w14:paraId="38E2ED52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4AD3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F01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Дератизация,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дезинсекция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5E158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EF5770" w14:paraId="47C9323A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7426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B143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DDF1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EF5770" w14:paraId="6E4B1B99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8C67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1C20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Озеленение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E673B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2,40</w:t>
            </w:r>
          </w:p>
        </w:tc>
      </w:tr>
      <w:tr w:rsidR="00EF5770" w14:paraId="5265656A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E9C4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DB4E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лифтов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8704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2,52</w:t>
            </w:r>
          </w:p>
        </w:tc>
      </w:tr>
      <w:tr w:rsidR="00EF5770" w14:paraId="1949486D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07FD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5C11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Ежегодное страхование лифтов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47C0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EF5770" w14:paraId="470774B7" w14:textId="77777777">
        <w:trPr>
          <w:trHeight w:val="42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C2F8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71A4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Аварийное обслуживание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86C17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EF5770" w14:paraId="392BE194" w14:textId="77777777">
        <w:trPr>
          <w:trHeight w:val="78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5597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5DA8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внутридомовых инженерных сетей и ремонт 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эксплуатации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E7FDB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5,58</w:t>
            </w:r>
          </w:p>
        </w:tc>
      </w:tr>
      <w:tr w:rsidR="00EF5770" w14:paraId="1DBA3870" w14:textId="77777777">
        <w:trPr>
          <w:trHeight w:val="78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9CF9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ECCF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Текущий ремонт и техобслуживание конструктивных элементов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A2780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0,50</w:t>
            </w:r>
          </w:p>
        </w:tc>
      </w:tr>
      <w:tr w:rsidR="00EF5770" w14:paraId="51196ED1" w14:textId="77777777">
        <w:trPr>
          <w:trHeight w:val="39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3D97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B37B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многоквартирным домом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8217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4,80</w:t>
            </w:r>
          </w:p>
        </w:tc>
      </w:tr>
      <w:tr w:rsidR="00EF5770" w14:paraId="16628065" w14:textId="77777777">
        <w:trPr>
          <w:trHeight w:val="66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D262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EC64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техобслуживанию систем АПС и СОУЭ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2B50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1,90</w:t>
            </w:r>
          </w:p>
        </w:tc>
      </w:tr>
      <w:tr w:rsidR="00EF5770" w14:paraId="7C7C48F2" w14:textId="77777777">
        <w:trPr>
          <w:trHeight w:val="111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45E7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92F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Коммунальные услуги потребленные на общедомовое имущество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(водоснабжение, электроэнергия)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DD8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факту</w:t>
            </w:r>
          </w:p>
        </w:tc>
      </w:tr>
      <w:tr w:rsidR="00EF5770" w14:paraId="34EA31B6" w14:textId="77777777">
        <w:trPr>
          <w:trHeight w:val="330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756C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85CF7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35FAD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28,97</w:t>
            </w:r>
          </w:p>
        </w:tc>
      </w:tr>
      <w:tr w:rsidR="00EF5770" w14:paraId="5C33114E" w14:textId="77777777">
        <w:trPr>
          <w:trHeight w:val="383"/>
          <w:jc w:val="center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1DFF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AFB0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 платы за 1 м кв в месяц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DEB27" w14:textId="77777777" w:rsidR="00EF5770" w:rsidRDefault="00133A3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28,97</w:t>
            </w:r>
          </w:p>
        </w:tc>
      </w:tr>
    </w:tbl>
    <w:p w14:paraId="2E2BCAE2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tbl>
      <w:tblPr>
        <w:tblW w:w="9570" w:type="dxa"/>
        <w:tblInd w:w="29" w:type="dxa"/>
        <w:tblCellMar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EF5770" w14:paraId="71726E71" w14:textId="77777777">
        <w:trPr>
          <w:trHeight w:val="1965"/>
        </w:trPr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30901" w14:textId="77777777" w:rsidR="00EF5770" w:rsidRDefault="00133A3C">
            <w:pPr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Управляющая организация: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«Монолит-Комфорт»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Юридический адрес: 295050, Россия, Республика Крым, г. Симферополь, ул. Ростовская, 19А, офис 101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ИНН/КПП  9102043874 / 910201001   ОГРН 1149102086517                                                     </w:t>
            </w:r>
          </w:p>
          <w:p w14:paraId="324D6174" w14:textId="77777777" w:rsidR="00EF5770" w:rsidRDefault="00133A3C">
            <w:pPr>
              <w:spacing w:beforeAutospacing="1" w:after="0" w:line="240" w:lineRule="auto"/>
              <w:ind w:right="14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Генеральный директор___________________Ж.В.Панина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A05CCE" w14:textId="77777777" w:rsidR="00EF5770" w:rsidRDefault="00133A3C">
            <w:pPr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Председатель Совета    многоквартирного дома</w:t>
            </w:r>
          </w:p>
          <w:p w14:paraId="6C15377B" w14:textId="77777777" w:rsidR="00EF5770" w:rsidRDefault="00EF5770">
            <w:pPr>
              <w:pStyle w:val="a8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FE5210" w14:textId="77777777" w:rsidR="00EF5770" w:rsidRDefault="00133A3C">
            <w:pPr>
              <w:pStyle w:val="a8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Адрес: г.Симферополь ул.Никанорова,4б</w:t>
            </w:r>
          </w:p>
          <w:p w14:paraId="2B9EE457" w14:textId="77777777" w:rsidR="00EF5770" w:rsidRDefault="00EF5770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09AA9DBF" w14:textId="77777777" w:rsidR="00EF5770" w:rsidRDefault="00133A3C">
            <w:pPr>
              <w:spacing w:beforeAutospacing="1" w:afterAutospacing="1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_______________________/_____________ 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14:paraId="4E03DEE2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</w:p>
    <w:p w14:paraId="058A6B6E" w14:textId="77777777" w:rsidR="00EF5770" w:rsidRDefault="00EF5770">
      <w:pPr>
        <w:contextualSpacing/>
        <w:jc w:val="right"/>
        <w:rPr>
          <w:rFonts w:ascii="Times New Roman" w:hAnsi="Times New Roman" w:cs="Times New Roman"/>
        </w:rPr>
      </w:pPr>
      <w:bookmarkStart w:id="6" w:name="_GoBack1"/>
      <w:bookmarkEnd w:id="6"/>
    </w:p>
    <w:p w14:paraId="2A4820F2" w14:textId="77777777" w:rsidR="00EF5770" w:rsidRDefault="00133A3C">
      <w:pPr>
        <w:contextualSpacing/>
        <w:jc w:val="right"/>
      </w:pPr>
      <w:r>
        <w:t xml:space="preserve">Приложение №4  </w:t>
      </w:r>
    </w:p>
    <w:p w14:paraId="2C24B06B" w14:textId="77777777" w:rsidR="00EF5770" w:rsidRDefault="00133A3C">
      <w:pPr>
        <w:contextualSpacing/>
        <w:jc w:val="right"/>
      </w:pPr>
      <w:r>
        <w:t>к договору №______</w:t>
      </w:r>
    </w:p>
    <w:p w14:paraId="1690BDCF" w14:textId="77777777" w:rsidR="00EF5770" w:rsidRDefault="00133A3C">
      <w:pPr>
        <w:contextualSpacing/>
        <w:jc w:val="right"/>
      </w:pPr>
      <w:r>
        <w:t>от _______2021 год</w:t>
      </w:r>
    </w:p>
    <w:p w14:paraId="49CE65DF" w14:textId="77777777" w:rsidR="00EF5770" w:rsidRDefault="00EF5770">
      <w:pPr>
        <w:contextualSpacing/>
        <w:jc w:val="right"/>
      </w:pPr>
    </w:p>
    <w:tbl>
      <w:tblPr>
        <w:tblW w:w="9615" w:type="dxa"/>
        <w:tblInd w:w="-13" w:type="dxa"/>
        <w:tblLook w:val="04A0" w:firstRow="1" w:lastRow="0" w:firstColumn="1" w:lastColumn="0" w:noHBand="0" w:noVBand="1"/>
      </w:tblPr>
      <w:tblGrid>
        <w:gridCol w:w="931"/>
        <w:gridCol w:w="3826"/>
        <w:gridCol w:w="3495"/>
        <w:gridCol w:w="1363"/>
      </w:tblGrid>
      <w:tr w:rsidR="00EF5770" w14:paraId="07762096" w14:textId="77777777">
        <w:trPr>
          <w:trHeight w:val="315"/>
        </w:trPr>
        <w:tc>
          <w:tcPr>
            <w:tcW w:w="9614" w:type="dxa"/>
            <w:gridSpan w:val="4"/>
            <w:shd w:val="clear" w:color="auto" w:fill="auto"/>
            <w:vAlign w:val="center"/>
          </w:tcPr>
          <w:p w14:paraId="0E26F448" w14:textId="77777777" w:rsidR="00EF5770" w:rsidRDefault="00133A3C">
            <w:pPr>
              <w:spacing w:after="0" w:line="240" w:lineRule="auto"/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оказания услуг по МКД ул. Никанорова, 4б г. Симферополь</w:t>
            </w:r>
          </w:p>
        </w:tc>
      </w:tr>
      <w:tr w:rsidR="00EF5770" w14:paraId="0EF0674B" w14:textId="77777777">
        <w:trPr>
          <w:trHeight w:hRule="exact" w:val="165"/>
        </w:trPr>
        <w:tc>
          <w:tcPr>
            <w:tcW w:w="599" w:type="dxa"/>
            <w:shd w:val="clear" w:color="auto" w:fill="auto"/>
            <w:vAlign w:val="center"/>
          </w:tcPr>
          <w:p w14:paraId="59CCD755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14:paraId="226DC49A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vAlign w:val="bottom"/>
          </w:tcPr>
          <w:p w14:paraId="681C10EC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14:paraId="17C22ACB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770" w14:paraId="2F64FE32" w14:textId="77777777">
        <w:trPr>
          <w:trHeight w:hRule="exact" w:val="315"/>
        </w:trPr>
        <w:tc>
          <w:tcPr>
            <w:tcW w:w="599" w:type="dxa"/>
            <w:shd w:val="clear" w:color="auto" w:fill="auto"/>
          </w:tcPr>
          <w:p w14:paraId="37B76EE8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9" w:type="dxa"/>
            <w:shd w:val="clear" w:color="auto" w:fill="auto"/>
          </w:tcPr>
          <w:p w14:paraId="132678C6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14:paraId="45F40A23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14:paraId="3E35C21F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770" w14:paraId="54F65804" w14:textId="77777777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A35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74D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B6E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</w:tr>
      <w:tr w:rsidR="00EF5770" w14:paraId="27706808" w14:textId="77777777">
        <w:trPr>
          <w:trHeight w:val="31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6FB7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864A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9150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5770" w14:paraId="0EE8FA06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B6B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C8E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жилья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BA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F5770" w14:paraId="1869B3E9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7CA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605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Уборка придомовой территории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00F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6CD42FBB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C39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534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Подметание территории в теплый период (усоверш. покр.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терр.)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6EB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441E096F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337FD3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8F5C7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территории в дни без снегопада (усоверш. покр. 1 кл. терр.),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F996E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521E9644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F5CBD0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D210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свежевыпавшего снега толщиной до 2 см на терр. с усоверш. покр. 1 кл.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978D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раз в сутки в дни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снегопада (в рабочие дни)</w:t>
            </w:r>
          </w:p>
        </w:tc>
      </w:tr>
      <w:tr w:rsidR="00EF5770" w14:paraId="2ACCB4F4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7A77A2B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9410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0BCE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сутки в дни снегопада (в рабочие дни)</w:t>
            </w:r>
          </w:p>
        </w:tc>
      </w:tr>
      <w:tr w:rsidR="00EF5770" w14:paraId="6E2646E0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A46BAD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AF83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Посыпка территории песком  (1 кл. терр.),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21B1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сутки во время гололеда (в рабочие дни)</w:t>
            </w:r>
          </w:p>
        </w:tc>
      </w:tr>
      <w:tr w:rsidR="00EF5770" w14:paraId="18328289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D79F37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CF77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снега и наледи контейнерной площадки в холодный период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E59A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сутки (в рабочие дни)</w:t>
            </w:r>
          </w:p>
        </w:tc>
      </w:tr>
      <w:tr w:rsidR="00EF5770" w14:paraId="53FA2328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4C688F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0C18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DE79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334D33A1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E23A24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146097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Промывка урн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A7DE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3CA85131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3C2751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3BA4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газонов от листьев, сучьев, мусора (средняя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засоренность)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DAFA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раза в неделю</w:t>
            </w:r>
          </w:p>
        </w:tc>
      </w:tr>
      <w:tr w:rsidR="00EF5770" w14:paraId="751EEB08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03F8F3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1.1.10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5A5E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указателей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9FA2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</w:tr>
      <w:tr w:rsidR="00EF5770" w14:paraId="455EB0FF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0B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2BE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Уборка мест общего пользования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DA1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67C627E6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FE3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DD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холла входных группы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95F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076C99B9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7F58B3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B26C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холла входных группы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AAF8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20164B78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C52133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B809F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Мытье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настенной кафельной плитки входных групп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3DCB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060361C5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1259F3E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EF302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почтовых ящиков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6067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658EF2E2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ACA882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D6F65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дверей входных групп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6740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неделю</w:t>
            </w:r>
          </w:p>
        </w:tc>
      </w:tr>
      <w:tr w:rsidR="00EF5770" w14:paraId="344AB8B3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808B1F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0908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пола кабины лифта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624B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73D2031F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19C849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1.2.7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68AD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Мытье стен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потолка кабины лифта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91D9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EF5770" w14:paraId="77CF4BD0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5ACEBC7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1.2.8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20F2F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уборка лифтового холла первого этажа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6412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5EA31C52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69C5D0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1.2.9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AAA8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уборка лифтовых холлов на этажах выше первого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D62C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EF5770" w14:paraId="2782CE8F" w14:textId="77777777">
        <w:trPr>
          <w:trHeight w:val="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2603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0E89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дверей лифтовых холлов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7591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неделю</w:t>
            </w:r>
          </w:p>
        </w:tc>
      </w:tr>
      <w:tr w:rsidR="00EF5770" w14:paraId="1E87FCD3" w14:textId="77777777">
        <w:trPr>
          <w:trHeight w:val="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03B04C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328B4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настенной кафельной плитки лифтовых холлов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4EAF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 в квартал</w:t>
            </w:r>
          </w:p>
        </w:tc>
      </w:tr>
      <w:tr w:rsidR="00EF5770" w14:paraId="4D8758BC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1FAE95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79642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Влажное подметание и мытье коридоров на этажах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C5D6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2CAD0F27" w14:textId="77777777">
        <w:trPr>
          <w:trHeight w:val="6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3FFE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E534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Влажное подметание лестничных маршей нижних трех этажей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DDAB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(в рабочие дни)</w:t>
            </w:r>
          </w:p>
        </w:tc>
      </w:tr>
      <w:tr w:rsidR="00EF5770" w14:paraId="7F89096E" w14:textId="77777777">
        <w:trPr>
          <w:trHeight w:val="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B0F2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F0352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лестничных маршей нижних трех этажей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44D5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неделю</w:t>
            </w:r>
          </w:p>
        </w:tc>
      </w:tr>
      <w:tr w:rsidR="00EF5770" w14:paraId="4F4B00EA" w14:textId="77777777">
        <w:trPr>
          <w:trHeight w:val="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73BAB9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325F4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Влажное подметание лестничных маршей  выше третьего этажа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7CF83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EF5770" w14:paraId="7AE53226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B6EEDE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A333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лестничных маршей выше третьего этажа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7B1BC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EF5770" w14:paraId="37851A0E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5C1D6F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1.2.17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1731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Влажная протирка колпаков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80DC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EF5770" w14:paraId="13A195BA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8455C9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1.2.18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E981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Обметание пыли с потолков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EDA1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EF5770" w14:paraId="517A9D62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8F9AD3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1.2.19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76DC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Влажная протирка перил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C223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  <w:tr w:rsidR="00EF5770" w14:paraId="58692E63" w14:textId="77777777">
        <w:trPr>
          <w:trHeight w:val="55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67F491E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1.2.20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EABA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решеток системы дымоудаления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B0F5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</w:tr>
      <w:tr w:rsidR="00EF5770" w14:paraId="218FA57E" w14:textId="77777777">
        <w:trPr>
          <w:trHeight w:val="29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707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8F2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4E1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EF5770" w14:paraId="03BEDBC2" w14:textId="77777777">
        <w:trPr>
          <w:trHeight w:val="8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A42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20353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 территории МКД в пределах суммы предусмотренной размером платы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3F7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5B9374F9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552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D85E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A21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71BEC864" w14:textId="77777777">
        <w:trPr>
          <w:trHeight w:val="56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2FB5C1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08737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по озеленению на территории МКД  в пределах суммы предусмотренной размером платы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33E6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1941C189" w14:textId="77777777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9AA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B583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69F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</w:tr>
      <w:tr w:rsidR="00EF5770" w14:paraId="2026E99B" w14:textId="77777777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5CF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D526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 ч. освидетельствование лифтов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687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EF5770" w14:paraId="7A8069BA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B36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A627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Ежегодное страхование лифтов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202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ежегодно</w:t>
            </w:r>
          </w:p>
        </w:tc>
      </w:tr>
      <w:tr w:rsidR="00EF5770" w14:paraId="4B09CE8A" w14:textId="77777777">
        <w:trPr>
          <w:trHeight w:val="3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F96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0055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Аварийное обслуживание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7AD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круглосуточно</w:t>
            </w:r>
          </w:p>
        </w:tc>
      </w:tr>
      <w:tr w:rsidR="00EF5770" w14:paraId="1BC50FB2" w14:textId="77777777">
        <w:trPr>
          <w:trHeight w:val="4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54E8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2C5C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Обслуживание внутридомовых и инженерных сетей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4E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788393AB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E7F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F9C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сист. ХВС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E5B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74BBADBD" w14:textId="77777777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0BA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856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ХВС (без учета обхода квартир),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71A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112AFEB6" w14:textId="77777777">
        <w:trPr>
          <w:trHeight w:val="84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33F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011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воды д. 25-40 мм. Визуальный осмотр и проверка пломб на ППР, вычислителе, датч. давления и температур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B27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3717AD63" w14:textId="77777777">
        <w:trPr>
          <w:trHeight w:val="84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352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EDD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учета воды д. 25-40 мм. Снятие и запись показаний с вычислителя в журнал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46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2D146891" w14:textId="77777777">
        <w:trPr>
          <w:trHeight w:val="84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718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20B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воды д. 25-40 мм. Запуск воды с общего вентиля к счетчику воды. Проверка работы счетчика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689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EF5770" w14:paraId="1B934C6D" w14:textId="77777777">
        <w:trPr>
          <w:trHeight w:val="84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3D3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7BA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Частичный осмотр тех.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 водопровода ХВС (без учета обхода квартир)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BE3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427D4C87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C28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48B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сист. водоотведения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BEE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2CD84EA7" w14:textId="77777777">
        <w:trPr>
          <w:trHeight w:val="6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C21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C207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осмотр тех. состояния канализации (без учета обхода квартир),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6B2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57B3762A" w14:textId="77777777">
        <w:trPr>
          <w:trHeight w:val="6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14E243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08A7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труб канализации и фасонных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частей от нароста и грязи (диам. труб 100 мм)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C65A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EF5770" w14:paraId="50D04AEB" w14:textId="77777777">
        <w:trPr>
          <w:trHeight w:val="67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1AC912F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89C7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Частичный осмотр тех. состояния канализации (без учета обхода квартир)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65C5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22DFE2C6" w14:textId="77777777">
        <w:trPr>
          <w:trHeight w:val="67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FBC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E18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труб канализации и фасонных частей от нароста и грязи (диам. труб до 50 мм)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87C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 в год</w:t>
            </w:r>
          </w:p>
        </w:tc>
      </w:tr>
      <w:tr w:rsidR="00EF5770" w14:paraId="6A33837A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800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5113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сист. электроснабжения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0DE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2EEA42A8" w14:textId="77777777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57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965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силовых установок (1 раз в месяц)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092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36868BE6" w14:textId="77777777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F0A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589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Замеры сопротивления изоляции проводов (1 раз в год)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86B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EF5770" w14:paraId="53DC4F87" w14:textId="77777777">
        <w:trPr>
          <w:trHeight w:val="4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D9F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73C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открытой электропроводки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AF2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392BE6D9" w14:textId="77777777">
        <w:trPr>
          <w:trHeight w:val="4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3C36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828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заземления оболочки электрокабеля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85E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EF5770" w14:paraId="6BA1C98E" w14:textId="77777777">
        <w:trPr>
          <w:trHeight w:val="4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F21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4AD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240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763AB804" w14:textId="77777777">
        <w:trPr>
          <w:trHeight w:val="4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4DB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3193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 показаний индивидуальных приборов учета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D00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63DE2DBA" w14:textId="77777777">
        <w:trPr>
          <w:trHeight w:val="42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6DF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1.8.3.7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3230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 индивидуальных приборов учета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4CE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76CFBF43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182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6DD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сист. вентиляции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FE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28681A1A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95CD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1.8.4.1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B3C03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осмотр тех. состояния системы вентиляции (каналы и шахты)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9F06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</w:tr>
      <w:tr w:rsidR="00EF5770" w14:paraId="3DBC6CF5" w14:textId="77777777">
        <w:trPr>
          <w:trHeight w:val="3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0EE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2A8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насосных групп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486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раз  в квартал</w:t>
            </w:r>
          </w:p>
        </w:tc>
      </w:tr>
      <w:tr w:rsidR="00EF5770" w14:paraId="4A710F82" w14:textId="77777777">
        <w:trPr>
          <w:trHeight w:val="30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C40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1B6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обслуживание сист. отопления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0B5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раз в год</w:t>
            </w:r>
          </w:p>
        </w:tc>
      </w:tr>
      <w:tr w:rsidR="00EF5770" w14:paraId="297F3444" w14:textId="77777777">
        <w:trPr>
          <w:trHeight w:val="70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B97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7F1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осмотр тех. состояния системы отопления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69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5E28011B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D8A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C1E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Детальный осмотр разводящих трубопроводов отопления и радиаторов (без учета обхода квартир)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AEE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EF5770" w14:paraId="1A936644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536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08F02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запорно-регулирующей арматуры и контрольно-измерительных приборов (без учета обхода квартир)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B16B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месяц</w:t>
            </w:r>
          </w:p>
        </w:tc>
      </w:tr>
      <w:tr w:rsidR="00EF5770" w14:paraId="30E92DCD" w14:textId="77777777">
        <w:trPr>
          <w:trHeight w:val="6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F4E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D1BB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Регулировка и наладка системы отопления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D8D0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EF5770" w14:paraId="31384E27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D18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95A3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воздушных пробок в системе отопления (стояки)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7147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EF5770" w14:paraId="5803533C" w14:textId="77777777">
        <w:trPr>
          <w:trHeight w:val="94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07D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1.8.6.6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0946A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тепловой энергии д. 25-40 мм. Визуальный осмотр и проверка пломб на ППР, вычислителе, датч. давления и температур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E87CA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288119BA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F79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1.8.6.7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3510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тепловой энергии д. 25-40 мм. Снятие и запись показаний.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8F02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</w:tr>
      <w:tr w:rsidR="00EF5770" w14:paraId="3023DF02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B21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1.8.6.8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0D4B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тепловой энергии д. 25-40 мм. Поверка (настройка) тепловычислителя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CC7A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</w:tr>
      <w:tr w:rsidR="00EF5770" w14:paraId="6D222E15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F0FF0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1.8.6.9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35D9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тепловой энергии д. 25-40 мм. Проверка работоспособности водозапорной арматуры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A9C61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</w:tr>
      <w:tr w:rsidR="00EF5770" w14:paraId="1B6091F7" w14:textId="77777777">
        <w:trPr>
          <w:trHeight w:val="6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DCE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C8A5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 показаний индивидуальных приборов учета тепловой энергии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3127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B77BB7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5770" w14:paraId="344FFB7A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654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1.8.7.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551D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Тех. обслуж. сист. ГВС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25F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39FC35C1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382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4EC2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осмотр тех. состояния водопровода ГВС (без учета обхода квартир),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639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11CAB7D3" w14:textId="77777777">
        <w:trPr>
          <w:trHeight w:val="94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6F2C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531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Общ. приборы учета воды д. 25-40 мм.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Визуальный осмотр и проверка пломб на ППР, вычислителе, датч. давления и температур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E1D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5B9CA74F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D9B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26E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Общ. приборы учета воды д. 25-40 мм. Снятие и запись показаний с вычислителя в журнал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766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</w:tr>
      <w:tr w:rsidR="00EF5770" w14:paraId="3799AB32" w14:textId="77777777">
        <w:trPr>
          <w:trHeight w:val="90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63A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00D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Общ. приборы учета воды д. 25-40 мм.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Запуск воды с общего вентиля к счетчику воды. Проверка работы счетчика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FA6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</w:tr>
      <w:tr w:rsidR="00EF5770" w14:paraId="147B396D" w14:textId="77777777">
        <w:trPr>
          <w:trHeight w:val="63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96C3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5A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Частичный осмотр тех. состояния водопровода ГВС (без учета обхода квартир)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296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</w:tr>
      <w:tr w:rsidR="00EF5770" w14:paraId="5D5EFA8F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6B86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3A67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внутридомовых инженерных сетей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611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5770" w14:paraId="7F8E4BCE" w14:textId="77777777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312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1.9.1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03B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ХВС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C5C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EF5770" w14:paraId="15F3CAE1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1DB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B7E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Мелкий ремонт системы ХВС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BD0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66F8C6B0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CD9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E80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ГВС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598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EF5770" w14:paraId="04683C68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2E7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A37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Мелкий ремонт системы ГВС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837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0282C604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22E6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961B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Ремонт сист. водоотведения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C1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EF5770" w14:paraId="6C829D70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3622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1.9.3.1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966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Мелкий ремонт системы водоотведения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25D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487722ED" w14:textId="77777777">
        <w:trPr>
          <w:trHeight w:val="31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BBB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1.9.4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0FD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Ремонт сист.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электроснабжения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1D2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5770" w14:paraId="31628C76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B0D3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1.9.4.1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726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перегоревшей электролампы при входе в подъезды и тех.помещения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54FF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129297E5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CB34BD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1.9.4.2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0F05C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 розеток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C1EC4A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6687E04D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1CD9EAD5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1.9.4.3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2C185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выключателей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970AD8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69B69FB6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5B4D00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1.9.4.4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D5F2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работы по мелкому ремонту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электроснабжения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8475E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5770" w14:paraId="1D2C87F0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FCA9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9651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 и техобслуживание конструктивных элекментов (в пределах суммы размера платы)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80B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необходимости </w:t>
            </w:r>
          </w:p>
        </w:tc>
      </w:tr>
      <w:tr w:rsidR="00EF5770" w14:paraId="1BE66755" w14:textId="77777777">
        <w:trPr>
          <w:trHeight w:val="62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BB5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829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техобслуживанию систем АПС и СОУЭ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210B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раз в месяц</w:t>
            </w:r>
          </w:p>
        </w:tc>
      </w:tr>
      <w:tr w:rsidR="00EF5770" w14:paraId="4B2EA03F" w14:textId="77777777">
        <w:trPr>
          <w:trHeight w:val="518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F487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D84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МКД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F1BD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рабочие дни</w:t>
            </w:r>
          </w:p>
        </w:tc>
      </w:tr>
      <w:tr w:rsidR="00EF5770" w14:paraId="0460BCDA" w14:textId="77777777">
        <w:trPr>
          <w:trHeight w:val="6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80C1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D39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Коммунальные услуги потребленные на общедомовое имущество (водоснабжение, электроэнергия)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46C4" w14:textId="77777777" w:rsidR="00EF5770" w:rsidRDefault="0013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фактическому потреблению</w:t>
            </w:r>
          </w:p>
        </w:tc>
      </w:tr>
      <w:tr w:rsidR="00EF5770" w14:paraId="063ABBF7" w14:textId="77777777">
        <w:trPr>
          <w:trHeight w:hRule="exact" w:val="315"/>
        </w:trPr>
        <w:tc>
          <w:tcPr>
            <w:tcW w:w="59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399D0A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34A31B1" w14:textId="77777777" w:rsidR="00EF5770" w:rsidRDefault="00EF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06141D1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26EC0F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770" w14:paraId="526B1E09" w14:textId="77777777">
        <w:trPr>
          <w:trHeight w:val="4579"/>
        </w:trPr>
        <w:tc>
          <w:tcPr>
            <w:tcW w:w="599" w:type="dxa"/>
            <w:shd w:val="clear" w:color="auto" w:fill="auto"/>
            <w:vAlign w:val="bottom"/>
          </w:tcPr>
          <w:p w14:paraId="1649B545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9" w:type="dxa"/>
            <w:shd w:val="clear" w:color="auto" w:fill="auto"/>
            <w:vAlign w:val="bottom"/>
          </w:tcPr>
          <w:p w14:paraId="24BBD6EF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Управляющая организация: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ООО «Монолит-Комфорт»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Юридический адрес: 295050, Россия,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Крым, г. Симферополь, ул. Ростовская, 19А,   офис 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 9102043874/КПП 910201001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ОГРН 1149102086517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р/с  40702810702130000029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К/с 30101810835100000123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043510123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АО «ГЕНБАНК» в г. Симферополь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________________Панина 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.В.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55315182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010DB64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1BD6C24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AEA484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Председатель многоквартирного дома по</w:t>
            </w:r>
          </w:p>
          <w:p w14:paraId="68E33278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ул. Никанорова, 4б г. Симферополь</w:t>
            </w:r>
          </w:p>
          <w:p w14:paraId="6F14074C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E68E96A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  <w:p w14:paraId="49CF7C9F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7ECB601" w14:textId="77777777" w:rsidR="00EF5770" w:rsidRDefault="00EF5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F0F20D4" w14:textId="77777777" w:rsidR="00EF5770" w:rsidRDefault="0013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</w:tr>
    </w:tbl>
    <w:p w14:paraId="726C21DF" w14:textId="77777777" w:rsidR="00EF5770" w:rsidRDefault="00EF5770">
      <w:pPr>
        <w:shd w:val="clear" w:color="auto" w:fill="FFFFFF"/>
        <w:spacing w:line="240" w:lineRule="auto"/>
        <w:contextualSpacing/>
        <w:jc w:val="right"/>
      </w:pPr>
    </w:p>
    <w:sectPr w:rsidR="00EF5770">
      <w:type w:val="continuous"/>
      <w:pgSz w:w="11906" w:h="16838"/>
      <w:pgMar w:top="690" w:right="850" w:bottom="61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0"/>
    <w:rsid w:val="00133A3C"/>
    <w:rsid w:val="00E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5524"/>
  <w15:docId w15:val="{ED0085B3-07FA-4A6A-8028-F06EF75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ListLabel1">
    <w:name w:val="ListLabel 1"/>
    <w:qFormat/>
    <w:rPr>
      <w:rFonts w:ascii="Times New Roman" w:hAnsi="Times New Roman" w:cs="Wingdings"/>
      <w:sz w:val="24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Wingdings"/>
      <w:sz w:val="24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Wingdings"/>
      <w:sz w:val="24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hAnsi="Times New Roman" w:cs="Wingdings"/>
      <w:sz w:val="24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49">
    <w:name w:val="ListLabel 49"/>
    <w:qFormat/>
    <w:rPr>
      <w:rFonts w:cs="Wingdings"/>
      <w:sz w:val="24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9">
    <w:name w:val="ListLabel 5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61">
    <w:name w:val="ListLabel 6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56E7D"/>
    <w:pPr>
      <w:spacing w:after="140" w:line="288" w:lineRule="auto"/>
    </w:pPr>
  </w:style>
  <w:style w:type="paragraph" w:styleId="a9">
    <w:name w:val="List"/>
    <w:basedOn w:val="a8"/>
    <w:rsid w:val="00E56E7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1">
    <w:name w:val="Заголовок 11"/>
    <w:basedOn w:val="10"/>
    <w:qFormat/>
    <w:rsid w:val="00E56E7D"/>
  </w:style>
  <w:style w:type="paragraph" w:customStyle="1" w:styleId="10">
    <w:name w:val="Заголовок1"/>
    <w:basedOn w:val="a"/>
    <w:next w:val="a8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d">
    <w:name w:val="Содержимое таблицы"/>
    <w:basedOn w:val="a"/>
    <w:qFormat/>
    <w:rsid w:val="00E56E7D"/>
  </w:style>
  <w:style w:type="paragraph" w:customStyle="1" w:styleId="ae">
    <w:name w:val="Заголовок таблицы"/>
    <w:basedOn w:val="ad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80731d6ec14aa3ce59d19e75b8d02c486db6fd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78/aa66de0abc8158556fc5c28b29796231e092d1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101903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7287/" TargetMode="External"/><Relationship Id="rId10" Type="http://schemas.openxmlformats.org/officeDocument/2006/relationships/hyperlink" Target="http://www.consultant.ru/document/cons_doc_LAW_510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6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11782</Words>
  <Characters>67163</Characters>
  <Application>Microsoft Office Word</Application>
  <DocSecurity>4</DocSecurity>
  <Lines>559</Lines>
  <Paragraphs>157</Paragraphs>
  <ScaleCrop>false</ScaleCrop>
  <Company>SPecialiST RePack</Company>
  <LinksUpToDate>false</LinksUpToDate>
  <CharactersWithSpaces>78788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2</cp:revision>
  <cp:lastPrinted>2020-12-16T17:12:00Z</cp:lastPrinted>
  <dcterms:created xsi:type="dcterms:W3CDTF">2021-07-07T12:49:00Z</dcterms:created>
  <dcterms:modified xsi:type="dcterms:W3CDTF">2021-07-07T12:49:00Z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