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jc w:val="center"/>
        <w:rPr>
          <w:b/>
          <w:b/>
          <w:sz w:val="56"/>
          <w:szCs w:val="56"/>
        </w:rPr>
      </w:pPr>
      <w:r>
        <w:rPr>
          <w:b/>
          <w:sz w:val="56"/>
          <w:szCs w:val="56"/>
        </w:rPr>
      </w:r>
      <w:bookmarkStart w:id="0" w:name="_GoBack"/>
      <w:bookmarkStart w:id="1" w:name="_GoBack"/>
      <w:bookmarkEnd w:id="1"/>
    </w:p>
    <w:p>
      <w:pPr>
        <w:pStyle w:val="Normal"/>
        <w:shd w:val="clear" w:color="auto" w:fill="FFFFFF"/>
        <w:jc w:val="center"/>
        <w:rPr>
          <w:b/>
          <w:b/>
          <w:sz w:val="52"/>
          <w:szCs w:val="52"/>
        </w:rPr>
      </w:pPr>
      <w:r>
        <w:rPr>
          <w:b/>
          <w:sz w:val="52"/>
          <w:szCs w:val="5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sz w:val="32"/>
          <w:szCs w:val="32"/>
        </w:rPr>
      </w:pPr>
      <w:r>
        <w:rPr>
          <w:b/>
          <w:sz w:val="32"/>
          <w:szCs w:val="32"/>
        </w:rPr>
      </w:r>
    </w:p>
    <w:p>
      <w:pPr>
        <w:pStyle w:val="Normal"/>
        <w:shd w:val="clear" w:color="auto" w:fill="FFFFFF"/>
        <w:jc w:val="center"/>
        <w:rPr>
          <w:b/>
          <w:b/>
          <w:bCs/>
          <w:sz w:val="32"/>
          <w:szCs w:val="32"/>
        </w:rPr>
      </w:pPr>
      <w:r>
        <w:rPr>
          <w:b/>
          <w:bCs/>
          <w:sz w:val="32"/>
          <w:szCs w:val="32"/>
        </w:rPr>
        <w:t>ИНСТРУКЦИЯ</w:t>
      </w:r>
    </w:p>
    <w:p>
      <w:pPr>
        <w:pStyle w:val="Normal"/>
        <w:shd w:val="clear" w:color="auto" w:fill="FFFFFF"/>
        <w:jc w:val="center"/>
        <w:rPr>
          <w:b/>
          <w:b/>
          <w:bCs/>
          <w:sz w:val="32"/>
          <w:szCs w:val="32"/>
        </w:rPr>
      </w:pPr>
      <w:r>
        <w:rPr>
          <w:b/>
          <w:bCs/>
          <w:sz w:val="32"/>
          <w:szCs w:val="32"/>
        </w:rPr>
        <w:t>по эксплуатации объекта долевого строительства, расположенного в многоквартирном жилом доме по адресу</w:t>
      </w:r>
    </w:p>
    <w:p>
      <w:pPr>
        <w:pStyle w:val="Normal"/>
        <w:shd w:val="clear" w:color="auto" w:fill="FFFFFF"/>
        <w:jc w:val="center"/>
        <w:rPr>
          <w:b/>
          <w:b/>
          <w:bCs/>
          <w:sz w:val="32"/>
          <w:szCs w:val="32"/>
        </w:rPr>
      </w:pPr>
      <w:r>
        <w:rPr>
          <w:b/>
          <w:bCs/>
          <w:sz w:val="32"/>
          <w:szCs w:val="32"/>
        </w:rPr>
        <w:t>(адрес строительный):</w:t>
      </w:r>
    </w:p>
    <w:p>
      <w:pPr>
        <w:pStyle w:val="Normal"/>
        <w:shd w:val="clear" w:color="auto" w:fill="FFFFFF"/>
        <w:jc w:val="center"/>
        <w:rPr>
          <w:b/>
          <w:b/>
          <w:sz w:val="32"/>
          <w:szCs w:val="32"/>
          <w:highlight w:val="cyan"/>
        </w:rPr>
      </w:pPr>
      <w:r>
        <w:rPr>
          <w:b/>
          <w:sz w:val="32"/>
          <w:szCs w:val="32"/>
          <w:highlight w:val="cyan"/>
        </w:rPr>
      </w:r>
    </w:p>
    <w:tbl>
      <w:tblPr>
        <w:tblW w:w="9639" w:type="dxa"/>
        <w:jc w:val="center"/>
        <w:tblInd w:w="0" w:type="dxa"/>
        <w:tblCellMar>
          <w:top w:w="0" w:type="dxa"/>
          <w:left w:w="108" w:type="dxa"/>
          <w:bottom w:w="0" w:type="dxa"/>
          <w:right w:w="108" w:type="dxa"/>
        </w:tblCellMar>
        <w:tblLook w:firstRow="0" w:noVBand="0" w:lastRow="0" w:firstColumn="0" w:lastColumn="0" w:noHBand="0" w:val="0000"/>
      </w:tblPr>
      <w:tblGrid>
        <w:gridCol w:w="9639"/>
      </w:tblGrid>
      <w:tr>
        <w:trPr/>
        <w:tc>
          <w:tcPr>
            <w:tcW w:w="963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pPr>
            <w:r>
              <w:rPr>
                <w:b/>
                <w:i/>
                <w:sz w:val="32"/>
                <w:szCs w:val="32"/>
              </w:rPr>
              <w:t>Республика Крым, г. Симферополь, ул. Старозенитная дом 3 (секции Ра1-2-3)</w:t>
            </w:r>
          </w:p>
        </w:tc>
      </w:tr>
    </w:tbl>
    <w:p>
      <w:pPr>
        <w:pStyle w:val="Normal"/>
        <w:shd w:val="clear" w:color="auto" w:fill="FFFFFF"/>
        <w:jc w:val="center"/>
        <w:rPr>
          <w:b/>
          <w:b/>
          <w:sz w:val="38"/>
          <w:szCs w:val="38"/>
        </w:rPr>
      </w:pPr>
      <w:r>
        <w:rPr>
          <w:b/>
          <w:sz w:val="38"/>
          <w:szCs w:val="38"/>
        </w:rPr>
      </w:r>
    </w:p>
    <w:p>
      <w:pPr>
        <w:pStyle w:val="Normal"/>
        <w:shd w:val="clear" w:color="auto" w:fill="FFFFFF"/>
        <w:jc w:val="center"/>
        <w:rPr>
          <w:b/>
          <w:b/>
          <w:sz w:val="38"/>
          <w:szCs w:val="38"/>
          <w:highlight w:val="cyan"/>
        </w:rPr>
      </w:pPr>
      <w:r>
        <w:rPr>
          <w:b/>
          <w:sz w:val="38"/>
          <w:szCs w:val="38"/>
          <w:highlight w:val="cyan"/>
        </w:rPr>
      </w:r>
    </w:p>
    <w:p>
      <w:pPr>
        <w:pStyle w:val="Normal"/>
        <w:shd w:val="clear" w:color="auto" w:fill="FFFFFF"/>
        <w:jc w:val="center"/>
        <w:rPr>
          <w:b/>
          <w:b/>
          <w:sz w:val="38"/>
          <w:szCs w:val="38"/>
          <w:highlight w:val="cyan"/>
        </w:rPr>
      </w:pPr>
      <w:r>
        <w:rPr>
          <w:b/>
          <w:sz w:val="38"/>
          <w:szCs w:val="38"/>
          <w:highlight w:val="cyan"/>
        </w:rPr>
      </w:r>
    </w:p>
    <w:p>
      <w:pPr>
        <w:pStyle w:val="Normal"/>
        <w:shd w:val="clear" w:color="auto" w:fill="FFFFFF"/>
        <w:jc w:val="center"/>
        <w:rPr>
          <w:b/>
          <w:b/>
          <w:sz w:val="38"/>
          <w:szCs w:val="38"/>
        </w:rPr>
      </w:pPr>
      <w:r>
        <w:rPr>
          <w:b/>
          <w:sz w:val="38"/>
          <w:szCs w:val="38"/>
        </w:rPr>
      </w:r>
    </w:p>
    <w:p>
      <w:pPr>
        <w:pStyle w:val="Normal"/>
        <w:shd w:val="clear" w:color="auto" w:fill="FFFFFF"/>
        <w:jc w:val="center"/>
        <w:rPr>
          <w:b/>
          <w:b/>
          <w:sz w:val="38"/>
          <w:szCs w:val="38"/>
        </w:rPr>
      </w:pPr>
      <w:r>
        <w:rPr>
          <w:b/>
          <w:sz w:val="38"/>
          <w:szCs w:val="38"/>
        </w:rPr>
      </w:r>
    </w:p>
    <w:p>
      <w:pPr>
        <w:pStyle w:val="Normal"/>
        <w:shd w:val="clear" w:color="auto" w:fill="FFFFFF"/>
        <w:jc w:val="center"/>
        <w:rPr>
          <w:b/>
          <w:b/>
          <w:sz w:val="38"/>
          <w:szCs w:val="38"/>
        </w:rPr>
      </w:pPr>
      <w:r>
        <w:rPr>
          <w:b/>
          <w:sz w:val="38"/>
          <w:szCs w:val="38"/>
        </w:rPr>
      </w:r>
    </w:p>
    <w:tbl>
      <w:tblPr>
        <w:tblW w:w="9639" w:type="dxa"/>
        <w:jc w:val="center"/>
        <w:tblInd w:w="0" w:type="dxa"/>
        <w:tblCellMar>
          <w:top w:w="0" w:type="dxa"/>
          <w:left w:w="108" w:type="dxa"/>
          <w:bottom w:w="0" w:type="dxa"/>
          <w:right w:w="108" w:type="dxa"/>
        </w:tblCellMar>
        <w:tblLook w:firstRow="0" w:noVBand="0" w:lastRow="0" w:firstColumn="0" w:lastColumn="0" w:noHBand="0" w:val="0000"/>
      </w:tblPr>
      <w:tblGrid>
        <w:gridCol w:w="4207"/>
        <w:gridCol w:w="5431"/>
      </w:tblGrid>
      <w:tr>
        <w:trPr/>
        <w:tc>
          <w:tcPr>
            <w:tcW w:w="4207" w:type="dxa"/>
            <w:tcBorders>
              <w:top w:val="single" w:sz="8" w:space="0" w:color="000000"/>
              <w:left w:val="single" w:sz="8" w:space="0" w:color="000000"/>
              <w:bottom w:val="single" w:sz="8" w:space="0" w:color="000000"/>
            </w:tcBorders>
            <w:shd w:color="auto" w:fill="auto" w:val="clear"/>
          </w:tcPr>
          <w:p>
            <w:pPr>
              <w:pStyle w:val="Normal"/>
              <w:rPr>
                <w:b/>
                <w:b/>
                <w:sz w:val="28"/>
                <w:szCs w:val="28"/>
              </w:rPr>
            </w:pPr>
            <w:r>
              <w:rPr>
                <w:b/>
                <w:sz w:val="28"/>
                <w:szCs w:val="28"/>
              </w:rPr>
              <w:t>Застройщик</w:t>
            </w:r>
          </w:p>
        </w:tc>
        <w:tc>
          <w:tcPr>
            <w:tcW w:w="5431" w:type="dxa"/>
            <w:tcBorders>
              <w:top w:val="single" w:sz="8" w:space="0" w:color="000000"/>
              <w:left w:val="single" w:sz="8" w:space="0" w:color="000000"/>
              <w:bottom w:val="single" w:sz="8" w:space="0" w:color="000000"/>
              <w:right w:val="single" w:sz="8" w:space="0" w:color="000000"/>
            </w:tcBorders>
            <w:shd w:color="auto" w:fill="auto" w:val="clear"/>
          </w:tcPr>
          <w:p>
            <w:pPr>
              <w:pStyle w:val="Normal"/>
              <w:snapToGrid w:val="false"/>
              <w:jc w:val="center"/>
              <w:rPr/>
            </w:pPr>
            <w:r>
              <w:rPr>
                <w:b/>
                <w:sz w:val="28"/>
                <w:szCs w:val="28"/>
              </w:rPr>
              <w:t>ООО «Мальва Ком»</w:t>
            </w:r>
          </w:p>
        </w:tc>
      </w:tr>
      <w:tr>
        <w:trPr/>
        <w:tc>
          <w:tcPr>
            <w:tcW w:w="4207" w:type="dxa"/>
            <w:tcBorders>
              <w:top w:val="single" w:sz="8" w:space="0" w:color="000000"/>
              <w:left w:val="single" w:sz="8" w:space="0" w:color="000000"/>
              <w:bottom w:val="single" w:sz="8" w:space="0" w:color="000000"/>
            </w:tcBorders>
            <w:shd w:color="auto" w:fill="auto" w:val="clear"/>
          </w:tcPr>
          <w:p>
            <w:pPr>
              <w:pStyle w:val="Normal"/>
              <w:rPr>
                <w:b/>
                <w:b/>
                <w:sz w:val="28"/>
                <w:szCs w:val="28"/>
              </w:rPr>
            </w:pPr>
            <w:r>
              <w:rPr>
                <w:b/>
                <w:sz w:val="28"/>
                <w:szCs w:val="28"/>
              </w:rPr>
              <w:t>Генеральный подрядчик</w:t>
            </w:r>
          </w:p>
        </w:tc>
        <w:tc>
          <w:tcPr>
            <w:tcW w:w="5431" w:type="dxa"/>
            <w:tcBorders>
              <w:top w:val="single" w:sz="8" w:space="0" w:color="000000"/>
              <w:left w:val="single" w:sz="8" w:space="0" w:color="000000"/>
              <w:bottom w:val="single" w:sz="8" w:space="0" w:color="000000"/>
              <w:right w:val="single" w:sz="8" w:space="0" w:color="000000"/>
            </w:tcBorders>
            <w:shd w:color="auto" w:fill="auto" w:val="clear"/>
          </w:tcPr>
          <w:p>
            <w:pPr>
              <w:pStyle w:val="Normal"/>
              <w:snapToGrid w:val="false"/>
              <w:jc w:val="center"/>
              <w:rPr/>
            </w:pPr>
            <w:bookmarkStart w:id="2" w:name="__DdeLink__4060_3891149476"/>
            <w:r>
              <w:rPr>
                <w:b/>
                <w:sz w:val="28"/>
                <w:szCs w:val="28"/>
              </w:rPr>
              <w:t>ООО «ГИП «Монолит»</w:t>
            </w:r>
            <w:bookmarkEnd w:id="2"/>
          </w:p>
        </w:tc>
      </w:tr>
      <w:tr>
        <w:trPr/>
        <w:tc>
          <w:tcPr>
            <w:tcW w:w="4207" w:type="dxa"/>
            <w:tcBorders>
              <w:top w:val="single" w:sz="8" w:space="0" w:color="000000"/>
              <w:left w:val="single" w:sz="8" w:space="0" w:color="000000"/>
              <w:bottom w:val="single" w:sz="8" w:space="0" w:color="000000"/>
            </w:tcBorders>
            <w:shd w:color="auto" w:fill="auto" w:val="clear"/>
          </w:tcPr>
          <w:p>
            <w:pPr>
              <w:pStyle w:val="Normal"/>
              <w:rPr>
                <w:b/>
                <w:b/>
                <w:sz w:val="28"/>
                <w:szCs w:val="28"/>
              </w:rPr>
            </w:pPr>
            <w:r>
              <w:rPr>
                <w:b/>
                <w:sz w:val="28"/>
                <w:szCs w:val="28"/>
              </w:rPr>
              <w:t>Управляющая компания</w:t>
            </w:r>
          </w:p>
        </w:tc>
        <w:tc>
          <w:tcPr>
            <w:tcW w:w="5431" w:type="dxa"/>
            <w:tcBorders>
              <w:top w:val="single" w:sz="8" w:space="0" w:color="000000"/>
              <w:left w:val="single" w:sz="8" w:space="0" w:color="000000"/>
              <w:bottom w:val="single" w:sz="8" w:space="0" w:color="000000"/>
              <w:right w:val="single" w:sz="8" w:space="0" w:color="000000"/>
            </w:tcBorders>
            <w:shd w:color="auto" w:fill="auto" w:val="clear"/>
          </w:tcPr>
          <w:p>
            <w:pPr>
              <w:pStyle w:val="Normal"/>
              <w:snapToGrid w:val="false"/>
              <w:jc w:val="center"/>
              <w:rPr/>
            </w:pPr>
            <w:r>
              <w:rPr>
                <w:b/>
                <w:sz w:val="28"/>
                <w:szCs w:val="28"/>
              </w:rPr>
              <w:t>ООО «Монолит Комфорт»</w:t>
            </w:r>
          </w:p>
        </w:tc>
      </w:tr>
    </w:tbl>
    <w:p>
      <w:pPr>
        <w:pStyle w:val="Normal"/>
        <w:shd w:val="clear" w:color="auto" w:fill="FFFFFF"/>
        <w:ind w:left="142" w:hanging="0"/>
        <w:jc w:val="center"/>
        <w:rPr>
          <w:sz w:val="38"/>
          <w:szCs w:val="38"/>
        </w:rPr>
      </w:pPr>
      <w:r>
        <w:rPr>
          <w:sz w:val="38"/>
          <w:szCs w:val="38"/>
        </w:rPr>
      </w:r>
      <w:r>
        <w:br w:type="page"/>
      </w:r>
    </w:p>
    <w:p>
      <w:pPr>
        <w:pStyle w:val="Normal"/>
        <w:shd w:val="clear" w:color="auto" w:fill="FFFFFF"/>
        <w:jc w:val="center"/>
        <w:rPr>
          <w:b/>
          <w:b/>
          <w:sz w:val="24"/>
          <w:szCs w:val="24"/>
        </w:rPr>
      </w:pPr>
      <w:r>
        <w:rPr>
          <w:b/>
          <w:sz w:val="24"/>
          <w:szCs w:val="24"/>
        </w:rPr>
        <w:t>ОГЛАВЛЕНИЕ</w:t>
      </w:r>
    </w:p>
    <w:p>
      <w:pPr>
        <w:pStyle w:val="Normal"/>
        <w:shd w:val="clear" w:color="auto" w:fill="FFFFFF"/>
        <w:jc w:val="center"/>
        <w:rPr>
          <w:b/>
          <w:b/>
          <w:sz w:val="24"/>
          <w:szCs w:val="24"/>
        </w:rPr>
      </w:pPr>
      <w:r>
        <w:rPr>
          <w:b/>
          <w:sz w:val="24"/>
          <w:szCs w:val="24"/>
        </w:rPr>
      </w:r>
    </w:p>
    <w:tbl>
      <w:tblPr>
        <w:tblStyle w:val="af5"/>
        <w:tblW w:w="9639" w:type="dxa"/>
        <w:jc w:val="center"/>
        <w:tblInd w:w="0" w:type="dxa"/>
        <w:tblCellMar>
          <w:top w:w="0" w:type="dxa"/>
          <w:left w:w="108" w:type="dxa"/>
          <w:bottom w:w="0" w:type="dxa"/>
          <w:right w:w="108" w:type="dxa"/>
        </w:tblCellMar>
        <w:tblLook w:firstRow="1" w:noVBand="1" w:lastRow="0" w:firstColumn="1" w:lastColumn="0" w:noHBand="0" w:val="04a0"/>
      </w:tblPr>
      <w:tblGrid>
        <w:gridCol w:w="851"/>
        <w:gridCol w:w="8079"/>
        <w:gridCol w:w="709"/>
      </w:tblGrid>
      <w:tr>
        <w:trPr/>
        <w:tc>
          <w:tcPr>
            <w:tcW w:w="851" w:type="dxa"/>
            <w:tcBorders>
              <w:top w:val="nil"/>
              <w:left w:val="nil"/>
              <w:bottom w:val="nil"/>
              <w:right w:val="nil"/>
            </w:tcBorders>
            <w:shd w:fill="auto" w:val="clear"/>
          </w:tcPr>
          <w:p>
            <w:pPr>
              <w:pStyle w:val="ListParagraph"/>
              <w:numPr>
                <w:ilvl w:val="0"/>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ОБЩИЕ ПОЛОЖЕНИЯ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6</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СВЕДЕНИЯ О СТРОИТЕЛЬСТВЕ МНОГОКВАРТИРНОГО ДОМА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7</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ОБЩАЯ ХАРАКТЕРИСТИКА МНОГОКВАРТИРНОГО ДОМА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7</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 xml:space="preserve">ПЕРЕЧЕНЬ ПОМЕЩЕНИЙ </w:t>
            </w:r>
            <w:r>
              <w:rPr>
                <w:rFonts w:eastAsia="Calibri" w:cs="Times New Roman" w:eastAsiaTheme="minorHAnsi"/>
                <w:bCs/>
                <w:sz w:val="22"/>
                <w:szCs w:val="22"/>
                <w:lang w:eastAsia="en-US"/>
              </w:rPr>
              <w:t>ОБЩЕГО ПОЛЬЗОВАНИЯ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8</w:t>
            </w:r>
          </w:p>
        </w:tc>
      </w:tr>
      <w:tr>
        <w:trPr/>
        <w:tc>
          <w:tcPr>
            <w:tcW w:w="851" w:type="dxa"/>
            <w:tcBorders>
              <w:top w:val="nil"/>
              <w:left w:val="nil"/>
              <w:bottom w:val="nil"/>
              <w:right w:val="nil"/>
            </w:tcBorders>
            <w:shd w:fill="auto" w:val="clear"/>
          </w:tcPr>
          <w:p>
            <w:pPr>
              <w:pStyle w:val="ListParagraph"/>
              <w:numPr>
                <w:ilvl w:val="0"/>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СВЕДЕНИЯ ОБ ОСНОВНЫХ КОНСТРУКЦИЯХ</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8</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bidi="ru-RU"/>
              </w:rPr>
              <w:t>ПЕРЕЧЕНЬ ОГРАЖДАЮЩИХ НЕСУЩИХ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9</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bidi="ru-RU"/>
              </w:rPr>
              <w:t>ПЕРЕЧЕНЬ ОБОРУДОВАНИЯ, НАХОДЯЩЕГОСЯ ЗА ПРЕДЕЛАМИ И ВНУТРИ ПОМЕЩЕНИЙ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9</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ПЕРЕЧЕНЬ ОБЪЕКТОВ ОБЩЕГО ИМУЩЕСТВА, В ТОМ ЧИСЛЕ ЭЛЕМЕНТОВ ОЗЕЛЕНЕНИЯ И БЛАГОУСТРОЙСТВА, РАСПОЛОЖЕННЫХ В ГРАНИЦАХ ЗЕМЕЛЬНОГО УЧАСТКА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11</w:t>
            </w:r>
          </w:p>
        </w:tc>
      </w:tr>
      <w:tr>
        <w:trPr/>
        <w:tc>
          <w:tcPr>
            <w:tcW w:w="851" w:type="dxa"/>
            <w:tcBorders>
              <w:top w:val="nil"/>
              <w:left w:val="nil"/>
              <w:bottom w:val="nil"/>
              <w:right w:val="nil"/>
            </w:tcBorders>
            <w:shd w:fill="auto" w:val="clear"/>
          </w:tcPr>
          <w:p>
            <w:pPr>
              <w:pStyle w:val="ListParagraph"/>
              <w:numPr>
                <w:ilvl w:val="0"/>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ОБЩЕГО ИМУЩЕСТВА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11</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КРОВЛИ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11</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ОБЕСПЕЧЕНИЮ ТЕМПЕРАТУРЫ И ВЛАЖНОСТИ В ПОМЕЩЕНИЯХ ОБЩЕГО ПОЛЬЗОВАНИЯ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13</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ОГРАЖДАЮЩИХ НЕСУЩИХ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фундаментов</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наружных и внутренних несущих стен</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плит перекрытий и иных плит</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несущих колонн</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кровли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перегородок</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15</w:t>
            </w:r>
          </w:p>
        </w:tc>
      </w:tr>
      <w:tr>
        <w:trPr/>
        <w:tc>
          <w:tcPr>
            <w:tcW w:w="851" w:type="dxa"/>
            <w:tcBorders>
              <w:top w:val="nil"/>
              <w:left w:val="nil"/>
              <w:bottom w:val="nil"/>
              <w:right w:val="nil"/>
            </w:tcBorders>
            <w:shd w:fill="auto" w:val="clear"/>
          </w:tcPr>
          <w:p>
            <w:pPr>
              <w:pStyle w:val="ListParagraph"/>
              <w:numPr>
                <w:ilvl w:val="2"/>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перил и ограждений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16</w:t>
            </w:r>
          </w:p>
        </w:tc>
      </w:tr>
      <w:tr>
        <w:trPr/>
        <w:tc>
          <w:tcPr>
            <w:tcW w:w="851" w:type="dxa"/>
            <w:tcBorders>
              <w:top w:val="nil"/>
              <w:left w:val="nil"/>
              <w:bottom w:val="nil"/>
              <w:right w:val="nil"/>
            </w:tcBorders>
            <w:shd w:fill="auto" w:val="clear"/>
          </w:tcPr>
          <w:p>
            <w:pPr>
              <w:pStyle w:val="ListParagraph"/>
              <w:numPr>
                <w:ilvl w:val="1"/>
                <w:numId w:val="31"/>
              </w:numPr>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ПВХ КОНСТРУКИЦИИ (ОКОННЫЕ И БАЛКОННЫЕ ДВЕРНЫЕ БЛОКИ ИЗ ПВХ ПРОФИЛЯ WDS)</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16</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Режим эксплуатации ПВХ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16</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Водоотводящие каналы ПВХ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17</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Уход за фурнитурой ПВХ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18</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Уход за резиновыми уплотнителями ПВХ конструкций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18</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Меры предосторожности при эксплуатации и уходе за ПВХ конструкциями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18</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Перечень наиболее часто встречающихся неисправностей ПВХ конструкций, их причины и способы устранения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19</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СОДЕРЖАНИЕ И РЕМОНТ ДВЕРЕЙ В ПОМЕЩЕНИЯХ ОБЩЕГО ПОЛЬЗОВАНИЯ (кроме дверей, изготовленных из ПВХ профилей).</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19</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ИНФОРМАЦИОННО-ТЕЛЕКОММУНИКАЦИОННЫХ СЕТЕЙ И ОБОРУДОВАНИЯ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19</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Телефония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19</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Система комплексного приема телевидения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20</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ВНУТРИДОМОВЫХ ИНЖЕНЕРНЫХ КОММУНИКАЦИЙ И ОБОРУДОВАНИЯ СИСТЕМ ЭЛЕКТРОСНАБЖЕНИЯ И ОСВЕЩЕНИЯ МЕСТ ОБЩЕГО ПОЛЬЗОВАНИЯ.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20</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Электроснабжение жилой части многоквартирного дома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20</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Защитный мероприятия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22</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Электроосвещение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22</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Электропроводки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23</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Учет электроэнергии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24</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Энергоснабжение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24</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Молниезащита и заземление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24</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Организация эксплуатации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25</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Мероприятия по охране окружающей среды</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25</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ТРУБ СИСТЕМЫ ХОЛОДНОГО ВОДОСНАБЖЕНИЯ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25</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труб системы холодного водоснабжения, входящих в общее имущество многоквартирного дома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25</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отключающих устройств на сетях системы холодного водоснабжения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26</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коллективных (общедомовых) приборов учета холодной воды</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26</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насосной станции, расположенной на сетях системы холодного водоснабжения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27</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ПОКВАРТИРНОЕ ГОРЯЧЕЕ ВОДОСНАБЖЕНИЕ, САНТЕХНИЧЕСКОЕ ОБОРУДОВАНИЕ.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29</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ТРУБ СИСТЕМЫ ВОДООТВЕДЕНИЯ, ВХОДЯЩИХ В СОСТАВ ОБЩЕГО ИМУЩЕСТВА МНОГОКВАРТИРНОГО ДОМА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30</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СИСТЕМ ВЕНТИЛЯЦИИ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30</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ИНДИВИДУАЛЬНОЕ ОТОПЛЕНИЕ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31</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ГАЗОСНАБЖЕНИЕ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32</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ЛИФТЫ</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32</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sz w:val="22"/>
                <w:szCs w:val="22"/>
                <w:lang w:eastAsia="en-US" w:bidi="ru-RU"/>
              </w:rPr>
              <w:t>РЕКОМЕНДАЦИИ ПО СОДЕРЖАНИЮ И РЕМОНТУ СИСТЕМ ПРОТИВОПОЖАРНОЙ СИГНАЛИЗАЦИИ И ПОЖАРОТУШЕНИЯ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33</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lang w:bidi="ru-RU"/>
              </w:rPr>
            </w:pPr>
            <w:r>
              <w:rPr>
                <w:rFonts w:eastAsia="Courier New" w:cs="Times New Roman"/>
                <w:bCs/>
                <w:sz w:val="22"/>
                <w:szCs w:val="22"/>
                <w:lang w:eastAsia="en-US" w:bidi="ru-RU"/>
              </w:rPr>
              <w:t>РЕКОМЕНДАЦИИ ПО СОДЕРЖАНИЮ ОБЪЕКТОВ ОБЩЕГО ИМУЩЕСТВА</w:t>
            </w:r>
            <w:r>
              <w:rPr>
                <w:rFonts w:eastAsia="Courier New" w:cs="Times New Roman"/>
                <w:bCs/>
                <w:iCs/>
                <w:sz w:val="22"/>
                <w:szCs w:val="22"/>
                <w:lang w:eastAsia="en-US" w:bidi="ru-RU"/>
              </w:rPr>
              <w:t xml:space="preserve">, </w:t>
            </w:r>
            <w:r>
              <w:rPr>
                <w:rFonts w:eastAsia="Courier New" w:cs="Times New Roman"/>
                <w:bCs/>
                <w:sz w:val="22"/>
                <w:szCs w:val="22"/>
                <w:lang w:eastAsia="en-US" w:bidi="ru-RU"/>
              </w:rPr>
              <w:t>РАСПОЛОЖЕННЫХ НА ЗЕМЕЛЬНОМ УЧАСТКЕ, ВХОДЯЩЕГО В СОСТАВ ОБЩЕГО ИМУЩЕСТВА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35</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ЭЛЕМЕНТЫ ОЗЕЛЕНЕНИЯ И БЛАГОУСТРОЙСТВА, РАСПОЛОЖЕННЫЕ НА ЗЕМЕЛЬНОМ УЧАСТКЕ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35</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РЕКОМЕНДАЦИИ ПО ПОДГОТОВКЕ ОБЪЕКТОВ (ЭЛЕМЕНТОВ) ОБЩЕГО ИМУЩЕСТВА К СЕЗОННОЙ ЭКСПЛУАТАЦИИ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36</w:t>
            </w:r>
          </w:p>
        </w:tc>
      </w:tr>
      <w:tr>
        <w:trPr/>
        <w:tc>
          <w:tcPr>
            <w:tcW w:w="851" w:type="dxa"/>
            <w:tcBorders>
              <w:top w:val="nil"/>
              <w:left w:val="nil"/>
              <w:bottom w:val="nil"/>
              <w:right w:val="nil"/>
            </w:tcBorders>
            <w:shd w:fill="auto" w:val="clear"/>
          </w:tcPr>
          <w:p>
            <w:pPr>
              <w:pStyle w:val="ListParagraph"/>
              <w:numPr>
                <w:ilvl w:val="0"/>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САНИТАРНО-ЭПИДЕМИОЛОГИЧЕСКИЕ ТРЕБОВАНИЯ</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38</w:t>
            </w:r>
          </w:p>
        </w:tc>
      </w:tr>
      <w:tr>
        <w:trPr/>
        <w:tc>
          <w:tcPr>
            <w:tcW w:w="851" w:type="dxa"/>
            <w:tcBorders>
              <w:top w:val="nil"/>
              <w:left w:val="nil"/>
              <w:bottom w:val="nil"/>
              <w:right w:val="nil"/>
            </w:tcBorders>
            <w:shd w:fill="auto" w:val="clear"/>
          </w:tcPr>
          <w:p>
            <w:pPr>
              <w:pStyle w:val="ListParagraph"/>
              <w:numPr>
                <w:ilvl w:val="1"/>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РЕКОМЕНДАЦИИ ПО ОРГАНИЗАЦИИ СБОРА И ВЫВОЗА ТВЕРДЫХ И ЖИДКИХ БЫТОВЫХ ОТХОДОВ</w:t>
            </w:r>
            <w:r>
              <w:rPr>
                <w:rFonts w:eastAsia="Courier New" w:cs="Times New Roman"/>
                <w:bCs/>
                <w:iCs/>
                <w:sz w:val="22"/>
                <w:szCs w:val="22"/>
                <w:lang w:eastAsia="en-US" w:bidi="ru-RU"/>
              </w:rPr>
              <w:t xml:space="preserve">, </w:t>
            </w:r>
            <w:r>
              <w:rPr>
                <w:rFonts w:eastAsia="Courier New" w:cs="Times New Roman"/>
                <w:bCs/>
                <w:sz w:val="22"/>
                <w:szCs w:val="22"/>
                <w:lang w:eastAsia="en-US" w:bidi="ru-RU"/>
              </w:rPr>
              <w:t>УБОРКИ И САНИТАРНО-ГИГИЕНИЧЕСКОЙ ОЧИСТКИ ОБЩЕГО ИМУЩЕСТВА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39</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Уборка лестничных клеток</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39</w:t>
            </w:r>
          </w:p>
        </w:tc>
      </w:tr>
      <w:tr>
        <w:trPr/>
        <w:tc>
          <w:tcPr>
            <w:tcW w:w="851" w:type="dxa"/>
            <w:tcBorders>
              <w:top w:val="nil"/>
              <w:left w:val="nil"/>
              <w:bottom w:val="nil"/>
              <w:right w:val="nil"/>
            </w:tcBorders>
            <w:shd w:fill="auto" w:val="clear"/>
          </w:tcPr>
          <w:p>
            <w:pPr>
              <w:pStyle w:val="ListParagraph"/>
              <w:numPr>
                <w:ilvl w:val="2"/>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ourier New" w:cs="Times New Roman"/>
                <w:bCs/>
                <w:sz w:val="22"/>
                <w:szCs w:val="22"/>
                <w:lang w:eastAsia="en-US" w:bidi="ru-RU"/>
              </w:rPr>
              <w:t>Уборка территории</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39</w:t>
            </w:r>
          </w:p>
        </w:tc>
      </w:tr>
      <w:tr>
        <w:trPr/>
        <w:tc>
          <w:tcPr>
            <w:tcW w:w="851" w:type="dxa"/>
            <w:tcBorders>
              <w:top w:val="nil"/>
              <w:left w:val="nil"/>
              <w:bottom w:val="nil"/>
              <w:right w:val="nil"/>
            </w:tcBorders>
            <w:shd w:fill="auto" w:val="clear"/>
          </w:tcPr>
          <w:p>
            <w:pPr>
              <w:pStyle w:val="ListParagraph"/>
              <w:numPr>
                <w:ilvl w:val="0"/>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eastAsia="Courier New" w:cs="Times New Roman"/>
                <w:bCs/>
                <w:lang w:bidi="ru-RU"/>
              </w:rPr>
            </w:pPr>
            <w:r>
              <w:rPr>
                <w:rFonts w:eastAsia="Calibri" w:cs="Times New Roman" w:eastAsiaTheme="minorHAnsi"/>
                <w:sz w:val="22"/>
                <w:szCs w:val="22"/>
                <w:lang w:eastAsia="en-US"/>
              </w:rPr>
              <w:t>ПЕРЕОБОРУДОВАНИЕ И ПЕРЕПЛАНИРОВКА КВАРТИР</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40</w:t>
            </w:r>
          </w:p>
        </w:tc>
      </w:tr>
      <w:tr>
        <w:trPr/>
        <w:tc>
          <w:tcPr>
            <w:tcW w:w="851" w:type="dxa"/>
            <w:tcBorders>
              <w:top w:val="nil"/>
              <w:left w:val="nil"/>
              <w:bottom w:val="nil"/>
              <w:right w:val="nil"/>
            </w:tcBorders>
            <w:shd w:fill="auto" w:val="clear"/>
          </w:tcPr>
          <w:p>
            <w:pPr>
              <w:pStyle w:val="ListParagraph"/>
              <w:numPr>
                <w:ilvl w:val="0"/>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bCs/>
                <w:sz w:val="22"/>
                <w:szCs w:val="22"/>
                <w:lang w:eastAsia="en-US"/>
              </w:rPr>
              <w:t>ГАРАНТИЙНЫЕ ОБЯЗАТЕЛЬСТВА</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41</w:t>
            </w:r>
          </w:p>
        </w:tc>
      </w:tr>
      <w:tr>
        <w:trPr/>
        <w:tc>
          <w:tcPr>
            <w:tcW w:w="851" w:type="dxa"/>
            <w:tcBorders>
              <w:top w:val="nil"/>
              <w:left w:val="nil"/>
              <w:bottom w:val="nil"/>
              <w:right w:val="nil"/>
            </w:tcBorders>
            <w:shd w:fill="auto" w:val="clear"/>
          </w:tcPr>
          <w:p>
            <w:pPr>
              <w:pStyle w:val="ListParagraph"/>
              <w:numPr>
                <w:ilvl w:val="0"/>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СРОКИ СЛУЖБЫ ОБЪЕКТОВ (ЭЛЕМЕНТОВ) ОБЩЕГО ИМУЩЕСТВА В МНОГОКВАРТИРНОМ ДОМЕ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43</w:t>
            </w:r>
          </w:p>
        </w:tc>
      </w:tr>
      <w:tr>
        <w:trPr/>
        <w:tc>
          <w:tcPr>
            <w:tcW w:w="851" w:type="dxa"/>
            <w:tcBorders>
              <w:top w:val="nil"/>
              <w:left w:val="nil"/>
              <w:bottom w:val="nil"/>
              <w:right w:val="nil"/>
            </w:tcBorders>
            <w:shd w:fill="auto" w:val="clear"/>
          </w:tcPr>
          <w:p>
            <w:pPr>
              <w:pStyle w:val="ListParagraph"/>
              <w:numPr>
                <w:ilvl w:val="0"/>
                <w:numId w:val="31"/>
              </w:numPr>
              <w:tabs>
                <w:tab w:val="clear" w:pos="720"/>
                <w:tab w:val="left" w:pos="1303" w:leader="none"/>
              </w:tabs>
              <w:spacing w:lineRule="auto" w:line="240" w:before="0" w:after="0"/>
              <w:ind w:left="169" w:right="318" w:hanging="0"/>
              <w:contextualSpacing/>
              <w:jc w:val="center"/>
              <w:rPr>
                <w:rFonts w:ascii="Times New Roman" w:hAnsi="Times New Roman" w:eastAsia="Calibri" w:cs="Times New Roman" w:eastAsiaTheme="minorHAnsi"/>
                <w:b/>
                <w:b/>
                <w:sz w:val="22"/>
                <w:szCs w:val="22"/>
                <w:lang w:eastAsia="en-US"/>
              </w:rPr>
            </w:pPr>
            <w:r>
              <w:rPr>
                <w:rFonts w:eastAsia="Calibri" w:cs="Times New Roman" w:eastAsiaTheme="minorHAnsi" w:ascii="Times New Roman" w:hAnsi="Times New Roman"/>
                <w:b/>
                <w:sz w:val="22"/>
                <w:szCs w:val="22"/>
                <w:lang w:eastAsia="en-US"/>
              </w:rPr>
            </w:r>
          </w:p>
        </w:tc>
        <w:tc>
          <w:tcPr>
            <w:tcW w:w="8079" w:type="dxa"/>
            <w:tcBorders>
              <w:top w:val="nil"/>
              <w:left w:val="nil"/>
              <w:bottom w:val="nil"/>
              <w:right w:val="nil"/>
            </w:tcBorders>
            <w:shd w:fill="auto" w:val="clear"/>
          </w:tcPr>
          <w:p>
            <w:pPr>
              <w:pStyle w:val="Normal"/>
              <w:ind w:left="33" w:right="175" w:hanging="0"/>
              <w:jc w:val="both"/>
              <w:rPr>
                <w:rFonts w:ascii="Times New Roman" w:hAnsi="Times New Roman" w:cs="Times New Roman"/>
              </w:rPr>
            </w:pPr>
            <w:r>
              <w:rPr>
                <w:rFonts w:eastAsia="Calibri" w:cs="Times New Roman" w:eastAsiaTheme="minorHAnsi"/>
                <w:sz w:val="22"/>
                <w:szCs w:val="22"/>
                <w:lang w:eastAsia="en-US"/>
              </w:rPr>
              <w:t>ПРАВИЛА ПРОВЕДЕНИЯ РЕМОНТНО - СТРОИТЕЛЬНЫХ РАБОТ СОБСТВЕННИКАМИ ПОМЕЩЕНИЙ В МНОГОКВАРТИРНОМ ДОМЕ</w:t>
            </w:r>
          </w:p>
        </w:tc>
        <w:tc>
          <w:tcPr>
            <w:tcW w:w="709" w:type="dxa"/>
            <w:tcBorders>
              <w:top w:val="nil"/>
              <w:left w:val="nil"/>
              <w:bottom w:val="nil"/>
              <w:right w:val="nil"/>
            </w:tcBorders>
            <w:shd w:fill="auto" w:val="clear"/>
          </w:tcPr>
          <w:p>
            <w:pPr>
              <w:pStyle w:val="Normal"/>
              <w:jc w:val="center"/>
              <w:rPr>
                <w:rFonts w:ascii="Times New Roman" w:hAnsi="Times New Roman" w:cs="Times New Roman"/>
                <w:b/>
                <w:b/>
              </w:rPr>
            </w:pPr>
            <w:r>
              <w:rPr>
                <w:rFonts w:eastAsia="Calibri" w:cs="Times New Roman" w:eastAsiaTheme="minorHAnsi"/>
                <w:b/>
                <w:sz w:val="22"/>
                <w:szCs w:val="22"/>
                <w:lang w:eastAsia="en-US"/>
              </w:rPr>
              <w:t>44</w:t>
            </w:r>
          </w:p>
        </w:tc>
      </w:tr>
    </w:tbl>
    <w:p>
      <w:pPr>
        <w:pStyle w:val="Normal"/>
        <w:shd w:val="clear" w:color="auto" w:fill="FFFFFF"/>
        <w:jc w:val="both"/>
        <w:rPr>
          <w:b/>
          <w:b/>
          <w:sz w:val="24"/>
          <w:szCs w:val="24"/>
        </w:rPr>
      </w:pPr>
      <w:r>
        <w:rPr>
          <w:b/>
          <w:sz w:val="24"/>
          <w:szCs w:val="24"/>
        </w:rPr>
      </w:r>
    </w:p>
    <w:p>
      <w:pPr>
        <w:pStyle w:val="Normal"/>
        <w:widowControl/>
        <w:suppressAutoHyphens w:val="false"/>
        <w:rPr>
          <w:b/>
          <w:b/>
          <w:sz w:val="24"/>
          <w:szCs w:val="24"/>
        </w:rPr>
      </w:pPr>
      <w:r>
        <w:rPr>
          <w:b/>
          <w:sz w:val="24"/>
          <w:szCs w:val="24"/>
        </w:rPr>
      </w:r>
      <w:r>
        <w:br w:type="page"/>
      </w:r>
    </w:p>
    <w:p>
      <w:pPr>
        <w:pStyle w:val="Normal"/>
        <w:shd w:val="clear" w:color="auto" w:fill="FFFFFF"/>
        <w:jc w:val="center"/>
        <w:rPr>
          <w:rFonts w:eastAsia="Andale Sans UI" w:cs="Tahoma"/>
          <w:bCs/>
          <w:kern w:val="2"/>
          <w:sz w:val="24"/>
          <w:szCs w:val="24"/>
          <w:lang w:val="de-DE" w:eastAsia="fa-IR" w:bidi="fa-IR"/>
        </w:rPr>
      </w:pPr>
      <w:r>
        <w:rPr>
          <w:rFonts w:eastAsia="Andale Sans UI" w:cs="Tahoma"/>
          <w:bCs/>
          <w:kern w:val="2"/>
          <w:sz w:val="24"/>
          <w:szCs w:val="24"/>
          <w:lang w:eastAsia="fa-IR" w:bidi="fa-IR"/>
        </w:rPr>
        <w:t>ПЕРЕЧЕНЬ</w:t>
      </w:r>
    </w:p>
    <w:p>
      <w:pPr>
        <w:pStyle w:val="Normal"/>
        <w:shd w:val="clear" w:color="auto" w:fill="FFFFFF"/>
        <w:jc w:val="center"/>
        <w:rPr>
          <w:rFonts w:eastAsia="Andale Sans UI" w:cs="Tahoma"/>
          <w:bCs/>
          <w:kern w:val="2"/>
          <w:sz w:val="24"/>
          <w:szCs w:val="24"/>
          <w:lang w:val="de-DE" w:eastAsia="fa-IR" w:bidi="fa-IR"/>
        </w:rPr>
      </w:pPr>
      <w:r>
        <mc:AlternateContent>
          <mc:Choice Requires="wps">
            <w:drawing>
              <wp:anchor behindDoc="0" distT="0" distB="0" distL="0" distR="0" simplePos="0" locked="0" layoutInCell="1" allowOverlap="1" relativeHeight="2" wp14:anchorId="22C79501">
                <wp:simplePos x="0" y="0"/>
                <wp:positionH relativeFrom="column">
                  <wp:posOffset>158115</wp:posOffset>
                </wp:positionH>
                <wp:positionV relativeFrom="paragraph">
                  <wp:posOffset>199390</wp:posOffset>
                </wp:positionV>
                <wp:extent cx="6531610" cy="635"/>
                <wp:effectExtent l="0" t="0" r="0" b="0"/>
                <wp:wrapNone/>
                <wp:docPr id="1" name="Line 2"/>
                <a:graphic xmlns:a="http://schemas.openxmlformats.org/drawingml/2006/main">
                  <a:graphicData uri="http://schemas.microsoft.com/office/word/2010/wordprocessingShape">
                    <wps:wsp>
                      <wps:cNvSpPr/>
                      <wps:spPr>
                        <a:xfrm>
                          <a:off x="0" y="0"/>
                          <a:ext cx="6531120" cy="0"/>
                        </a:xfrm>
                        <a:prstGeom prst="line">
                          <a:avLst/>
                        </a:prstGeom>
                        <a:ln cap="sq" w="38160">
                          <a:solidFill>
                            <a:srgbClr val="000000"/>
                          </a:solidFill>
                          <a:miter/>
                        </a:ln>
                      </wps:spPr>
                      <wps:style>
                        <a:lnRef idx="0"/>
                        <a:fillRef idx="0"/>
                        <a:effectRef idx="0"/>
                        <a:fontRef idx="minor"/>
                      </wps:style>
                      <wps:bodyPr/>
                    </wps:wsp>
                  </a:graphicData>
                </a:graphic>
              </wp:anchor>
            </w:drawing>
          </mc:Choice>
          <mc:Fallback>
            <w:pict>
              <v:line id="shape_0" from="12.45pt,15.7pt" to="526.65pt,15.7pt" ID="Line 2" stroked="t" style="position:absolute" wp14:anchorId="22C79501">
                <v:stroke color="black" weight="38160" joinstyle="miter" endcap="square"/>
                <v:fill o:detectmouseclick="t" on="false"/>
              </v:line>
            </w:pict>
          </mc:Fallback>
        </mc:AlternateContent>
      </w:r>
      <w:r>
        <w:rPr>
          <w:rFonts w:eastAsia="Andale Sans UI" w:cs="Tahoma"/>
          <w:bCs/>
          <w:kern w:val="2"/>
          <w:sz w:val="24"/>
          <w:szCs w:val="24"/>
          <w:lang w:eastAsia="fa-IR" w:bidi="fa-IR"/>
        </w:rPr>
        <w:t>нормативных документов</w:t>
      </w:r>
    </w:p>
    <w:p>
      <w:pPr>
        <w:pStyle w:val="Normal"/>
        <w:shd w:val="clear" w:color="auto" w:fill="FFFFFF"/>
        <w:tabs>
          <w:tab w:val="clear" w:pos="720"/>
          <w:tab w:val="left" w:pos="0" w:leader="none"/>
        </w:tabs>
        <w:jc w:val="both"/>
        <w:rPr>
          <w:rFonts w:eastAsia="Andale Sans UI" w:cs="Tahoma"/>
          <w:bCs/>
          <w:kern w:val="2"/>
          <w:sz w:val="24"/>
          <w:szCs w:val="24"/>
          <w:lang w:eastAsia="fa-IR" w:bidi="fa-IR"/>
        </w:rPr>
      </w:pPr>
      <w:r>
        <w:rPr>
          <w:rFonts w:eastAsia="Andale Sans UI" w:cs="Tahoma"/>
          <w:bCs/>
          <w:kern w:val="2"/>
          <w:sz w:val="24"/>
          <w:szCs w:val="24"/>
          <w:lang w:eastAsia="fa-IR" w:bidi="fa-IR"/>
        </w:rPr>
      </w:r>
    </w:p>
    <w:p>
      <w:pPr>
        <w:pStyle w:val="ListParagraph"/>
        <w:numPr>
          <w:ilvl w:val="0"/>
          <w:numId w:val="2"/>
        </w:numPr>
        <w:shd w:val="clear" w:color="auto" w:fill="FFFFFF"/>
        <w:spacing w:lineRule="auto" w:line="240" w:before="0" w:after="0"/>
        <w:ind w:left="0" w:hanging="0"/>
        <w:contextualSpacing/>
        <w:jc w:val="both"/>
        <w:rPr>
          <w:rFonts w:ascii="Times New Roman" w:hAnsi="Times New Roman" w:eastAsia="Andale Sans UI" w:cs="Times New Roman"/>
          <w:bCs/>
          <w:kern w:val="2"/>
          <w:sz w:val="24"/>
          <w:szCs w:val="24"/>
          <w:lang w:eastAsia="fa-IR" w:bidi="fa-IR"/>
        </w:rPr>
      </w:pPr>
      <w:r>
        <w:rPr>
          <w:rFonts w:eastAsia="Andale Sans UI" w:cs="Times New Roman" w:ascii="Times New Roman" w:hAnsi="Times New Roman"/>
          <w:bCs/>
          <w:kern w:val="2"/>
          <w:sz w:val="24"/>
          <w:szCs w:val="24"/>
          <w:lang w:eastAsia="fa-IR" w:bidi="fa-IR"/>
        </w:rPr>
        <w:t>Жилищный кодекс Российской Федерации (Федеральный закон от 29 декабря 2004 года №188-ФЗ).</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Градостроительный кодекс Российской Федерации (Федеральный закон от 29 декабря 2004 года №190-ФЗ).</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«Правила и нормы технической эксплуатации жилищного фонда» (утверждены постановлением Госстроя России от 27 сентября 2003 года №170).</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«ПРАВИЛА пользования жилыми помещениями» (утверждены постановлением Правительства Российской Федерации от 21 января 2006 года №25).</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«ПРАВИЛА содержания общего имущества в многоквартирном доме» утверждены постановлением Правительства Российской Федерации от 13 августа 2006 года №491).</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Федеральный закон от 21.12.1994 г. №69-ФЗ «О пожарной безопасности» «Правила противопожарного режима в Российской Федерации» (утверждены постановлением Правительства Российской Федерации от 25 апреля 2012 года №390).</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СНиП 2.08.01-89 Жилые здания.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СНиП 31-01-2003 Здания жилые многоквартирные.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СНиП 23-02-2003 Тепловая защита зданий.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СанПиН 2.1.2.1002-00 Санитарно-эпидемиологические требования к жилым зданиям и помещениям.</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СанПиН 2.1.4.2496-09.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СП 23-101-2004 Проектирование тепловой защиты зданий.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ГОСТ 30494-96 Здания жилые и общественные. Параметры микроклимата в помещениях.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ГОСТ 22233-01 ГОСТ 8617-81, СНиП П-3-79.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ГОСТ 30674-99 Блоки оконные из поливинилхлоридных профилей. Технические условия.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ГОСТ 30777-2001 Устройства поворотные, откидные и поворотно-откидные для оконных и балконных дверных блоков. Технические условия.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РЭЖФ-99-03 Нормативы по эксплуатации жилищного фонда.</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Справочник по наладке и эксплуатации водяных тепловых сетей.</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Приказ Минэнерго России от 24.03.2003 г. №115 «Об утверждении Правил технической эксплуатации тепловых энергоустановок".</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 xml:space="preserve">СНиП 41-02-2003 Тепловые сети. </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МДК 3-02.2001 Правила технической эксплуатации систем и сооружений коммунального водоснабжения и канализации (утверждены Приказом Госстроя России от 30.12.1999 г. №168).</w:t>
      </w:r>
    </w:p>
    <w:p>
      <w:pPr>
        <w:pStyle w:val="Normal"/>
        <w:numPr>
          <w:ilvl w:val="0"/>
          <w:numId w:val="2"/>
        </w:numPr>
        <w:shd w:val="clear" w:color="auto" w:fill="FFFFFF"/>
        <w:ind w:left="0" w:hanging="0"/>
        <w:jc w:val="both"/>
        <w:rPr>
          <w:rFonts w:eastAsia="Andale Sans UI" w:cs="Tahoma"/>
          <w:bCs/>
          <w:kern w:val="2"/>
          <w:sz w:val="24"/>
          <w:szCs w:val="24"/>
          <w:lang w:eastAsia="fa-IR" w:bidi="fa-IR"/>
        </w:rPr>
      </w:pPr>
      <w:r>
        <w:rPr>
          <w:rFonts w:eastAsia="Andale Sans UI" w:cs="Tahoma"/>
          <w:bCs/>
          <w:kern w:val="2"/>
          <w:sz w:val="24"/>
          <w:szCs w:val="24"/>
          <w:lang w:eastAsia="fa-IR" w:bidi="fa-IR"/>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pPr>
        <w:pStyle w:val="Normal"/>
        <w:shd w:val="clear" w:color="auto" w:fill="FFFFFF"/>
        <w:jc w:val="both"/>
        <w:rPr>
          <w:bCs/>
          <w:sz w:val="24"/>
          <w:szCs w:val="24"/>
          <w:highlight w:val="white"/>
        </w:rPr>
      </w:pPr>
      <w:r>
        <w:rPr>
          <w:bCs/>
          <w:sz w:val="24"/>
          <w:szCs w:val="24"/>
          <w:shd w:fill="FFFFFF" w:val="clear"/>
        </w:rPr>
      </w:r>
      <w:r>
        <w:br w:type="page"/>
      </w:r>
    </w:p>
    <w:p>
      <w:pPr>
        <w:pStyle w:val="Normal"/>
        <w:shd w:val="clear" w:color="auto" w:fill="FFFFFF"/>
        <w:ind w:firstLine="284"/>
        <w:jc w:val="center"/>
        <w:rPr>
          <w:sz w:val="24"/>
          <w:szCs w:val="24"/>
        </w:rPr>
      </w:pPr>
      <w:r>
        <w:rPr>
          <w:b/>
          <w:bCs/>
          <w:sz w:val="28"/>
          <w:szCs w:val="28"/>
        </w:rPr>
        <w:t xml:space="preserve">1. ОБЩИЕ </w:t>
      </w:r>
      <w:r>
        <w:rPr>
          <w:b/>
          <w:sz w:val="28"/>
          <w:szCs w:val="28"/>
        </w:rPr>
        <w:t>ПОЛОЖЕНИЯ</w:t>
      </w:r>
    </w:p>
    <w:p>
      <w:pPr>
        <w:pStyle w:val="Normal"/>
        <w:widowControl/>
        <w:suppressAutoHyphens w:val="false"/>
        <w:ind w:firstLine="567"/>
        <w:jc w:val="both"/>
        <w:rPr>
          <w:sz w:val="24"/>
          <w:szCs w:val="24"/>
        </w:rPr>
      </w:pPr>
      <w:r>
        <w:rPr>
          <w:sz w:val="24"/>
          <w:szCs w:val="24"/>
        </w:rPr>
        <w:t>Настоящая инструкция по эксплуатации объекта долевого строительства (далее по тексту – «Инструкция») разработана в соответствии с действующим законодательством РФ.</w:t>
      </w:r>
    </w:p>
    <w:p>
      <w:pPr>
        <w:pStyle w:val="Normal"/>
        <w:widowControl/>
        <w:suppressAutoHyphens w:val="false"/>
        <w:ind w:firstLine="567"/>
        <w:jc w:val="both"/>
        <w:rPr>
          <w:sz w:val="24"/>
          <w:szCs w:val="24"/>
        </w:rPr>
      </w:pPr>
      <w:r>
        <w:rPr>
          <w:sz w:val="24"/>
          <w:szCs w:val="24"/>
        </w:rPr>
        <w:t>В соответствии с требованиями действующего законодательства, Федерального закона № 214-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 закона РФ от 01.02.1992г. №2300-1 «О защите прав потребителей»; действующих технических регламентов, градостроительных регламентов, обязательных требований к процессу эксплуатации и выполнению ремонтных работ в квартире, осуществляемых самим Собственником или привлеченными им третьими лицами, Собственник обязуется принять к исполнению данную Инструкцию.</w:t>
      </w:r>
    </w:p>
    <w:p>
      <w:pPr>
        <w:pStyle w:val="Normal"/>
        <w:widowControl/>
        <w:suppressAutoHyphens w:val="false"/>
        <w:ind w:firstLine="567"/>
        <w:jc w:val="both"/>
        <w:rPr>
          <w:sz w:val="24"/>
          <w:szCs w:val="24"/>
        </w:rPr>
      </w:pPr>
      <w:r>
        <w:rPr>
          <w:sz w:val="24"/>
          <w:szCs w:val="24"/>
        </w:rPr>
        <w:t xml:space="preserve">Данная инструкция содержит обязательные для </w:t>
      </w:r>
      <w:r>
        <w:rPr>
          <w:b/>
          <w:sz w:val="24"/>
          <w:szCs w:val="24"/>
        </w:rPr>
        <w:t>Собственников (арендаторов) жилых и нежилых помещений</w:t>
      </w:r>
      <w:r>
        <w:rPr>
          <w:sz w:val="24"/>
          <w:szCs w:val="24"/>
        </w:rPr>
        <w:t xml:space="preserve"> в многоквартирном доме положения и требования к эксплуатации.</w:t>
      </w:r>
    </w:p>
    <w:p>
      <w:pPr>
        <w:pStyle w:val="Normal"/>
        <w:widowControl/>
        <w:suppressAutoHyphens w:val="false"/>
        <w:ind w:firstLine="567"/>
        <w:jc w:val="both"/>
        <w:rPr>
          <w:b/>
          <w:b/>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pPr>
        <w:pStyle w:val="Normal"/>
        <w:widowControl/>
        <w:suppressAutoHyphens w:val="false"/>
        <w:ind w:firstLine="567"/>
        <w:jc w:val="both"/>
        <w:rPr>
          <w:sz w:val="24"/>
          <w:szCs w:val="24"/>
        </w:rPr>
      </w:pPr>
      <w:r>
        <w:rPr>
          <w:b/>
          <w:sz w:val="24"/>
          <w:szCs w:val="24"/>
        </w:rPr>
        <w:t>Организация</w:t>
      </w:r>
      <w:r>
        <w:rPr>
          <w:sz w:val="24"/>
          <w:szCs w:val="24"/>
        </w:rPr>
        <w:t xml:space="preserve"> (далее-</w:t>
      </w:r>
      <w:r>
        <w:rPr>
          <w:b/>
          <w:sz w:val="24"/>
          <w:szCs w:val="24"/>
        </w:rPr>
        <w:t>Управляющая компания, УК</w:t>
      </w:r>
      <w:r>
        <w:rPr>
          <w:sz w:val="24"/>
          <w:szCs w:val="24"/>
        </w:rPr>
        <w:t xml:space="preserve">), привлечённая собственниками нежилых и жилых помещений для эксплуатации, а также </w:t>
      </w:r>
      <w:r>
        <w:rPr>
          <w:b/>
          <w:sz w:val="24"/>
          <w:szCs w:val="24"/>
        </w:rPr>
        <w:t>собственники помещений</w:t>
      </w:r>
      <w:r>
        <w:rPr>
          <w:sz w:val="24"/>
          <w:szCs w:val="24"/>
        </w:rPr>
        <w:t>, несут ответственность за сохранность имущества и за надлежащую эксплуатацию здания в целом и в соответствии с заключённым с такой организацией договором.</w:t>
      </w:r>
    </w:p>
    <w:p>
      <w:pPr>
        <w:pStyle w:val="Normal"/>
        <w:widowControl/>
        <w:suppressAutoHyphens w:val="false"/>
        <w:ind w:firstLine="567"/>
        <w:jc w:val="both"/>
        <w:rPr>
          <w:sz w:val="24"/>
          <w:szCs w:val="24"/>
        </w:rPr>
      </w:pPr>
      <w:r>
        <w:rPr>
          <w:sz w:val="24"/>
          <w:szCs w:val="24"/>
        </w:rPr>
        <w:t>Собственники помещений здания или УК обеспечивают сохранность всей проектной и исполнительной документации на многоквартирный жилой дом, и его инженерные устройства на протяжении всего срока эксплуатации.</w:t>
      </w:r>
    </w:p>
    <w:p>
      <w:pPr>
        <w:pStyle w:val="Normal"/>
        <w:widowControl/>
        <w:suppressAutoHyphens w:val="false"/>
        <w:ind w:firstLine="567"/>
        <w:jc w:val="both"/>
        <w:rPr>
          <w:sz w:val="24"/>
          <w:szCs w:val="24"/>
        </w:rPr>
      </w:pPr>
      <w:r>
        <w:rPr>
          <w:sz w:val="24"/>
          <w:szCs w:val="24"/>
        </w:rPr>
        <w:t xml:space="preserve">Состав и порядок функционирования системы технического обслуживания, ремонта и реконструкции жилых зданий устанавливают </w:t>
      </w:r>
      <w:r>
        <w:rPr>
          <w:b/>
          <w:sz w:val="24"/>
          <w:szCs w:val="24"/>
        </w:rPr>
        <w:t>«Правила и нормы технической эксплуатации 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pPr>
        <w:pStyle w:val="Normal"/>
        <w:widowControl/>
        <w:suppressAutoHyphens w:val="false"/>
        <w:ind w:firstLine="567"/>
        <w:jc w:val="both"/>
        <w:rPr>
          <w:sz w:val="24"/>
          <w:szCs w:val="24"/>
        </w:rPr>
      </w:pPr>
      <w:r>
        <w:rPr>
          <w:b/>
          <w:sz w:val="24"/>
          <w:szCs w:val="24"/>
        </w:rPr>
        <w:t>Собственники жилых и нежилых помещений несут ответственность за эксплуатацию помещений, расположенных в таких жилых или нежилых помещениях</w:t>
      </w:r>
      <w:r>
        <w:rPr>
          <w:sz w:val="24"/>
          <w:szCs w:val="24"/>
        </w:rPr>
        <w:t>.</w:t>
      </w:r>
    </w:p>
    <w:p>
      <w:pPr>
        <w:pStyle w:val="Normal"/>
        <w:widowControl/>
        <w:suppressAutoHyphens w:val="false"/>
        <w:ind w:firstLine="567"/>
        <w:jc w:val="both"/>
        <w:rPr>
          <w:sz w:val="24"/>
          <w:szCs w:val="24"/>
        </w:rPr>
      </w:pPr>
      <w:r>
        <w:rPr>
          <w:sz w:val="24"/>
          <w:szCs w:val="24"/>
        </w:rPr>
        <w:t>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pPr>
        <w:pStyle w:val="Normal"/>
        <w:widowControl/>
        <w:suppressAutoHyphens w:val="false"/>
        <w:ind w:firstLine="567"/>
        <w:jc w:val="both"/>
        <w:rPr>
          <w:sz w:val="24"/>
          <w:szCs w:val="24"/>
        </w:rPr>
      </w:pPr>
      <w:r>
        <w:rPr>
          <w:sz w:val="24"/>
          <w:szCs w:val="24"/>
        </w:rPr>
        <w:t>С момента подписания акта приема-передачи объекта долевого строительства собственник, принявший такой объект несет ответственность за сохранность и правильную эксплуатацию объекта долевого строительства, а также принимает на себя обязательства, предусмотренные настоящей Инструкцией.</w:t>
      </w:r>
    </w:p>
    <w:p>
      <w:pPr>
        <w:pStyle w:val="Normal"/>
        <w:widowControl/>
        <w:suppressAutoHyphens w:val="false"/>
        <w:jc w:val="center"/>
        <w:rPr>
          <w:sz w:val="24"/>
          <w:szCs w:val="24"/>
        </w:rPr>
      </w:pPr>
      <w:r>
        <w:rPr>
          <w:sz w:val="24"/>
          <w:szCs w:val="24"/>
        </w:rPr>
      </w:r>
      <w:r>
        <w:br w:type="page"/>
      </w:r>
    </w:p>
    <w:p>
      <w:pPr>
        <w:pStyle w:val="Normal"/>
        <w:shd w:val="clear" w:color="auto" w:fill="FFFFFF"/>
        <w:ind w:firstLine="284"/>
        <w:jc w:val="both"/>
        <w:rPr>
          <w:b/>
          <w:b/>
          <w:sz w:val="24"/>
          <w:szCs w:val="24"/>
        </w:rPr>
      </w:pPr>
      <w:r>
        <w:rPr>
          <w:b/>
          <w:sz w:val="24"/>
          <w:szCs w:val="24"/>
        </w:rPr>
      </w:r>
    </w:p>
    <w:p>
      <w:pPr>
        <w:pStyle w:val="Normal"/>
        <w:shd w:val="clear" w:color="auto" w:fill="FFFFFF"/>
        <w:ind w:firstLine="284"/>
        <w:jc w:val="center"/>
        <w:rPr>
          <w:b/>
          <w:b/>
          <w:sz w:val="24"/>
          <w:szCs w:val="24"/>
        </w:rPr>
      </w:pPr>
      <w:r>
        <w:rPr>
          <w:b/>
          <w:sz w:val="24"/>
          <w:szCs w:val="24"/>
        </w:rPr>
        <w:t>1.1. СВЕДЕНИЯ О СТРОИТЕЛЬСТВЕ МНОГОКВАРТИРНОГО ДОМА</w:t>
      </w:r>
    </w:p>
    <w:tbl>
      <w:tblPr>
        <w:tblW w:w="9629" w:type="dxa"/>
        <w:jc w:val="center"/>
        <w:tblInd w:w="0" w:type="dxa"/>
        <w:tblCellMar>
          <w:top w:w="0" w:type="dxa"/>
          <w:left w:w="5" w:type="dxa"/>
          <w:bottom w:w="0" w:type="dxa"/>
          <w:right w:w="0" w:type="dxa"/>
        </w:tblCellMar>
        <w:tblLook w:firstRow="0" w:noVBand="0" w:lastRow="0" w:firstColumn="0" w:lastColumn="0" w:noHBand="0" w:val="0000"/>
      </w:tblPr>
      <w:tblGrid>
        <w:gridCol w:w="4682"/>
        <w:gridCol w:w="4946"/>
      </w:tblGrid>
      <w:tr>
        <w:trPr/>
        <w:tc>
          <w:tcPr>
            <w:tcW w:w="4682" w:type="dxa"/>
            <w:tcBorders>
              <w:top w:val="single" w:sz="4" w:space="0" w:color="000000"/>
              <w:left w:val="single" w:sz="4" w:space="0" w:color="000000"/>
              <w:bottom w:val="single" w:sz="4" w:space="0" w:color="000000"/>
            </w:tcBorders>
            <w:shd w:color="auto" w:fill="auto" w:val="clear"/>
          </w:tcPr>
          <w:p>
            <w:pPr>
              <w:pStyle w:val="Normal"/>
              <w:rPr>
                <w:sz w:val="24"/>
                <w:szCs w:val="24"/>
              </w:rPr>
            </w:pPr>
            <w:r>
              <w:rPr>
                <w:b/>
                <w:sz w:val="24"/>
                <w:szCs w:val="24"/>
              </w:rPr>
              <w:t>Сведения о разрешении на строительство</w:t>
            </w:r>
            <w:r>
              <w:rPr>
                <w:sz w:val="24"/>
                <w:szCs w:val="24"/>
              </w:rPr>
              <w:t>:</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4682" w:type="dxa"/>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кем выдано</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Служба государственного строительного надзора Республики Крым</w:t>
            </w:r>
          </w:p>
        </w:tc>
      </w:tr>
      <w:tr>
        <w:trPr/>
        <w:tc>
          <w:tcPr>
            <w:tcW w:w="4682" w:type="dxa"/>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дата выдачи</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06.04.2016</w:t>
            </w:r>
          </w:p>
        </w:tc>
      </w:tr>
      <w:tr>
        <w:trPr/>
        <w:tc>
          <w:tcPr>
            <w:tcW w:w="4682" w:type="dxa"/>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номер</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РК 08316006634</w:t>
            </w:r>
          </w:p>
        </w:tc>
      </w:tr>
      <w:tr>
        <w:trPr/>
        <w:tc>
          <w:tcPr>
            <w:tcW w:w="4682" w:type="dxa"/>
            <w:tcBorders>
              <w:top w:val="single" w:sz="4" w:space="0" w:color="000000"/>
              <w:left w:val="single" w:sz="4" w:space="0" w:color="000000"/>
              <w:bottom w:val="single" w:sz="4" w:space="0" w:color="000000"/>
            </w:tcBorders>
            <w:shd w:color="auto" w:fill="auto" w:val="clear"/>
            <w:vAlign w:val="center"/>
          </w:tcPr>
          <w:p>
            <w:pPr>
              <w:pStyle w:val="Normal"/>
              <w:rPr>
                <w:sz w:val="24"/>
                <w:szCs w:val="24"/>
              </w:rPr>
            </w:pPr>
            <w:r>
              <w:rPr>
                <w:b/>
                <w:sz w:val="24"/>
                <w:szCs w:val="24"/>
              </w:rPr>
              <w:t>Сведения о разрешении на ввод объекта в эксплуатацию:</w:t>
            </w:r>
            <w:r>
              <w:rPr>
                <w:sz w:val="24"/>
                <w:szCs w:val="24"/>
              </w:rPr>
              <w:t xml:space="preserve"> </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4682" w:type="dxa"/>
            <w:tcBorders>
              <w:top w:val="single" w:sz="4" w:space="0" w:color="000000"/>
              <w:left w:val="single" w:sz="4" w:space="0" w:color="000000"/>
              <w:bottom w:val="single" w:sz="4" w:space="0" w:color="000000"/>
            </w:tcBorders>
            <w:shd w:color="auto" w:fill="auto" w:val="clear"/>
            <w:vAlign w:val="center"/>
          </w:tcPr>
          <w:p>
            <w:pPr>
              <w:pStyle w:val="Normal"/>
              <w:rPr>
                <w:b/>
                <w:b/>
                <w:sz w:val="24"/>
                <w:szCs w:val="24"/>
              </w:rPr>
            </w:pPr>
            <w:r>
              <w:rPr>
                <w:sz w:val="24"/>
                <w:szCs w:val="24"/>
              </w:rPr>
              <w:t>кем выдано</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Служба государственного строительного надзора Республики Крым</w:t>
            </w:r>
          </w:p>
        </w:tc>
      </w:tr>
      <w:tr>
        <w:trPr/>
        <w:tc>
          <w:tcPr>
            <w:tcW w:w="4682" w:type="dxa"/>
            <w:tcBorders>
              <w:top w:val="single" w:sz="4" w:space="0" w:color="000000"/>
              <w:left w:val="single" w:sz="4" w:space="0" w:color="000000"/>
              <w:bottom w:val="single" w:sz="4" w:space="0" w:color="000000"/>
            </w:tcBorders>
            <w:shd w:color="auto" w:fill="auto" w:val="clear"/>
            <w:vAlign w:val="center"/>
          </w:tcPr>
          <w:p>
            <w:pPr>
              <w:pStyle w:val="Normal"/>
              <w:rPr>
                <w:sz w:val="24"/>
                <w:szCs w:val="24"/>
              </w:rPr>
            </w:pPr>
            <w:r>
              <w:rPr>
                <w:sz w:val="24"/>
                <w:szCs w:val="24"/>
              </w:rPr>
              <w:t>дата выдачи</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03.04.2018</w:t>
            </w:r>
          </w:p>
        </w:tc>
      </w:tr>
      <w:tr>
        <w:trPr/>
        <w:tc>
          <w:tcPr>
            <w:tcW w:w="4682" w:type="dxa"/>
            <w:tcBorders>
              <w:top w:val="single" w:sz="4" w:space="0" w:color="000000"/>
              <w:left w:val="single" w:sz="4" w:space="0" w:color="000000"/>
              <w:bottom w:val="single" w:sz="4" w:space="0" w:color="000000"/>
            </w:tcBorders>
            <w:shd w:color="auto" w:fill="auto" w:val="clear"/>
            <w:vAlign w:val="center"/>
          </w:tcPr>
          <w:p>
            <w:pPr>
              <w:pStyle w:val="Normal"/>
              <w:rPr>
                <w:sz w:val="24"/>
                <w:szCs w:val="24"/>
              </w:rPr>
            </w:pPr>
            <w:r>
              <w:rPr>
                <w:sz w:val="24"/>
                <w:szCs w:val="24"/>
              </w:rPr>
              <w:t>номер</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РК 14318017965</w:t>
            </w:r>
          </w:p>
        </w:tc>
      </w:tr>
      <w:tr>
        <w:trPr>
          <w:trHeight w:val="1089" w:hRule="atLeast"/>
        </w:trPr>
        <w:tc>
          <w:tcPr>
            <w:tcW w:w="4682" w:type="dxa"/>
            <w:tcBorders>
              <w:top w:val="single" w:sz="4" w:space="0" w:color="000000"/>
              <w:left w:val="single" w:sz="4" w:space="0" w:color="000000"/>
              <w:bottom w:val="single" w:sz="4" w:space="0" w:color="000000"/>
            </w:tcBorders>
            <w:shd w:color="auto" w:fill="auto" w:val="clear"/>
            <w:vAlign w:val="center"/>
          </w:tcPr>
          <w:p>
            <w:pPr>
              <w:pStyle w:val="Normal"/>
              <w:rPr>
                <w:sz w:val="24"/>
                <w:szCs w:val="24"/>
              </w:rPr>
            </w:pPr>
            <w:r>
              <w:rPr>
                <w:sz w:val="24"/>
                <w:szCs w:val="24"/>
              </w:rPr>
              <w:t>Сведения о праве на земельный участок, на 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 (подписан)</w:t>
            </w:r>
          </w:p>
        </w:tc>
        <w:tc>
          <w:tcPr>
            <w:tcW w:w="494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 xml:space="preserve"> </w:t>
            </w:r>
            <w:r>
              <w:rPr>
                <w:sz w:val="24"/>
                <w:szCs w:val="24"/>
              </w:rPr>
              <w:t>Договор аренды земельного участка № 47 от 30.09.2018, Администрация города Симферополя Республики Крым</w:t>
            </w:r>
          </w:p>
        </w:tc>
      </w:tr>
    </w:tbl>
    <w:p>
      <w:pPr>
        <w:pStyle w:val="Normal"/>
        <w:shd w:val="clear" w:color="auto" w:fill="FFFFFF"/>
        <w:ind w:firstLine="284"/>
        <w:jc w:val="both"/>
        <w:rPr>
          <w:b/>
          <w:b/>
          <w:sz w:val="24"/>
          <w:szCs w:val="24"/>
        </w:rPr>
      </w:pPr>
      <w:r>
        <w:rPr>
          <w:b/>
          <w:sz w:val="24"/>
          <w:szCs w:val="24"/>
        </w:rPr>
      </w:r>
    </w:p>
    <w:p>
      <w:pPr>
        <w:pStyle w:val="Normal"/>
        <w:shd w:val="clear" w:color="auto" w:fill="FFFFFF"/>
        <w:ind w:firstLine="284"/>
        <w:jc w:val="center"/>
        <w:rPr>
          <w:sz w:val="24"/>
          <w:szCs w:val="24"/>
        </w:rPr>
      </w:pPr>
      <w:r>
        <w:rPr>
          <w:b/>
          <w:sz w:val="24"/>
          <w:szCs w:val="24"/>
        </w:rPr>
        <w:t>1.2. ОБЩАЯ ХАРАКТЕРИСТИКА МНОГОКВАРТИРНОГО ДОМА</w:t>
      </w:r>
    </w:p>
    <w:tbl>
      <w:tblPr>
        <w:tblW w:w="9629" w:type="dxa"/>
        <w:jc w:val="left"/>
        <w:tblInd w:w="5" w:type="dxa"/>
        <w:tblCellMar>
          <w:top w:w="0" w:type="dxa"/>
          <w:left w:w="5" w:type="dxa"/>
          <w:bottom w:w="0" w:type="dxa"/>
          <w:right w:w="0" w:type="dxa"/>
        </w:tblCellMar>
        <w:tblLook w:firstRow="0" w:noVBand="0" w:lastRow="0" w:firstColumn="0" w:lastColumn="0" w:noHBand="0" w:val="0000"/>
      </w:tblPr>
      <w:tblGrid>
        <w:gridCol w:w="699"/>
        <w:gridCol w:w="5244"/>
        <w:gridCol w:w="3686"/>
      </w:tblGrid>
      <w:tr>
        <w:trPr/>
        <w:tc>
          <w:tcPr>
            <w:tcW w:w="699" w:type="dxa"/>
            <w:tcBorders>
              <w:top w:val="single" w:sz="4" w:space="0" w:color="000000"/>
              <w:left w:val="single" w:sz="4" w:space="0" w:color="000000"/>
              <w:bottom w:val="single" w:sz="4" w:space="0" w:color="000000"/>
            </w:tcBorders>
            <w:shd w:color="auto" w:fill="auto" w:val="clear"/>
          </w:tcPr>
          <w:p>
            <w:pPr>
              <w:pStyle w:val="Normal"/>
              <w:jc w:val="center"/>
              <w:rPr>
                <w:b/>
                <w:b/>
                <w:sz w:val="24"/>
                <w:szCs w:val="24"/>
              </w:rPr>
            </w:pPr>
            <w:r>
              <w:rPr>
                <w:b/>
                <w:sz w:val="24"/>
                <w:szCs w:val="24"/>
              </w:rPr>
              <w:t xml:space="preserve">№ </w:t>
            </w:r>
            <w:r>
              <w:rPr>
                <w:b/>
                <w:sz w:val="24"/>
                <w:szCs w:val="24"/>
              </w:rPr>
              <w:t>п/п</w:t>
            </w:r>
          </w:p>
        </w:tc>
        <w:tc>
          <w:tcPr>
            <w:tcW w:w="5244"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szCs w:val="24"/>
              </w:rPr>
            </w:pPr>
            <w:r>
              <w:rPr>
                <w:b/>
                <w:sz w:val="24"/>
                <w:szCs w:val="24"/>
              </w:rPr>
              <w:t>Наименование</w:t>
            </w:r>
          </w:p>
        </w:tc>
        <w:tc>
          <w:tcPr>
            <w:tcW w:w="36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rPr>
            </w:pPr>
            <w:r>
              <w:rPr>
                <w:b/>
                <w:sz w:val="24"/>
                <w:szCs w:val="24"/>
              </w:rPr>
              <w:t>Сведение</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Почтовый адрес</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Республика Крым, г. Симферополь, ул. Старозенитная, 5</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2.</w:t>
            </w:r>
          </w:p>
        </w:tc>
        <w:tc>
          <w:tcPr>
            <w:tcW w:w="5244" w:type="dxa"/>
            <w:tcBorders>
              <w:left w:val="single" w:sz="4" w:space="0" w:color="000000"/>
              <w:bottom w:val="single" w:sz="4" w:space="0" w:color="000000"/>
            </w:tcBorders>
            <w:shd w:color="auto" w:fill="auto" w:val="clear"/>
            <w:vAlign w:val="center"/>
          </w:tcPr>
          <w:p>
            <w:pPr>
              <w:pStyle w:val="Normal"/>
              <w:ind w:left="67" w:hanging="0"/>
              <w:rPr>
                <w:sz w:val="24"/>
                <w:szCs w:val="24"/>
              </w:rPr>
            </w:pPr>
            <w:r>
              <w:rPr>
                <w:sz w:val="24"/>
                <w:szCs w:val="24"/>
              </w:rPr>
              <w:t>Строительный адрес</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Республика Крым, г. Симферополь, ул. Старозенитная 3</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3.</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Кадастровый номер земельного участка</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90:22:010305:309</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4.</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Площадь земельного участка, входящего в состав общего имущества многоквартирного дома</w:t>
            </w:r>
          </w:p>
        </w:tc>
        <w:tc>
          <w:tcPr>
            <w:tcW w:w="3686" w:type="dxa"/>
            <w:tcBorders>
              <w:left w:val="single" w:sz="4" w:space="0" w:color="000000"/>
              <w:bottom w:val="single" w:sz="4" w:space="0" w:color="000000"/>
              <w:right w:val="single" w:sz="4" w:space="0" w:color="000000"/>
            </w:tcBorders>
            <w:shd w:color="auto" w:fill="auto" w:val="clear"/>
            <w:vAlign w:val="center"/>
          </w:tcPr>
          <w:p>
            <w:pPr>
              <w:pStyle w:val="Normal"/>
              <w:snapToGrid w:val="false"/>
              <w:rPr/>
            </w:pPr>
            <w:r>
              <w:rPr>
                <w:sz w:val="24"/>
                <w:szCs w:val="24"/>
              </w:rPr>
              <w:t xml:space="preserve"> </w:t>
            </w:r>
            <w:r>
              <w:rPr>
                <w:sz w:val="24"/>
                <w:szCs w:val="24"/>
              </w:rPr>
              <w:t>12990,0 м</w:t>
            </w:r>
            <w:r>
              <w:rPr>
                <w:sz w:val="24"/>
                <w:szCs w:val="24"/>
                <w:vertAlign w:val="superscript"/>
              </w:rPr>
              <w:t>2</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5.</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Кадастровый номер многоквартирного дома</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90:22:010305:11553</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6.</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Серия</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7.</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Тип постройки</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8.</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Реквизиты проекта</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1.125.16-АР</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9.</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Год постройки</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2018</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10</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Количество секций</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3</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11</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Количество этажей (при необходимости по секциям)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Подвал + 9 этажей</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12</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Количество подъездов</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3</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13</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Строительный объем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14</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Общий строительный объем (куб.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32841,6 м3</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15</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Строительный объем подземной части (куб.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3037,41</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16</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Площадь цокольного этажа (кв.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17</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Площадь мансарды (кв.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18</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Площадь мезонина (кв.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19</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Количество квартир</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 </w:t>
            </w:r>
            <w:r>
              <w:rPr>
                <w:sz w:val="24"/>
                <w:szCs w:val="24"/>
              </w:rPr>
              <w:t>144</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20</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Общая площадь квартир (кв. м)</w:t>
            </w:r>
          </w:p>
        </w:tc>
        <w:tc>
          <w:tcPr>
            <w:tcW w:w="3686" w:type="dxa"/>
            <w:tcBorders>
              <w:left w:val="single" w:sz="4" w:space="0" w:color="000000"/>
              <w:bottom w:val="single" w:sz="4" w:space="0" w:color="000000"/>
              <w:right w:val="single" w:sz="4" w:space="0" w:color="000000"/>
            </w:tcBorders>
            <w:shd w:color="auto" w:fill="auto" w:val="clear"/>
          </w:tcPr>
          <w:p>
            <w:pPr>
              <w:pStyle w:val="Normal"/>
              <w:tabs>
                <w:tab w:val="clear" w:pos="720"/>
                <w:tab w:val="center" w:pos="1943" w:leader="none"/>
              </w:tabs>
              <w:snapToGrid w:val="false"/>
              <w:rPr/>
            </w:pPr>
            <w:r>
              <w:rPr>
                <w:sz w:val="24"/>
                <w:szCs w:val="24"/>
              </w:rPr>
              <w:t xml:space="preserve"> </w:t>
            </w:r>
            <w:r>
              <w:rPr>
                <w:sz w:val="24"/>
                <w:szCs w:val="24"/>
              </w:rPr>
              <w:t>5954,88 м2</w:t>
              <w:tab/>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21</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Количество нежилых помещений, не входящих в состав общего имущества в многоквартирном доме</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36</w:t>
            </w:r>
          </w:p>
        </w:tc>
      </w:tr>
      <w:tr>
        <w:trPr/>
        <w:tc>
          <w:tcPr>
            <w:tcW w:w="699" w:type="dxa"/>
            <w:tcBorders>
              <w:left w:val="single" w:sz="4" w:space="0" w:color="000000"/>
              <w:bottom w:val="single" w:sz="4" w:space="0" w:color="000000"/>
            </w:tcBorders>
            <w:shd w:color="auto" w:fill="auto" w:val="clear"/>
            <w:vAlign w:val="center"/>
          </w:tcPr>
          <w:p>
            <w:pPr>
              <w:pStyle w:val="Normal"/>
              <w:jc w:val="center"/>
              <w:rPr>
                <w:sz w:val="24"/>
                <w:szCs w:val="24"/>
              </w:rPr>
            </w:pPr>
            <w:r>
              <w:rPr>
                <w:sz w:val="24"/>
                <w:szCs w:val="24"/>
              </w:rPr>
              <w:t>22</w:t>
            </w:r>
          </w:p>
        </w:tc>
        <w:tc>
          <w:tcPr>
            <w:tcW w:w="5244" w:type="dxa"/>
            <w:tcBorders>
              <w:left w:val="single" w:sz="4" w:space="0" w:color="000000"/>
              <w:bottom w:val="single" w:sz="4" w:space="0" w:color="000000"/>
            </w:tcBorders>
            <w:shd w:color="auto" w:fill="auto" w:val="clear"/>
          </w:tcPr>
          <w:p>
            <w:pPr>
              <w:pStyle w:val="Normal"/>
              <w:ind w:left="67" w:hanging="0"/>
              <w:rPr>
                <w:sz w:val="24"/>
                <w:szCs w:val="24"/>
              </w:rPr>
            </w:pPr>
            <w:r>
              <w:rPr>
                <w:sz w:val="24"/>
                <w:szCs w:val="24"/>
              </w:rPr>
              <w:t>Общая площадь нежилых помещений, не входящих в состав общего имущества в многоквартирном доме (кв. м)</w:t>
            </w:r>
          </w:p>
        </w:tc>
        <w:tc>
          <w:tcPr>
            <w:tcW w:w="3686" w:type="dxa"/>
            <w:tcBorders>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t>1649,38</w:t>
            </w:r>
          </w:p>
        </w:tc>
      </w:tr>
    </w:tbl>
    <w:p>
      <w:pPr>
        <w:pStyle w:val="Normal"/>
        <w:shd w:val="clear" w:color="auto" w:fill="FFFFFF"/>
        <w:jc w:val="both"/>
        <w:rPr>
          <w:b/>
          <w:b/>
          <w:sz w:val="24"/>
          <w:szCs w:val="24"/>
        </w:rPr>
      </w:pPr>
      <w:r>
        <w:rPr>
          <w:b/>
          <w:sz w:val="24"/>
          <w:szCs w:val="24"/>
        </w:rPr>
      </w:r>
    </w:p>
    <w:p>
      <w:pPr>
        <w:pStyle w:val="Normal"/>
        <w:shd w:val="clear" w:color="auto" w:fill="FFFFFF"/>
        <w:ind w:left="792" w:hanging="0"/>
        <w:jc w:val="center"/>
        <w:rPr>
          <w:b/>
          <w:b/>
          <w:sz w:val="24"/>
          <w:szCs w:val="24"/>
        </w:rPr>
      </w:pPr>
      <w:r>
        <w:rPr>
          <w:b/>
          <w:sz w:val="24"/>
          <w:szCs w:val="24"/>
        </w:rPr>
      </w:r>
    </w:p>
    <w:p>
      <w:pPr>
        <w:pStyle w:val="Normal"/>
        <w:shd w:val="clear" w:color="auto" w:fill="FFFFFF"/>
        <w:ind w:left="792" w:hanging="0"/>
        <w:jc w:val="center"/>
        <w:rPr>
          <w:b/>
          <w:b/>
          <w:sz w:val="24"/>
          <w:szCs w:val="24"/>
        </w:rPr>
      </w:pPr>
      <w:r>
        <w:rPr>
          <w:b/>
          <w:sz w:val="24"/>
          <w:szCs w:val="24"/>
        </w:rPr>
      </w:r>
    </w:p>
    <w:p>
      <w:pPr>
        <w:pStyle w:val="Normal"/>
        <w:shd w:val="clear" w:color="auto" w:fill="FFFFFF"/>
        <w:ind w:left="792" w:hanging="0"/>
        <w:jc w:val="center"/>
        <w:rPr>
          <w:b/>
          <w:b/>
          <w:sz w:val="24"/>
          <w:szCs w:val="24"/>
        </w:rPr>
      </w:pPr>
      <w:r>
        <w:rPr>
          <w:b/>
          <w:sz w:val="24"/>
          <w:szCs w:val="24"/>
        </w:rPr>
        <w:t xml:space="preserve">1.3. ПЕРЕЧЕНЬ ПОМЕЩЕНИЙ </w:t>
      </w:r>
      <w:r>
        <w:rPr>
          <w:b/>
          <w:bCs/>
          <w:sz w:val="24"/>
          <w:szCs w:val="24"/>
        </w:rPr>
        <w:t>ОБЩЕГО ПОЛЬЗОВАНИЯ</w:t>
      </w:r>
    </w:p>
    <w:tbl>
      <w:tblPr>
        <w:tblW w:w="9629" w:type="dxa"/>
        <w:jc w:val="left"/>
        <w:tblInd w:w="5" w:type="dxa"/>
        <w:tblCellMar>
          <w:top w:w="0" w:type="dxa"/>
          <w:left w:w="5" w:type="dxa"/>
          <w:bottom w:w="0" w:type="dxa"/>
          <w:right w:w="0" w:type="dxa"/>
        </w:tblCellMar>
        <w:tblLook w:firstRow="0" w:noVBand="0" w:lastRow="0" w:firstColumn="0" w:lastColumn="0" w:noHBand="0" w:val="0000"/>
      </w:tblPr>
      <w:tblGrid>
        <w:gridCol w:w="571"/>
        <w:gridCol w:w="2978"/>
        <w:gridCol w:w="1686"/>
        <w:gridCol w:w="4393"/>
      </w:tblGrid>
      <w:tr>
        <w:trPr/>
        <w:tc>
          <w:tcPr>
            <w:tcW w:w="571"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szCs w:val="24"/>
              </w:rPr>
            </w:pPr>
            <w:r>
              <w:rPr>
                <w:b/>
                <w:sz w:val="24"/>
                <w:szCs w:val="24"/>
              </w:rPr>
              <w:t xml:space="preserve">№  </w:t>
            </w:r>
            <w:r>
              <w:rPr>
                <w:b/>
                <w:sz w:val="24"/>
                <w:szCs w:val="24"/>
              </w:rPr>
              <w:t>п/п</w:t>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szCs w:val="24"/>
              </w:rPr>
            </w:pPr>
            <w:r>
              <w:rPr>
                <w:b/>
                <w:sz w:val="24"/>
                <w:szCs w:val="24"/>
              </w:rPr>
              <w:t>Наименование помещения и его назначение в соответствии с проектом</w:t>
            </w:r>
          </w:p>
        </w:tc>
        <w:tc>
          <w:tcPr>
            <w:tcW w:w="1686" w:type="dxa"/>
            <w:tcBorders>
              <w:top w:val="single" w:sz="4" w:space="0" w:color="000000"/>
              <w:left w:val="single" w:sz="4" w:space="0" w:color="000000"/>
              <w:bottom w:val="single" w:sz="4" w:space="0" w:color="000000"/>
            </w:tcBorders>
            <w:shd w:color="auto" w:fill="auto" w:val="clear"/>
            <w:vAlign w:val="center"/>
          </w:tcPr>
          <w:p>
            <w:pPr>
              <w:pStyle w:val="Normal"/>
              <w:jc w:val="center"/>
              <w:rPr>
                <w:b/>
                <w:b/>
                <w:sz w:val="24"/>
                <w:szCs w:val="24"/>
              </w:rPr>
            </w:pPr>
            <w:r>
              <w:rPr>
                <w:b/>
                <w:sz w:val="24"/>
                <w:szCs w:val="24"/>
              </w:rPr>
              <w:t>Характеристика и площадь помещения</w:t>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b/>
                <w:sz w:val="24"/>
                <w:szCs w:val="24"/>
              </w:rPr>
              <w:t>Перечень инженерных коммуникаций в помещении</w:t>
            </w:r>
          </w:p>
        </w:tc>
      </w:tr>
      <w:tr>
        <w:trPr/>
        <w:tc>
          <w:tcPr>
            <w:tcW w:w="571" w:type="dxa"/>
            <w:tcBorders>
              <w:top w:val="single" w:sz="4" w:space="0" w:color="000000"/>
              <w:left w:val="single" w:sz="4" w:space="0" w:color="000000"/>
              <w:bottom w:val="single" w:sz="4" w:space="0" w:color="000000"/>
            </w:tcBorders>
            <w:shd w:color="auto" w:fill="auto" w:val="clear"/>
          </w:tcPr>
          <w:p>
            <w:pPr>
              <w:pStyle w:val="Normal"/>
              <w:jc w:val="center"/>
              <w:rPr>
                <w:b/>
                <w:b/>
                <w:sz w:val="24"/>
                <w:szCs w:val="24"/>
              </w:rPr>
            </w:pPr>
            <w:r>
              <w:rPr>
                <w:b/>
                <w:sz w:val="24"/>
                <w:szCs w:val="24"/>
              </w:rPr>
              <w:t>1</w:t>
            </w:r>
          </w:p>
        </w:tc>
        <w:tc>
          <w:tcPr>
            <w:tcW w:w="2978" w:type="dxa"/>
            <w:tcBorders>
              <w:top w:val="single" w:sz="4" w:space="0" w:color="000000"/>
              <w:left w:val="single" w:sz="4" w:space="0" w:color="000000"/>
              <w:bottom w:val="single" w:sz="4" w:space="0" w:color="000000"/>
            </w:tcBorders>
            <w:shd w:color="auto" w:fill="auto" w:val="clear"/>
          </w:tcPr>
          <w:p>
            <w:pPr>
              <w:pStyle w:val="Normal"/>
              <w:jc w:val="center"/>
              <w:rPr>
                <w:b/>
                <w:b/>
                <w:sz w:val="24"/>
                <w:szCs w:val="24"/>
              </w:rPr>
            </w:pPr>
            <w:r>
              <w:rPr>
                <w:b/>
                <w:sz w:val="24"/>
                <w:szCs w:val="24"/>
              </w:rPr>
              <w:t>3</w:t>
            </w:r>
          </w:p>
        </w:tc>
        <w:tc>
          <w:tcPr>
            <w:tcW w:w="1686" w:type="dxa"/>
            <w:tcBorders>
              <w:top w:val="single" w:sz="4" w:space="0" w:color="000000"/>
              <w:left w:val="single" w:sz="4" w:space="0" w:color="000000"/>
              <w:bottom w:val="single" w:sz="4" w:space="0" w:color="000000"/>
            </w:tcBorders>
            <w:shd w:color="auto" w:fill="auto" w:val="clear"/>
          </w:tcPr>
          <w:p>
            <w:pPr>
              <w:pStyle w:val="Normal"/>
              <w:jc w:val="center"/>
              <w:rPr>
                <w:b/>
                <w:b/>
                <w:sz w:val="24"/>
                <w:szCs w:val="24"/>
              </w:rPr>
            </w:pPr>
            <w:r>
              <w:rPr>
                <w:b/>
                <w:sz w:val="24"/>
                <w:szCs w:val="24"/>
              </w:rPr>
              <w:t>4</w:t>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24"/>
                <w:szCs w:val="24"/>
              </w:rPr>
              <w:t>5</w:t>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b/>
                <w:b/>
                <w:sz w:val="24"/>
                <w:szCs w:val="24"/>
              </w:rPr>
            </w:pPr>
            <w:r>
              <w:rPr>
                <w:b/>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цокольные этажи</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sz w:val="24"/>
                <w:szCs w:val="24"/>
              </w:rPr>
              <w:t>Электрика: осветительная и розеточная сети</w:t>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лестницы</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межквартирные лестничные площадки (МОП)</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sz w:val="24"/>
                <w:szCs w:val="24"/>
              </w:rPr>
              <w:t>Электрика: осветительная сеть, розетка для подключения газоанализатора</w:t>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общие коридоры</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технические этажи</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встроенные гаражи</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sz w:val="24"/>
                <w:szCs w:val="24"/>
              </w:rPr>
              <w:t xml:space="preserve">Электрика: осветительная и розеточная сети </w:t>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площадки для автомобильного транспорта</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sz w:val="24"/>
                <w:szCs w:val="24"/>
              </w:rPr>
              <w:t>Электрика: осветительная сеть</w:t>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мастерские</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колясочные</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консъержные</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дежурного лифтера</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лифты</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лифтовые шахты</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r>
        <w:trPr/>
        <w:tc>
          <w:tcPr>
            <w:tcW w:w="571"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2978" w:type="dxa"/>
            <w:tcBorders>
              <w:top w:val="single" w:sz="4" w:space="0" w:color="000000"/>
              <w:left w:val="single" w:sz="4" w:space="0" w:color="000000"/>
              <w:bottom w:val="single" w:sz="4" w:space="0" w:color="000000"/>
            </w:tcBorders>
            <w:shd w:color="auto" w:fill="auto" w:val="clear"/>
            <w:vAlign w:val="center"/>
          </w:tcPr>
          <w:p>
            <w:pPr>
              <w:pStyle w:val="Normal"/>
              <w:ind w:left="59" w:hanging="0"/>
              <w:rPr>
                <w:sz w:val="24"/>
                <w:szCs w:val="24"/>
              </w:rPr>
            </w:pPr>
            <w:r>
              <w:rPr>
                <w:sz w:val="24"/>
                <w:szCs w:val="24"/>
              </w:rPr>
              <w:t>(иные помещения)</w:t>
            </w:r>
          </w:p>
        </w:tc>
        <w:tc>
          <w:tcPr>
            <w:tcW w:w="1686"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4"/>
                <w:szCs w:val="24"/>
              </w:rPr>
            </w:pPr>
            <w:r>
              <w:rPr>
                <w:sz w:val="24"/>
                <w:szCs w:val="24"/>
              </w:rPr>
            </w:r>
          </w:p>
        </w:tc>
      </w:tr>
    </w:tbl>
    <w:p>
      <w:pPr>
        <w:pStyle w:val="Normal"/>
        <w:shd w:val="clear" w:color="auto" w:fill="FFFFFF"/>
        <w:rPr>
          <w:b/>
          <w:b/>
          <w:sz w:val="28"/>
          <w:szCs w:val="28"/>
        </w:rPr>
      </w:pPr>
      <w:r>
        <w:rPr>
          <w:b/>
          <w:sz w:val="28"/>
          <w:szCs w:val="28"/>
        </w:rPr>
      </w:r>
    </w:p>
    <w:p>
      <w:pPr>
        <w:pStyle w:val="Normal"/>
        <w:shd w:val="clear" w:color="auto" w:fill="FFFFFF"/>
        <w:ind w:firstLine="284"/>
        <w:jc w:val="center"/>
        <w:rPr>
          <w:sz w:val="24"/>
          <w:szCs w:val="24"/>
        </w:rPr>
      </w:pPr>
      <w:r>
        <w:rPr>
          <w:b/>
          <w:sz w:val="28"/>
          <w:szCs w:val="28"/>
        </w:rPr>
        <w:t>2. СВЕДЕНИЯ ОБ ОСНОВНЫХ КОНСТРУКЦИЯХ</w:t>
      </w:r>
    </w:p>
    <w:p>
      <w:pPr>
        <w:pStyle w:val="Normal"/>
        <w:shd w:val="clear" w:color="auto" w:fill="FFFFFF"/>
        <w:ind w:firstLine="567"/>
        <w:jc w:val="both"/>
        <w:rPr>
          <w:sz w:val="24"/>
          <w:szCs w:val="24"/>
        </w:rPr>
      </w:pPr>
      <w:r>
        <w:rPr>
          <w:sz w:val="24"/>
          <w:szCs w:val="24"/>
        </w:rPr>
        <w:t xml:space="preserve">В соответствии со </w:t>
      </w:r>
      <w:r>
        <w:rPr>
          <w:b/>
          <w:sz w:val="24"/>
          <w:szCs w:val="24"/>
        </w:rPr>
        <w:t>статьей 4 Закона РФ «Об основах федеральной жилищной политики»</w:t>
      </w:r>
      <w:r>
        <w:rPr>
          <w:sz w:val="24"/>
          <w:szCs w:val="24"/>
        </w:rPr>
        <w:t xml:space="preserve"> </w:t>
      </w:r>
      <w:r>
        <w:rPr>
          <w:b/>
          <w:i/>
          <w:sz w:val="24"/>
          <w:szCs w:val="24"/>
        </w:rPr>
        <w:t>граждане, юридические лица обязаны выполнять предусмотренные законодательством санитарно-гигиенические, архитектурно-градостроительные, противопожарные, экологические,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pPr>
        <w:pStyle w:val="Normal"/>
        <w:shd w:val="clear" w:color="auto" w:fill="FFFFFF"/>
        <w:ind w:firstLine="567"/>
        <w:jc w:val="both"/>
        <w:rPr>
          <w:sz w:val="24"/>
          <w:szCs w:val="24"/>
        </w:rPr>
      </w:pPr>
      <w:r>
        <w:rPr>
          <w:sz w:val="24"/>
          <w:szCs w:val="24"/>
        </w:rPr>
        <w:t xml:space="preserve">Техническое обслуживание и ремонт строительных конструкций и инженерных систем зданий, в соответствии с </w:t>
      </w:r>
      <w:r>
        <w:rPr>
          <w:b/>
          <w:sz w:val="24"/>
          <w:szCs w:val="24"/>
        </w:rPr>
        <w:t>пунктом 1.8 Правил и норм технической эксплуатации жилищного фонда</w:t>
      </w:r>
      <w:r>
        <w:rPr>
          <w:sz w:val="24"/>
          <w:szCs w:val="24"/>
        </w:rPr>
        <w:t xml:space="preserve">, утверждённых </w:t>
      </w:r>
      <w:r>
        <w:rPr>
          <w:b/>
          <w:sz w:val="24"/>
          <w:szCs w:val="24"/>
        </w:rPr>
        <w:t>постановлением Госстроя России от 27.09.2003 года №170</w:t>
      </w:r>
      <w:r>
        <w:rPr>
          <w:sz w:val="24"/>
          <w:szCs w:val="24"/>
        </w:rPr>
        <w:t xml:space="preserve">, </w:t>
      </w:r>
      <w:r>
        <w:rPr>
          <w:b/>
          <w:sz w:val="24"/>
          <w:szCs w:val="24"/>
          <w:u w:val="single"/>
        </w:rPr>
        <w:t>включает в себя</w:t>
      </w:r>
      <w:r>
        <w:rPr>
          <w:sz w:val="24"/>
          <w:szCs w:val="24"/>
        </w:rPr>
        <w:t>:</w:t>
      </w:r>
    </w:p>
    <w:p>
      <w:pPr>
        <w:pStyle w:val="Normal"/>
        <w:shd w:val="clear" w:color="auto" w:fill="FFFFFF"/>
        <w:tabs>
          <w:tab w:val="clear" w:pos="720"/>
          <w:tab w:val="left" w:pos="284" w:leader="none"/>
        </w:tabs>
        <w:ind w:firstLine="567"/>
        <w:jc w:val="both"/>
        <w:rPr>
          <w:sz w:val="24"/>
          <w:szCs w:val="24"/>
        </w:rPr>
      </w:pPr>
      <w:r>
        <w:rPr>
          <w:sz w:val="24"/>
          <w:szCs w:val="24"/>
        </w:rPr>
        <w:tab/>
      </w:r>
      <w:r>
        <w:rPr>
          <w:b/>
          <w:sz w:val="24"/>
          <w:szCs w:val="24"/>
        </w:rPr>
        <w:t>а)</w:t>
      </w:r>
      <w:r>
        <w:rPr>
          <w:sz w:val="24"/>
          <w:szCs w:val="24"/>
        </w:rPr>
        <w:t xml:space="preserve"> техническое обслуживание (содержание), включая диспетчерское и аварийное;</w:t>
      </w:r>
    </w:p>
    <w:p>
      <w:pPr>
        <w:pStyle w:val="Normal"/>
        <w:shd w:val="clear" w:color="auto" w:fill="FFFFFF"/>
        <w:tabs>
          <w:tab w:val="clear" w:pos="720"/>
          <w:tab w:val="left" w:pos="284" w:leader="none"/>
        </w:tabs>
        <w:ind w:firstLine="567"/>
        <w:jc w:val="both"/>
        <w:rPr>
          <w:sz w:val="24"/>
          <w:szCs w:val="24"/>
        </w:rPr>
      </w:pPr>
      <w:r>
        <w:rPr>
          <w:sz w:val="24"/>
          <w:szCs w:val="24"/>
        </w:rPr>
        <w:tab/>
      </w:r>
      <w:r>
        <w:rPr>
          <w:b/>
          <w:sz w:val="24"/>
          <w:szCs w:val="24"/>
        </w:rPr>
        <w:t>б)</w:t>
      </w:r>
      <w:r>
        <w:rPr>
          <w:sz w:val="24"/>
          <w:szCs w:val="24"/>
        </w:rPr>
        <w:t xml:space="preserve"> осмотры;</w:t>
      </w:r>
    </w:p>
    <w:p>
      <w:pPr>
        <w:pStyle w:val="Normal"/>
        <w:shd w:val="clear" w:color="auto" w:fill="FFFFFF"/>
        <w:tabs>
          <w:tab w:val="clear" w:pos="720"/>
          <w:tab w:val="left" w:pos="284" w:leader="none"/>
        </w:tabs>
        <w:ind w:firstLine="567"/>
        <w:jc w:val="both"/>
        <w:rPr>
          <w:sz w:val="24"/>
          <w:szCs w:val="24"/>
        </w:rPr>
      </w:pPr>
      <w:r>
        <w:rPr>
          <w:sz w:val="24"/>
          <w:szCs w:val="24"/>
        </w:rPr>
        <w:tab/>
      </w:r>
      <w:r>
        <w:rPr>
          <w:b/>
          <w:sz w:val="24"/>
          <w:szCs w:val="24"/>
        </w:rPr>
        <w:t>в)</w:t>
      </w:r>
      <w:r>
        <w:rPr>
          <w:sz w:val="24"/>
          <w:szCs w:val="24"/>
        </w:rPr>
        <w:t xml:space="preserve"> подготовка к сезонной эксплуатации;</w:t>
      </w:r>
    </w:p>
    <w:p>
      <w:pPr>
        <w:pStyle w:val="Normal"/>
        <w:shd w:val="clear" w:color="auto" w:fill="FFFFFF"/>
        <w:tabs>
          <w:tab w:val="clear" w:pos="720"/>
          <w:tab w:val="left" w:pos="284" w:leader="none"/>
        </w:tabs>
        <w:ind w:firstLine="567"/>
        <w:jc w:val="both"/>
        <w:rPr>
          <w:sz w:val="24"/>
          <w:szCs w:val="24"/>
        </w:rPr>
      </w:pPr>
      <w:r>
        <w:rPr>
          <w:sz w:val="24"/>
          <w:szCs w:val="24"/>
        </w:rPr>
        <w:tab/>
      </w:r>
      <w:r>
        <w:rPr>
          <w:b/>
          <w:sz w:val="24"/>
          <w:szCs w:val="24"/>
        </w:rPr>
        <w:t>г)</w:t>
      </w:r>
      <w:r>
        <w:rPr>
          <w:sz w:val="24"/>
          <w:szCs w:val="24"/>
        </w:rPr>
        <w:t xml:space="preserve"> текущий ремонт;</w:t>
      </w:r>
    </w:p>
    <w:p>
      <w:pPr>
        <w:pStyle w:val="Normal"/>
        <w:shd w:val="clear" w:color="auto" w:fill="FFFFFF"/>
        <w:tabs>
          <w:tab w:val="clear" w:pos="720"/>
          <w:tab w:val="left" w:pos="284" w:leader="none"/>
        </w:tabs>
        <w:ind w:firstLine="567"/>
        <w:jc w:val="both"/>
        <w:rPr>
          <w:b/>
          <w:b/>
          <w:sz w:val="24"/>
          <w:szCs w:val="24"/>
        </w:rPr>
      </w:pPr>
      <w:r>
        <w:rPr>
          <w:sz w:val="24"/>
          <w:szCs w:val="24"/>
        </w:rPr>
        <w:tab/>
      </w:r>
      <w:r>
        <w:rPr>
          <w:b/>
          <w:sz w:val="24"/>
          <w:szCs w:val="24"/>
        </w:rPr>
        <w:t>д)</w:t>
      </w:r>
      <w:r>
        <w:rPr>
          <w:sz w:val="24"/>
          <w:szCs w:val="24"/>
        </w:rPr>
        <w:t xml:space="preserve"> капитальный ремонт.</w:t>
      </w:r>
    </w:p>
    <w:p>
      <w:pPr>
        <w:pStyle w:val="Normal"/>
        <w:shd w:val="clear" w:color="auto" w:fill="FFFFFF"/>
        <w:ind w:firstLine="567"/>
        <w:jc w:val="both"/>
        <w:rPr>
          <w:b/>
          <w:b/>
          <w:sz w:val="24"/>
          <w:szCs w:val="24"/>
        </w:rPr>
      </w:pPr>
      <w:r>
        <w:rPr>
          <w:b/>
          <w:sz w:val="24"/>
          <w:szCs w:val="24"/>
        </w:rPr>
        <w:t>Техническое обслуживание жилищного фонда</w:t>
      </w:r>
      <w:r>
        <w:rPr>
          <w:sz w:val="24"/>
          <w:szCs w:val="24"/>
        </w:rPr>
        <w:t xml:space="preserve"> включает работы по контролю за его состоянием, поддержанию в исправности, работоспособности, наладке и регулированию инженерных систем и т.д.</w:t>
      </w:r>
    </w:p>
    <w:p>
      <w:pPr>
        <w:pStyle w:val="Normal"/>
        <w:shd w:val="clear" w:color="auto" w:fill="FFFFFF"/>
        <w:ind w:firstLine="567"/>
        <w:jc w:val="both"/>
        <w:rPr>
          <w:b/>
          <w:b/>
          <w:sz w:val="24"/>
          <w:szCs w:val="24"/>
        </w:rPr>
      </w:pPr>
      <w:r>
        <w:rPr>
          <w:b/>
          <w:sz w:val="24"/>
          <w:szCs w:val="24"/>
        </w:rPr>
        <w:t>Текущий ремонт здания</w:t>
      </w:r>
      <w:r>
        <w:rPr>
          <w:sz w:val="24"/>
          <w:szCs w:val="24"/>
        </w:rPr>
        <w:t xml:space="preserve">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Normal"/>
        <w:shd w:val="clear" w:color="auto" w:fill="FFFFFF"/>
        <w:ind w:firstLine="567"/>
        <w:jc w:val="both"/>
        <w:rPr>
          <w:sz w:val="24"/>
          <w:szCs w:val="24"/>
        </w:rPr>
      </w:pPr>
      <w:r>
        <w:rPr>
          <w:b/>
          <w:sz w:val="24"/>
          <w:szCs w:val="24"/>
        </w:rPr>
        <w:t>Собственники жилых и нежилых помещений обязаны</w:t>
      </w:r>
      <w:r>
        <w:rPr>
          <w:sz w:val="24"/>
          <w:szCs w:val="24"/>
        </w:rPr>
        <w:t xml:space="preserve"> допускать в занимаемое ими помещения работников УК и представителей собственника здания для технического и санитарного осмотра состояния жилых и нежилых помещений, санитарно-технического и иного оборудования, находящегося внутри этих помещений.</w:t>
      </w:r>
    </w:p>
    <w:p>
      <w:pPr>
        <w:pStyle w:val="Normal"/>
        <w:shd w:val="clear" w:color="auto" w:fill="FFFFFF"/>
        <w:ind w:firstLine="567"/>
        <w:jc w:val="both"/>
        <w:rPr>
          <w:b/>
          <w:b/>
          <w:bCs/>
          <w:sz w:val="24"/>
          <w:szCs w:val="24"/>
        </w:rPr>
      </w:pPr>
      <w:r>
        <w:rPr>
          <w:sz w:val="24"/>
          <w:szCs w:val="24"/>
        </w:rPr>
        <w:t>В случае необходимости разрешать производить капитальный, текущий и срочный ремонт, а также устранять аварии.</w:t>
      </w:r>
    </w:p>
    <w:p>
      <w:pPr>
        <w:pStyle w:val="Normal"/>
        <w:shd w:val="clear" w:color="auto" w:fill="FFFFFF"/>
        <w:ind w:firstLine="567"/>
        <w:jc w:val="both"/>
        <w:rPr>
          <w:b/>
          <w:b/>
          <w:bCs/>
          <w:sz w:val="24"/>
          <w:szCs w:val="24"/>
        </w:rPr>
      </w:pPr>
      <w:r>
        <w:rPr>
          <w:b/>
          <w:bCs/>
          <w:sz w:val="24"/>
          <w:szCs w:val="24"/>
        </w:rPr>
      </w:r>
    </w:p>
    <w:p>
      <w:pPr>
        <w:pStyle w:val="Normal"/>
        <w:ind w:left="20" w:hanging="0"/>
        <w:jc w:val="center"/>
        <w:rPr>
          <w:rFonts w:eastAsia="Courier New"/>
          <w:b/>
          <w:b/>
          <w:color w:val="000000"/>
          <w:sz w:val="24"/>
          <w:szCs w:val="24"/>
          <w:lang w:eastAsia="ru-RU" w:bidi="ru-RU"/>
        </w:rPr>
      </w:pPr>
      <w:r>
        <w:rPr>
          <w:rFonts w:eastAsia="Courier New"/>
          <w:b/>
          <w:color w:val="000000"/>
          <w:sz w:val="24"/>
          <w:szCs w:val="24"/>
          <w:lang w:eastAsia="ru-RU" w:bidi="ru-RU"/>
        </w:rPr>
        <w:t xml:space="preserve">2.1. </w:t>
      </w:r>
      <w:bookmarkStart w:id="3" w:name="bookmark18"/>
      <w:r>
        <w:rPr>
          <w:rFonts w:eastAsia="Courier New"/>
          <w:b/>
          <w:color w:val="000000"/>
          <w:sz w:val="24"/>
          <w:szCs w:val="24"/>
          <w:lang w:eastAsia="ru-RU" w:bidi="ru-RU"/>
        </w:rPr>
        <w:t>ПЕРЕЧЕНЬ ОГРАЖДАЮЩИХ НЕСУЩИХ КОНСТРУКЦИЙ</w:t>
      </w:r>
      <w:bookmarkEnd w:id="3"/>
    </w:p>
    <w:tbl>
      <w:tblPr>
        <w:tblW w:w="9677" w:type="dxa"/>
        <w:jc w:val="left"/>
        <w:tblInd w:w="0" w:type="dxa"/>
        <w:tblCellMar>
          <w:top w:w="0" w:type="dxa"/>
          <w:left w:w="10" w:type="dxa"/>
          <w:bottom w:w="0" w:type="dxa"/>
          <w:right w:w="10" w:type="dxa"/>
        </w:tblCellMar>
        <w:tblLook w:firstRow="0" w:noVBand="0" w:lastRow="0" w:firstColumn="0" w:lastColumn="0" w:noHBand="0" w:val="0000"/>
      </w:tblPr>
      <w:tblGrid>
        <w:gridCol w:w="704"/>
        <w:gridCol w:w="3160"/>
        <w:gridCol w:w="2651"/>
        <w:gridCol w:w="3161"/>
      </w:tblGrid>
      <w:tr>
        <w:trPr>
          <w:trHeight w:val="759" w:hRule="exact"/>
        </w:trPr>
        <w:tc>
          <w:tcPr>
            <w:tcW w:w="704" w:type="dxa"/>
            <w:tcBorders>
              <w:top w:val="single" w:sz="4" w:space="0" w:color="000000"/>
              <w:left w:val="single" w:sz="4" w:space="0" w:color="000000"/>
            </w:tcBorders>
            <w:shd w:color="auto" w:fill="FFFFFF" w:val="clear"/>
            <w:vAlign w:val="center"/>
          </w:tcPr>
          <w:p>
            <w:pPr>
              <w:pStyle w:val="Normal"/>
              <w:ind w:left="180" w:hanging="0"/>
              <w:rPr>
                <w:b/>
                <w:b/>
                <w:sz w:val="24"/>
                <w:szCs w:val="24"/>
              </w:rPr>
            </w:pPr>
            <w:r>
              <w:rPr>
                <w:b/>
                <w:color w:val="000000"/>
                <w:sz w:val="24"/>
                <w:szCs w:val="24"/>
                <w:shd w:fill="FFFFFF" w:val="clear"/>
                <w:lang w:eastAsia="ru-RU" w:bidi="ru-RU"/>
              </w:rPr>
              <w:t>№</w:t>
            </w:r>
          </w:p>
          <w:p>
            <w:pPr>
              <w:pStyle w:val="Normal"/>
              <w:ind w:left="180" w:hanging="0"/>
              <w:rPr>
                <w:b/>
                <w:b/>
                <w:sz w:val="24"/>
                <w:szCs w:val="24"/>
              </w:rPr>
            </w:pPr>
            <w:r>
              <w:rPr>
                <w:b/>
                <w:color w:val="000000"/>
                <w:sz w:val="24"/>
                <w:szCs w:val="24"/>
                <w:shd w:fill="FFFFFF" w:val="clear"/>
                <w:lang w:eastAsia="ru-RU" w:bidi="ru-RU"/>
              </w:rPr>
              <w:t>п/п</w:t>
            </w:r>
          </w:p>
        </w:tc>
        <w:tc>
          <w:tcPr>
            <w:tcW w:w="3160" w:type="dxa"/>
            <w:tcBorders>
              <w:top w:val="single" w:sz="4" w:space="0" w:color="000000"/>
              <w:lef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Наименование</w:t>
            </w:r>
            <w:r>
              <w:rPr>
                <w:b/>
                <w:color w:val="000000"/>
                <w:sz w:val="24"/>
                <w:szCs w:val="24"/>
                <w:shd w:fill="FFFFFF" w:val="clear"/>
                <w:lang w:val="en-US" w:eastAsia="ru-RU" w:bidi="ru-RU"/>
              </w:rPr>
              <w:t xml:space="preserve"> </w:t>
            </w:r>
            <w:r>
              <w:rPr>
                <w:b/>
                <w:color w:val="000000"/>
                <w:sz w:val="24"/>
                <w:szCs w:val="24"/>
                <w:shd w:fill="FFFFFF" w:val="clear"/>
                <w:lang w:eastAsia="ru-RU" w:bidi="ru-RU"/>
              </w:rPr>
              <w:t>конструкции</w:t>
            </w:r>
          </w:p>
        </w:tc>
        <w:tc>
          <w:tcPr>
            <w:tcW w:w="2651" w:type="dxa"/>
            <w:tcBorders>
              <w:top w:val="single" w:sz="4" w:space="0" w:color="000000"/>
              <w:lef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Место расположения</w:t>
            </w:r>
          </w:p>
        </w:tc>
        <w:tc>
          <w:tcPr>
            <w:tcW w:w="3161" w:type="dxa"/>
            <w:tcBorders>
              <w:top w:val="single" w:sz="4" w:space="0" w:color="000000"/>
              <w:left w:val="single" w:sz="4" w:space="0" w:color="000000"/>
              <w:right w:val="single" w:sz="4" w:space="0" w:color="000000"/>
            </w:tcBorders>
            <w:shd w:color="auto" w:fill="FFFFFF" w:val="clear"/>
            <w:vAlign w:val="bottom"/>
          </w:tcPr>
          <w:p>
            <w:pPr>
              <w:pStyle w:val="Normal"/>
              <w:jc w:val="center"/>
              <w:rPr>
                <w:b/>
                <w:b/>
                <w:color w:val="000000"/>
                <w:sz w:val="24"/>
                <w:szCs w:val="24"/>
                <w:highlight w:val="white"/>
                <w:lang w:eastAsia="ru-RU" w:bidi="ru-RU"/>
              </w:rPr>
            </w:pPr>
            <w:r>
              <w:rPr>
                <w:b/>
                <w:color w:val="000000"/>
                <w:sz w:val="24"/>
                <w:szCs w:val="24"/>
                <w:shd w:fill="FFFFFF" w:val="clear"/>
                <w:lang w:eastAsia="ru-RU" w:bidi="ru-RU"/>
              </w:rPr>
              <w:t>Материалы отделки, облицовки конструкций</w:t>
            </w:r>
          </w:p>
          <w:p>
            <w:pPr>
              <w:pStyle w:val="Normal"/>
              <w:jc w:val="center"/>
              <w:rPr>
                <w:b/>
                <w:b/>
                <w:sz w:val="24"/>
                <w:szCs w:val="24"/>
              </w:rPr>
            </w:pPr>
            <w:r>
              <w:rPr>
                <w:b/>
                <w:sz w:val="24"/>
                <w:szCs w:val="24"/>
              </w:rPr>
            </w:r>
          </w:p>
        </w:tc>
      </w:tr>
      <w:tr>
        <w:trPr>
          <w:trHeight w:val="274" w:hRule="exact"/>
        </w:trPr>
        <w:tc>
          <w:tcPr>
            <w:tcW w:w="704" w:type="dxa"/>
            <w:tcBorders>
              <w:top w:val="single" w:sz="4" w:space="0" w:color="000000"/>
              <w:left w:val="single" w:sz="4" w:space="0" w:color="000000"/>
            </w:tcBorders>
            <w:shd w:color="auto" w:fill="FFFFFF" w:val="clear"/>
            <w:vAlign w:val="bottom"/>
          </w:tcPr>
          <w:p>
            <w:pPr>
              <w:pStyle w:val="Normal"/>
              <w:ind w:left="130" w:hanging="7"/>
              <w:jc w:val="center"/>
              <w:rPr>
                <w:sz w:val="24"/>
                <w:szCs w:val="24"/>
              </w:rPr>
            </w:pPr>
            <w:r>
              <w:rPr>
                <w:color w:val="000000"/>
                <w:sz w:val="24"/>
                <w:szCs w:val="24"/>
                <w:shd w:fill="FFFFFF" w:val="clear"/>
                <w:lang w:eastAsia="ru-RU" w:bidi="ru-RU"/>
              </w:rPr>
              <w:t>1</w:t>
            </w:r>
          </w:p>
        </w:tc>
        <w:tc>
          <w:tcPr>
            <w:tcW w:w="3160" w:type="dxa"/>
            <w:tcBorders>
              <w:top w:val="single" w:sz="4" w:space="0" w:color="000000"/>
              <w:left w:val="single" w:sz="4" w:space="0" w:color="000000"/>
            </w:tcBorders>
            <w:shd w:color="auto" w:fill="FFFFFF" w:val="clear"/>
            <w:vAlign w:val="bottom"/>
          </w:tcPr>
          <w:p>
            <w:pPr>
              <w:pStyle w:val="Normal"/>
              <w:jc w:val="center"/>
              <w:rPr>
                <w:sz w:val="24"/>
                <w:szCs w:val="24"/>
              </w:rPr>
            </w:pPr>
            <w:r>
              <w:rPr>
                <w:color w:val="000000"/>
                <w:sz w:val="24"/>
                <w:szCs w:val="24"/>
                <w:shd w:fill="FFFFFF" w:val="clear"/>
                <w:lang w:eastAsia="ru-RU" w:bidi="ru-RU"/>
              </w:rPr>
              <w:t>2</w:t>
            </w:r>
          </w:p>
        </w:tc>
        <w:tc>
          <w:tcPr>
            <w:tcW w:w="2651" w:type="dxa"/>
            <w:tcBorders>
              <w:top w:val="single" w:sz="4" w:space="0" w:color="000000"/>
              <w:lef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3</w:t>
            </w:r>
          </w:p>
        </w:tc>
        <w:tc>
          <w:tcPr>
            <w:tcW w:w="3161" w:type="dxa"/>
            <w:tcBorders>
              <w:top w:val="single" w:sz="4" w:space="0" w:color="000000"/>
              <w:left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4</w:t>
            </w:r>
          </w:p>
        </w:tc>
      </w:tr>
      <w:tr>
        <w:trPr>
          <w:trHeight w:val="369" w:hRule="exact"/>
        </w:trPr>
        <w:tc>
          <w:tcPr>
            <w:tcW w:w="704" w:type="dxa"/>
            <w:tcBorders>
              <w:top w:val="single" w:sz="4" w:space="0" w:color="000000"/>
              <w:left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tcBorders>
            <w:shd w:color="auto" w:fill="FFFFFF" w:val="clear"/>
            <w:vAlign w:val="bottom"/>
          </w:tcPr>
          <w:p>
            <w:pPr>
              <w:pStyle w:val="Normal"/>
              <w:ind w:left="140" w:hanging="0"/>
              <w:jc w:val="both"/>
              <w:rPr>
                <w:sz w:val="24"/>
                <w:szCs w:val="24"/>
              </w:rPr>
            </w:pPr>
            <w:r>
              <w:rPr>
                <w:color w:val="000000"/>
                <w:sz w:val="24"/>
                <w:szCs w:val="24"/>
                <w:shd w:fill="FFFFFF" w:val="clear"/>
                <w:lang w:eastAsia="ru-RU" w:bidi="ru-RU"/>
              </w:rPr>
              <w:t>Фундаментная плита</w:t>
            </w:r>
          </w:p>
        </w:tc>
        <w:tc>
          <w:tcPr>
            <w:tcW w:w="2651" w:type="dxa"/>
            <w:tcBorders>
              <w:top w:val="single" w:sz="4" w:space="0" w:color="000000"/>
              <w:left w:val="single" w:sz="4" w:space="0" w:color="000000"/>
            </w:tcBorders>
            <w:shd w:color="auto" w:fill="FFFFFF" w:val="clear"/>
            <w:vAlign w:val="center"/>
          </w:tcPr>
          <w:p>
            <w:pPr>
              <w:pStyle w:val="Normal"/>
              <w:jc w:val="both"/>
              <w:rPr>
                <w:sz w:val="24"/>
                <w:szCs w:val="24"/>
              </w:rPr>
            </w:pPr>
            <w:r>
              <w:rPr>
                <w:color w:val="000000"/>
                <w:sz w:val="24"/>
                <w:szCs w:val="24"/>
                <w:shd w:fill="FFFFFF" w:val="clear"/>
                <w:lang w:eastAsia="ru-RU" w:bidi="ru-RU"/>
              </w:rPr>
              <w:t>Подвал</w:t>
            </w:r>
          </w:p>
        </w:tc>
        <w:tc>
          <w:tcPr>
            <w:tcW w:w="3161" w:type="dxa"/>
            <w:tcBorders>
              <w:top w:val="single" w:sz="4" w:space="0" w:color="000000"/>
              <w:left w:val="single" w:sz="4" w:space="0" w:color="000000"/>
              <w:right w:val="single" w:sz="4" w:space="0" w:color="000000"/>
            </w:tcBorders>
            <w:shd w:color="auto" w:fill="FFFFFF" w:val="clear"/>
            <w:vAlign w:val="center"/>
          </w:tcPr>
          <w:p>
            <w:pPr>
              <w:pStyle w:val="Normal"/>
              <w:jc w:val="both"/>
              <w:rPr>
                <w:sz w:val="24"/>
                <w:szCs w:val="24"/>
              </w:rPr>
            </w:pPr>
            <w:r>
              <w:rPr>
                <w:color w:val="000000"/>
                <w:sz w:val="24"/>
                <w:szCs w:val="24"/>
                <w:shd w:fill="FFFFFF" w:val="clear"/>
                <w:lang w:eastAsia="ru-RU" w:bidi="ru-RU"/>
              </w:rPr>
              <w:t>Монолитный железобетон</w:t>
            </w:r>
          </w:p>
        </w:tc>
      </w:tr>
      <w:tr>
        <w:trPr>
          <w:trHeight w:val="390" w:hRule="exact"/>
        </w:trPr>
        <w:tc>
          <w:tcPr>
            <w:tcW w:w="704" w:type="dxa"/>
            <w:tcBorders>
              <w:top w:val="single" w:sz="4" w:space="0" w:color="000000"/>
              <w:left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tcBorders>
            <w:shd w:color="auto" w:fill="FFFFFF" w:val="clear"/>
            <w:vAlign w:val="center"/>
          </w:tcPr>
          <w:p>
            <w:pPr>
              <w:pStyle w:val="Normal"/>
              <w:ind w:left="140" w:hanging="0"/>
              <w:jc w:val="both"/>
              <w:rPr>
                <w:sz w:val="24"/>
                <w:szCs w:val="24"/>
              </w:rPr>
            </w:pPr>
            <w:r>
              <w:rPr>
                <w:color w:val="000000"/>
                <w:sz w:val="24"/>
                <w:szCs w:val="24"/>
                <w:shd w:fill="FFFFFF" w:val="clear"/>
                <w:lang w:eastAsia="ru-RU" w:bidi="ru-RU"/>
              </w:rPr>
              <w:t>Стены</w:t>
            </w:r>
          </w:p>
        </w:tc>
        <w:tc>
          <w:tcPr>
            <w:tcW w:w="2651" w:type="dxa"/>
            <w:tcBorders>
              <w:top w:val="single" w:sz="4" w:space="0" w:color="000000"/>
              <w:left w:val="single" w:sz="4" w:space="0" w:color="000000"/>
            </w:tcBorders>
            <w:shd w:color="auto" w:fill="FFFFFF" w:val="clear"/>
            <w:vAlign w:val="center"/>
          </w:tcPr>
          <w:p>
            <w:pPr>
              <w:pStyle w:val="Normal"/>
              <w:jc w:val="both"/>
              <w:rPr>
                <w:sz w:val="24"/>
                <w:szCs w:val="24"/>
              </w:rPr>
            </w:pPr>
            <w:r>
              <w:rPr>
                <w:color w:val="000000"/>
                <w:sz w:val="24"/>
                <w:szCs w:val="24"/>
                <w:shd w:fill="FFFFFF" w:val="clear"/>
                <w:lang w:eastAsia="ru-RU" w:bidi="ru-RU"/>
              </w:rPr>
              <w:t>Подвал</w:t>
            </w:r>
          </w:p>
        </w:tc>
        <w:tc>
          <w:tcPr>
            <w:tcW w:w="3161" w:type="dxa"/>
            <w:tcBorders>
              <w:top w:val="single" w:sz="4" w:space="0" w:color="000000"/>
              <w:left w:val="single" w:sz="4" w:space="0" w:color="000000"/>
              <w:right w:val="single" w:sz="4" w:space="0" w:color="000000"/>
            </w:tcBorders>
            <w:shd w:color="auto" w:fill="FFFFFF" w:val="clear"/>
            <w:vAlign w:val="center"/>
          </w:tcPr>
          <w:p>
            <w:pPr>
              <w:pStyle w:val="Normal"/>
              <w:jc w:val="both"/>
              <w:rPr>
                <w:sz w:val="24"/>
                <w:szCs w:val="24"/>
              </w:rPr>
            </w:pPr>
            <w:r>
              <w:rPr>
                <w:color w:val="000000"/>
                <w:sz w:val="24"/>
                <w:szCs w:val="24"/>
                <w:shd w:fill="FFFFFF" w:val="clear"/>
                <w:lang w:eastAsia="ru-RU" w:bidi="ru-RU"/>
              </w:rPr>
              <w:t>Монолитный железобетон</w:t>
            </w:r>
          </w:p>
        </w:tc>
      </w:tr>
      <w:tr>
        <w:trPr>
          <w:trHeight w:val="1557" w:hRule="exact"/>
        </w:trPr>
        <w:tc>
          <w:tcPr>
            <w:tcW w:w="704" w:type="dxa"/>
            <w:tcBorders>
              <w:top w:val="single" w:sz="4" w:space="0" w:color="000000"/>
              <w:left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tcBorders>
            <w:shd w:color="auto" w:fill="FFFFFF" w:val="clear"/>
            <w:vAlign w:val="center"/>
          </w:tcPr>
          <w:p>
            <w:pPr>
              <w:pStyle w:val="Normal"/>
              <w:ind w:left="140" w:right="173" w:hanging="0"/>
              <w:jc w:val="both"/>
              <w:rPr>
                <w:sz w:val="24"/>
                <w:szCs w:val="24"/>
              </w:rPr>
            </w:pPr>
            <w:r>
              <w:rPr>
                <w:sz w:val="24"/>
                <w:szCs w:val="24"/>
              </w:rPr>
              <w:t>Наружные стены-блоки стеновые</w:t>
            </w:r>
          </w:p>
        </w:tc>
        <w:tc>
          <w:tcPr>
            <w:tcW w:w="2651" w:type="dxa"/>
            <w:tcBorders>
              <w:top w:val="single" w:sz="4" w:space="0" w:color="000000"/>
              <w:left w:val="single" w:sz="4" w:space="0" w:color="000000"/>
            </w:tcBorders>
            <w:shd w:color="auto" w:fill="FFFFFF" w:val="clear"/>
            <w:vAlign w:val="center"/>
          </w:tcPr>
          <w:p>
            <w:pPr>
              <w:pStyle w:val="Normal"/>
              <w:ind w:left="120" w:hanging="0"/>
              <w:jc w:val="both"/>
              <w:rPr>
                <w:sz w:val="24"/>
                <w:szCs w:val="24"/>
              </w:rPr>
            </w:pPr>
            <w:r>
              <w:rPr>
                <w:color w:val="000000"/>
                <w:sz w:val="24"/>
                <w:szCs w:val="24"/>
                <w:shd w:fill="FFFFFF" w:val="clear"/>
                <w:lang w:eastAsia="ru-RU" w:bidi="ru-RU"/>
              </w:rPr>
              <w:t>Каркас здания</w:t>
            </w:r>
          </w:p>
        </w:tc>
        <w:tc>
          <w:tcPr>
            <w:tcW w:w="3161" w:type="dxa"/>
            <w:tcBorders>
              <w:top w:val="single" w:sz="4" w:space="0" w:color="000000"/>
              <w:left w:val="single" w:sz="4" w:space="0" w:color="000000"/>
              <w:right w:val="single" w:sz="4" w:space="0" w:color="000000"/>
            </w:tcBorders>
            <w:shd w:color="auto" w:fill="FFFFFF" w:val="clear"/>
            <w:vAlign w:val="center"/>
          </w:tcPr>
          <w:p>
            <w:pPr>
              <w:pStyle w:val="Normal"/>
              <w:ind w:right="180" w:hanging="0"/>
              <w:jc w:val="both"/>
              <w:rPr>
                <w:sz w:val="24"/>
                <w:szCs w:val="24"/>
              </w:rPr>
            </w:pPr>
            <w:r>
              <w:rPr>
                <w:sz w:val="24"/>
                <w:szCs w:val="24"/>
              </w:rPr>
              <w:t>Из газоблока марки МД600 (1-9 этаж) на клей для газоблока, толщиной 300 мм (для устройства наружных и внутренних стен)</w:t>
            </w:r>
          </w:p>
        </w:tc>
      </w:tr>
      <w:tr>
        <w:trPr>
          <w:trHeight w:val="675" w:hRule="exact"/>
        </w:trPr>
        <w:tc>
          <w:tcPr>
            <w:tcW w:w="704" w:type="dxa"/>
            <w:tcBorders>
              <w:top w:val="single" w:sz="4" w:space="0" w:color="000000"/>
              <w:left w:val="single" w:sz="4" w:space="0" w:color="000000"/>
              <w:bottom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40" w:hanging="0"/>
              <w:jc w:val="both"/>
              <w:rPr>
                <w:sz w:val="24"/>
                <w:szCs w:val="24"/>
              </w:rPr>
            </w:pPr>
            <w:r>
              <w:rPr>
                <w:color w:val="000000"/>
                <w:sz w:val="24"/>
                <w:szCs w:val="24"/>
                <w:shd w:fill="FFFFFF" w:val="clear"/>
                <w:lang w:eastAsia="ru-RU" w:bidi="ru-RU"/>
              </w:rPr>
              <w:t>Плиты перекрытия</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20" w:hanging="0"/>
              <w:jc w:val="both"/>
              <w:rPr>
                <w:sz w:val="24"/>
                <w:szCs w:val="24"/>
              </w:rPr>
            </w:pPr>
            <w:r>
              <w:rPr>
                <w:color w:val="000000"/>
                <w:sz w:val="24"/>
                <w:szCs w:val="24"/>
                <w:shd w:fill="FFFFFF" w:val="clear"/>
                <w:lang w:eastAsia="ru-RU" w:bidi="ru-RU"/>
              </w:rPr>
              <w:t>Каркас здания</w:t>
            </w:r>
          </w:p>
        </w:tc>
        <w:tc>
          <w:tcPr>
            <w:tcW w:w="31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sz w:val="24"/>
                <w:szCs w:val="24"/>
              </w:rPr>
            </w:pPr>
            <w:r>
              <w:rPr>
                <w:color w:val="000000"/>
                <w:sz w:val="24"/>
                <w:szCs w:val="24"/>
                <w:shd w:fill="FFFFFF" w:val="clear"/>
                <w:lang w:eastAsia="ru-RU" w:bidi="ru-RU"/>
              </w:rPr>
              <w:t>Монолитный железобетон</w:t>
            </w:r>
          </w:p>
        </w:tc>
      </w:tr>
      <w:tr>
        <w:trPr>
          <w:trHeight w:val="1811" w:hRule="exact"/>
        </w:trPr>
        <w:tc>
          <w:tcPr>
            <w:tcW w:w="704" w:type="dxa"/>
            <w:tcBorders>
              <w:top w:val="single" w:sz="4" w:space="0" w:color="000000"/>
              <w:left w:val="single" w:sz="4" w:space="0" w:color="000000"/>
              <w:bottom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31" w:right="126" w:hanging="0"/>
              <w:jc w:val="both"/>
              <w:rPr>
                <w:sz w:val="24"/>
                <w:szCs w:val="24"/>
              </w:rPr>
            </w:pPr>
            <w:r>
              <w:rPr>
                <w:color w:val="000000"/>
                <w:sz w:val="24"/>
                <w:szCs w:val="24"/>
                <w:shd w:fill="FFFFFF" w:val="clear"/>
                <w:lang w:eastAsia="ru-RU" w:bidi="ru-RU"/>
              </w:rPr>
              <w:t>Наружные стены</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33" w:right="134" w:hanging="0"/>
              <w:jc w:val="both"/>
              <w:rPr>
                <w:sz w:val="24"/>
                <w:szCs w:val="24"/>
              </w:rPr>
            </w:pPr>
            <w:r>
              <w:rPr>
                <w:color w:val="000000"/>
                <w:sz w:val="24"/>
                <w:szCs w:val="24"/>
                <w:shd w:fill="FFFFFF" w:val="clear"/>
                <w:lang w:eastAsia="ru-RU" w:bidi="ru-RU"/>
              </w:rPr>
              <w:t>Ограждающие конструкции</w:t>
            </w:r>
          </w:p>
        </w:tc>
        <w:tc>
          <w:tcPr>
            <w:tcW w:w="31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33" w:right="135" w:hanging="0"/>
              <w:jc w:val="both"/>
              <w:rPr>
                <w:sz w:val="24"/>
                <w:szCs w:val="24"/>
              </w:rPr>
            </w:pPr>
            <w:r>
              <w:rPr>
                <w:sz w:val="24"/>
                <w:szCs w:val="24"/>
              </w:rPr>
              <w:t>Из газоблока марки МД600 (1-9 этаж) на клей для газоблока растворе М50, толщиной 300 мм (для устройства наружных и внутренних стен)</w:t>
            </w:r>
          </w:p>
        </w:tc>
      </w:tr>
      <w:tr>
        <w:trPr>
          <w:trHeight w:val="1142" w:hRule="exact"/>
        </w:trPr>
        <w:tc>
          <w:tcPr>
            <w:tcW w:w="704" w:type="dxa"/>
            <w:tcBorders>
              <w:top w:val="single" w:sz="4" w:space="0" w:color="000000"/>
              <w:left w:val="single" w:sz="4" w:space="0" w:color="000000"/>
              <w:bottom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31" w:right="126" w:hanging="0"/>
              <w:jc w:val="both"/>
              <w:rPr>
                <w:sz w:val="24"/>
                <w:szCs w:val="24"/>
              </w:rPr>
            </w:pPr>
            <w:r>
              <w:rPr>
                <w:color w:val="000000"/>
                <w:sz w:val="24"/>
                <w:szCs w:val="24"/>
                <w:shd w:fill="FFFFFF" w:val="clear"/>
                <w:lang w:eastAsia="ru-RU" w:bidi="ru-RU"/>
              </w:rPr>
              <w:t>Оконные блоки и балконные двери</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33" w:right="134" w:hanging="0"/>
              <w:jc w:val="both"/>
              <w:rPr>
                <w:sz w:val="24"/>
                <w:szCs w:val="24"/>
              </w:rPr>
            </w:pPr>
            <w:r>
              <w:rPr>
                <w:sz w:val="24"/>
                <w:szCs w:val="24"/>
              </w:rPr>
              <w:t>Ограждающие конструкции</w:t>
            </w:r>
          </w:p>
        </w:tc>
        <w:tc>
          <w:tcPr>
            <w:tcW w:w="31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33" w:right="135" w:hanging="0"/>
              <w:jc w:val="both"/>
              <w:rPr>
                <w:sz w:val="24"/>
                <w:szCs w:val="24"/>
              </w:rPr>
            </w:pPr>
            <w:r>
              <w:rPr>
                <w:color w:val="000000"/>
                <w:sz w:val="24"/>
                <w:szCs w:val="24"/>
                <w:shd w:fill="FFFFFF" w:val="clear"/>
                <w:lang w:eastAsia="ru-RU" w:bidi="ru-RU"/>
              </w:rPr>
              <w:t>Профиль ПВХ с однокамерными стеклопакетами по ГОСТ 30674-99</w:t>
            </w:r>
          </w:p>
        </w:tc>
      </w:tr>
      <w:tr>
        <w:trPr>
          <w:trHeight w:val="675" w:hRule="exact"/>
        </w:trPr>
        <w:tc>
          <w:tcPr>
            <w:tcW w:w="704" w:type="dxa"/>
            <w:tcBorders>
              <w:top w:val="single" w:sz="4" w:space="0" w:color="000000"/>
              <w:left w:val="single" w:sz="4" w:space="0" w:color="000000"/>
              <w:bottom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31" w:right="126" w:hanging="0"/>
              <w:jc w:val="both"/>
              <w:rPr>
                <w:sz w:val="24"/>
                <w:szCs w:val="24"/>
              </w:rPr>
            </w:pPr>
            <w:r>
              <w:rPr>
                <w:color w:val="000000"/>
                <w:sz w:val="24"/>
                <w:szCs w:val="24"/>
                <w:shd w:fill="FFFFFF" w:val="clear"/>
                <w:lang w:eastAsia="ru-RU" w:bidi="ru-RU"/>
              </w:rPr>
              <w:t>Входные, подъездные двери</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33" w:right="134" w:hanging="0"/>
              <w:jc w:val="both"/>
              <w:rPr>
                <w:sz w:val="24"/>
                <w:szCs w:val="24"/>
              </w:rPr>
            </w:pPr>
            <w:r>
              <w:rPr>
                <w:color w:val="000000"/>
                <w:sz w:val="24"/>
                <w:szCs w:val="24"/>
                <w:shd w:fill="FFFFFF" w:val="clear"/>
                <w:lang w:eastAsia="ru-RU" w:bidi="ru-RU"/>
              </w:rPr>
              <w:t>Ограждающие конструкции</w:t>
            </w:r>
          </w:p>
        </w:tc>
        <w:tc>
          <w:tcPr>
            <w:tcW w:w="31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33" w:right="135" w:hanging="0"/>
              <w:jc w:val="both"/>
              <w:rPr>
                <w:sz w:val="24"/>
                <w:szCs w:val="24"/>
              </w:rPr>
            </w:pPr>
            <w:r>
              <w:rPr>
                <w:color w:val="000000"/>
                <w:sz w:val="24"/>
                <w:szCs w:val="24"/>
                <w:shd w:fill="FFFFFF" w:val="clear"/>
                <w:lang w:eastAsia="ru-RU" w:bidi="ru-RU"/>
              </w:rPr>
              <w:t>Алюминиевые двери с доводчиками</w:t>
            </w:r>
          </w:p>
        </w:tc>
      </w:tr>
      <w:tr>
        <w:trPr>
          <w:trHeight w:val="1296" w:hRule="exact"/>
        </w:trPr>
        <w:tc>
          <w:tcPr>
            <w:tcW w:w="704" w:type="dxa"/>
            <w:tcBorders>
              <w:top w:val="single" w:sz="4" w:space="0" w:color="000000"/>
              <w:left w:val="single" w:sz="4" w:space="0" w:color="000000"/>
              <w:bottom w:val="single" w:sz="4" w:space="0" w:color="000000"/>
            </w:tcBorders>
            <w:shd w:color="auto" w:fill="FFFFFF" w:val="clear"/>
            <w:vAlign w:val="bottom"/>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31" w:right="126" w:hanging="0"/>
              <w:jc w:val="both"/>
              <w:rPr>
                <w:sz w:val="24"/>
                <w:szCs w:val="24"/>
              </w:rPr>
            </w:pPr>
            <w:r>
              <w:rPr>
                <w:color w:val="000000"/>
                <w:sz w:val="24"/>
                <w:szCs w:val="24"/>
                <w:shd w:fill="FFFFFF" w:val="clear"/>
                <w:lang w:eastAsia="ru-RU" w:bidi="ru-RU"/>
              </w:rPr>
              <w:t>Тамбурные двери</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33" w:right="134" w:hanging="0"/>
              <w:jc w:val="both"/>
              <w:rPr>
                <w:sz w:val="24"/>
                <w:szCs w:val="24"/>
              </w:rPr>
            </w:pPr>
            <w:r>
              <w:rPr>
                <w:color w:val="000000"/>
                <w:sz w:val="24"/>
                <w:szCs w:val="24"/>
                <w:shd w:fill="FFFFFF" w:val="clear"/>
                <w:lang w:eastAsia="ru-RU" w:bidi="ru-RU"/>
              </w:rPr>
              <w:t>Внутренние стены</w:t>
            </w:r>
          </w:p>
        </w:tc>
        <w:tc>
          <w:tcPr>
            <w:tcW w:w="31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33" w:right="135" w:hanging="0"/>
              <w:jc w:val="both"/>
              <w:rPr>
                <w:sz w:val="24"/>
                <w:szCs w:val="24"/>
              </w:rPr>
            </w:pPr>
            <w:r>
              <w:rPr>
                <w:color w:val="000000"/>
                <w:sz w:val="24"/>
                <w:szCs w:val="24"/>
                <w:shd w:fill="FFFFFF" w:val="clear"/>
                <w:lang w:eastAsia="ru-RU" w:bidi="ru-RU"/>
              </w:rPr>
              <w:t>Профиль ПВХ с однокамерными стеклопакетами по ГОСТ 30674-99</w:t>
            </w:r>
          </w:p>
        </w:tc>
      </w:tr>
      <w:tr>
        <w:trPr>
          <w:trHeight w:val="860" w:hRule="exact"/>
        </w:trPr>
        <w:tc>
          <w:tcPr>
            <w:tcW w:w="704" w:type="dxa"/>
            <w:tcBorders>
              <w:top w:val="single" w:sz="4" w:space="0" w:color="000000"/>
              <w:left w:val="single" w:sz="4" w:space="0" w:color="000000"/>
              <w:bottom w:val="single" w:sz="4" w:space="0" w:color="000000"/>
            </w:tcBorders>
            <w:shd w:color="auto" w:fill="FFFFFF" w:val="clear"/>
            <w:vAlign w:val="center"/>
          </w:tcPr>
          <w:p>
            <w:pPr>
              <w:pStyle w:val="ListParagraph"/>
              <w:numPr>
                <w:ilvl w:val="0"/>
                <w:numId w:val="32"/>
              </w:numPr>
              <w:spacing w:lineRule="auto" w:line="240" w:before="0" w:after="0"/>
              <w:ind w:left="241" w:right="-11" w:hanging="372"/>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60" w:type="dxa"/>
            <w:tcBorders>
              <w:top w:val="single" w:sz="4" w:space="0" w:color="000000"/>
              <w:left w:val="single" w:sz="4" w:space="0" w:color="000000"/>
              <w:bottom w:val="single" w:sz="4" w:space="0" w:color="000000"/>
            </w:tcBorders>
            <w:shd w:color="auto" w:fill="FFFFFF" w:val="clear"/>
            <w:vAlign w:val="center"/>
          </w:tcPr>
          <w:p>
            <w:pPr>
              <w:pStyle w:val="Normal"/>
              <w:ind w:left="131" w:right="126" w:hanging="0"/>
              <w:jc w:val="both"/>
              <w:rPr>
                <w:sz w:val="24"/>
                <w:szCs w:val="24"/>
              </w:rPr>
            </w:pPr>
            <w:r>
              <w:rPr>
                <w:color w:val="000000"/>
                <w:sz w:val="24"/>
                <w:szCs w:val="24"/>
                <w:shd w:fill="FFFFFF" w:val="clear"/>
                <w:lang w:eastAsia="ru-RU" w:bidi="ru-RU"/>
              </w:rPr>
              <w:t>Квартирные</w:t>
            </w:r>
            <w:r>
              <w:rPr>
                <w:color w:val="000000"/>
                <w:sz w:val="24"/>
                <w:szCs w:val="24"/>
                <w:shd w:fill="FFFFFF" w:val="clear"/>
                <w:lang w:val="en-US" w:eastAsia="ru-RU" w:bidi="ru-RU"/>
              </w:rPr>
              <w:t xml:space="preserve"> </w:t>
            </w:r>
            <w:r>
              <w:rPr>
                <w:color w:val="000000"/>
                <w:sz w:val="24"/>
                <w:szCs w:val="24"/>
                <w:shd w:fill="FFFFFF" w:val="clear"/>
                <w:lang w:eastAsia="ru-RU" w:bidi="ru-RU"/>
              </w:rPr>
              <w:t>двери</w:t>
            </w:r>
          </w:p>
        </w:tc>
        <w:tc>
          <w:tcPr>
            <w:tcW w:w="2651" w:type="dxa"/>
            <w:tcBorders>
              <w:top w:val="single" w:sz="4" w:space="0" w:color="000000"/>
              <w:left w:val="single" w:sz="4" w:space="0" w:color="000000"/>
              <w:bottom w:val="single" w:sz="4" w:space="0" w:color="000000"/>
            </w:tcBorders>
            <w:shd w:color="auto" w:fill="FFFFFF" w:val="clear"/>
            <w:vAlign w:val="center"/>
          </w:tcPr>
          <w:p>
            <w:pPr>
              <w:pStyle w:val="Normal"/>
              <w:ind w:left="133" w:right="134" w:hanging="0"/>
              <w:jc w:val="both"/>
              <w:rPr>
                <w:sz w:val="24"/>
                <w:szCs w:val="24"/>
              </w:rPr>
            </w:pPr>
            <w:r>
              <w:rPr>
                <w:color w:val="000000"/>
                <w:sz w:val="24"/>
                <w:szCs w:val="24"/>
                <w:shd w:fill="FFFFFF" w:val="clear"/>
                <w:lang w:eastAsia="ru-RU" w:bidi="ru-RU"/>
              </w:rPr>
              <w:t>Внутренние стены</w:t>
            </w:r>
          </w:p>
        </w:tc>
        <w:tc>
          <w:tcPr>
            <w:tcW w:w="31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33" w:right="135" w:hanging="0"/>
              <w:jc w:val="both"/>
              <w:rPr>
                <w:sz w:val="24"/>
                <w:szCs w:val="24"/>
              </w:rPr>
            </w:pPr>
            <w:r>
              <w:rPr>
                <w:color w:val="000000"/>
                <w:sz w:val="24"/>
                <w:szCs w:val="24"/>
                <w:shd w:fill="FFFFFF" w:val="clear"/>
                <w:lang w:eastAsia="ru-RU" w:bidi="ru-RU"/>
              </w:rPr>
              <w:t>Металлические глухие с усиленной коробкой</w:t>
            </w:r>
          </w:p>
        </w:tc>
      </w:tr>
    </w:tbl>
    <w:p>
      <w:pPr>
        <w:pStyle w:val="Normal"/>
        <w:tabs>
          <w:tab w:val="clear" w:pos="720"/>
          <w:tab w:val="left" w:pos="1020" w:leader="none"/>
        </w:tabs>
        <w:rPr>
          <w:rFonts w:eastAsia="Courier New"/>
          <w:b/>
          <w:b/>
          <w:i/>
          <w:i/>
          <w:color w:val="000000"/>
          <w:sz w:val="22"/>
          <w:szCs w:val="24"/>
          <w:u w:val="single"/>
          <w:lang w:eastAsia="ru-RU" w:bidi="ru-RU"/>
        </w:rPr>
      </w:pPr>
      <w:r>
        <w:rPr>
          <w:rFonts w:eastAsia="Courier New"/>
          <w:b/>
          <w:i/>
          <w:color w:val="000000"/>
          <w:sz w:val="22"/>
          <w:szCs w:val="24"/>
          <w:u w:val="single"/>
          <w:lang w:eastAsia="ru-RU" w:bidi="ru-RU"/>
        </w:rPr>
      </w:r>
    </w:p>
    <w:p>
      <w:pPr>
        <w:pStyle w:val="Normal"/>
        <w:tabs>
          <w:tab w:val="clear" w:pos="720"/>
          <w:tab w:val="left" w:pos="1020" w:leader="none"/>
        </w:tabs>
        <w:rPr>
          <w:rFonts w:eastAsia="Courier New"/>
          <w:b/>
          <w:b/>
          <w:i/>
          <w:i/>
          <w:color w:val="000000"/>
          <w:sz w:val="22"/>
          <w:szCs w:val="24"/>
          <w:u w:val="single"/>
          <w:lang w:eastAsia="ru-RU" w:bidi="ru-RU"/>
        </w:rPr>
      </w:pPr>
      <w:r>
        <w:rPr>
          <w:rFonts w:eastAsia="Courier New"/>
          <w:b/>
          <w:i/>
          <w:color w:val="000000"/>
          <w:sz w:val="22"/>
          <w:szCs w:val="24"/>
          <w:u w:val="single"/>
          <w:lang w:eastAsia="ru-RU" w:bidi="ru-RU"/>
        </w:rPr>
      </w:r>
    </w:p>
    <w:p>
      <w:pPr>
        <w:pStyle w:val="Normal"/>
        <w:tabs>
          <w:tab w:val="clear" w:pos="720"/>
          <w:tab w:val="left" w:pos="1020" w:leader="none"/>
        </w:tabs>
        <w:jc w:val="center"/>
        <w:rPr>
          <w:rFonts w:eastAsia="Courier New"/>
          <w:b/>
          <w:b/>
          <w:color w:val="000000"/>
          <w:sz w:val="24"/>
          <w:szCs w:val="24"/>
          <w:lang w:eastAsia="ru-RU" w:bidi="ru-RU"/>
        </w:rPr>
      </w:pPr>
      <w:r>
        <w:rPr>
          <w:rFonts w:eastAsia="Courier New"/>
          <w:b/>
          <w:color w:val="000000"/>
          <w:sz w:val="24"/>
          <w:szCs w:val="24"/>
          <w:lang w:eastAsia="ru-RU" w:bidi="ru-RU"/>
        </w:rPr>
        <w:t>2.2. ПЕРЕЧЕНЬ ОБОРУДОВАНИЯ, НАХОДЯЩЕГОСЯ ЗА ПРЕДЕЛАМИ И ВНУТРИ ПОМЕЩЕНИЙ</w:t>
      </w:r>
    </w:p>
    <w:tbl>
      <w:tblPr>
        <w:tblW w:w="9634" w:type="dxa"/>
        <w:jc w:val="left"/>
        <w:tblInd w:w="0" w:type="dxa"/>
        <w:tblCellMar>
          <w:top w:w="0" w:type="dxa"/>
          <w:left w:w="10" w:type="dxa"/>
          <w:bottom w:w="0" w:type="dxa"/>
          <w:right w:w="10" w:type="dxa"/>
        </w:tblCellMar>
        <w:tblLook w:firstRow="0" w:noVBand="0" w:lastRow="0" w:firstColumn="0" w:lastColumn="0" w:noHBand="0" w:val="0000"/>
      </w:tblPr>
      <w:tblGrid>
        <w:gridCol w:w="561"/>
        <w:gridCol w:w="2269"/>
        <w:gridCol w:w="2694"/>
        <w:gridCol w:w="4109"/>
      </w:tblGrid>
      <w:tr>
        <w:trPr>
          <w:trHeight w:val="1286" w:hRule="exact"/>
        </w:trPr>
        <w:tc>
          <w:tcPr>
            <w:tcW w:w="561" w:type="dxa"/>
            <w:tcBorders>
              <w:top w:val="single" w:sz="4" w:space="0" w:color="000000"/>
              <w:lef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w:t>
            </w:r>
            <w:r>
              <w:rPr>
                <w:b/>
                <w:color w:val="000000"/>
                <w:sz w:val="24"/>
                <w:szCs w:val="24"/>
                <w:shd w:fill="FFFFFF" w:val="clear"/>
                <w:lang w:val="en-US" w:eastAsia="ru-RU" w:bidi="ru-RU"/>
              </w:rPr>
              <w:t xml:space="preserve"> </w:t>
            </w:r>
            <w:r>
              <w:rPr>
                <w:b/>
                <w:color w:val="000000"/>
                <w:sz w:val="24"/>
                <w:szCs w:val="24"/>
                <w:shd w:fill="FFFFFF" w:val="clear"/>
                <w:lang w:eastAsia="ru-RU" w:bidi="ru-RU"/>
              </w:rPr>
              <w:t>п/п</w:t>
            </w:r>
          </w:p>
        </w:tc>
        <w:tc>
          <w:tcPr>
            <w:tcW w:w="2269" w:type="dxa"/>
            <w:tcBorders>
              <w:top w:val="single" w:sz="4" w:space="0" w:color="000000"/>
              <w:left w:val="single" w:sz="4" w:space="0" w:color="000000"/>
            </w:tcBorders>
            <w:shd w:color="auto" w:fill="FFFFFF" w:val="clear"/>
            <w:vAlign w:val="center"/>
          </w:tcPr>
          <w:p>
            <w:pPr>
              <w:pStyle w:val="Normal"/>
              <w:ind w:left="132" w:hanging="0"/>
              <w:jc w:val="center"/>
              <w:rPr>
                <w:b/>
                <w:b/>
                <w:sz w:val="24"/>
                <w:szCs w:val="24"/>
              </w:rPr>
            </w:pPr>
            <w:r>
              <w:rPr>
                <w:b/>
                <w:color w:val="000000"/>
                <w:sz w:val="24"/>
                <w:szCs w:val="24"/>
                <w:shd w:fill="FFFFFF" w:val="clear"/>
                <w:lang w:eastAsia="ru-RU" w:bidi="ru-RU"/>
              </w:rPr>
              <w:t>Наименование</w:t>
            </w:r>
            <w:r>
              <w:rPr>
                <w:b/>
                <w:color w:val="000000"/>
                <w:sz w:val="24"/>
                <w:szCs w:val="24"/>
                <w:shd w:fill="FFFFFF" w:val="clear"/>
                <w:lang w:val="en-US" w:eastAsia="ru-RU" w:bidi="ru-RU"/>
              </w:rPr>
              <w:t xml:space="preserve"> </w:t>
            </w:r>
            <w:r>
              <w:rPr>
                <w:b/>
                <w:color w:val="000000"/>
                <w:sz w:val="24"/>
                <w:szCs w:val="24"/>
                <w:shd w:fill="FFFFFF" w:val="clear"/>
                <w:lang w:eastAsia="ru-RU" w:bidi="ru-RU"/>
              </w:rPr>
              <w:t>оборудования</w:t>
            </w:r>
          </w:p>
        </w:tc>
        <w:tc>
          <w:tcPr>
            <w:tcW w:w="2694" w:type="dxa"/>
            <w:tcBorders>
              <w:top w:val="single" w:sz="4" w:space="0" w:color="000000"/>
              <w:lef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Место расположение</w:t>
            </w:r>
          </w:p>
        </w:tc>
        <w:tc>
          <w:tcPr>
            <w:tcW w:w="4109" w:type="dxa"/>
            <w:tcBorders>
              <w:top w:val="single" w:sz="4" w:space="0" w:color="000000"/>
              <w:left w:val="single" w:sz="4" w:space="0" w:color="000000"/>
              <w:righ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Характеристика и функциональное назначение оборудования</w:t>
            </w:r>
          </w:p>
        </w:tc>
      </w:tr>
      <w:tr>
        <w:trPr>
          <w:trHeight w:val="427" w:hRule="exact"/>
        </w:trPr>
        <w:tc>
          <w:tcPr>
            <w:tcW w:w="561" w:type="dxa"/>
            <w:tcBorders>
              <w:top w:val="single" w:sz="4" w:space="0" w:color="000000"/>
              <w:left w:val="single" w:sz="4" w:space="0" w:color="000000"/>
            </w:tcBorders>
            <w:shd w:color="auto" w:fill="FFFFFF" w:val="clear"/>
            <w:vAlign w:val="bottom"/>
          </w:tcPr>
          <w:p>
            <w:pPr>
              <w:pStyle w:val="Normal"/>
              <w:ind w:left="240" w:hanging="0"/>
              <w:rPr>
                <w:sz w:val="24"/>
                <w:szCs w:val="24"/>
              </w:rPr>
            </w:pPr>
            <w:r>
              <w:rPr>
                <w:color w:val="000000"/>
                <w:sz w:val="24"/>
                <w:szCs w:val="24"/>
                <w:shd w:fill="FFFFFF" w:val="clear"/>
                <w:lang w:eastAsia="ru-RU" w:bidi="ru-RU"/>
              </w:rPr>
              <w:t>1</w:t>
            </w:r>
          </w:p>
        </w:tc>
        <w:tc>
          <w:tcPr>
            <w:tcW w:w="2269" w:type="dxa"/>
            <w:tcBorders>
              <w:top w:val="single" w:sz="4" w:space="0" w:color="000000"/>
              <w:left w:val="single" w:sz="4" w:space="0" w:color="000000"/>
            </w:tcBorders>
            <w:shd w:color="auto" w:fill="FFFFFF" w:val="clear"/>
            <w:vAlign w:val="bottom"/>
          </w:tcPr>
          <w:p>
            <w:pPr>
              <w:pStyle w:val="Normal"/>
              <w:jc w:val="center"/>
              <w:rPr>
                <w:sz w:val="24"/>
                <w:szCs w:val="24"/>
              </w:rPr>
            </w:pPr>
            <w:r>
              <w:rPr>
                <w:color w:val="000000"/>
                <w:sz w:val="24"/>
                <w:szCs w:val="24"/>
                <w:shd w:fill="FFFFFF" w:val="clear"/>
                <w:lang w:eastAsia="ru-RU" w:bidi="ru-RU"/>
              </w:rPr>
              <w:t>2</w:t>
            </w:r>
          </w:p>
        </w:tc>
        <w:tc>
          <w:tcPr>
            <w:tcW w:w="2694" w:type="dxa"/>
            <w:tcBorders>
              <w:top w:val="single" w:sz="4" w:space="0" w:color="000000"/>
              <w:lef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3</w:t>
            </w:r>
          </w:p>
        </w:tc>
        <w:tc>
          <w:tcPr>
            <w:tcW w:w="4109" w:type="dxa"/>
            <w:tcBorders>
              <w:top w:val="single" w:sz="4" w:space="0" w:color="000000"/>
              <w:left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4</w:t>
            </w:r>
          </w:p>
        </w:tc>
      </w:tr>
      <w:tr>
        <w:trPr>
          <w:trHeight w:val="2549" w:hRule="exact"/>
        </w:trPr>
        <w:tc>
          <w:tcPr>
            <w:tcW w:w="561" w:type="dxa"/>
            <w:tcBorders>
              <w:top w:val="single" w:sz="4" w:space="0" w:color="000000"/>
              <w:left w:val="single" w:sz="4" w:space="0" w:color="000000"/>
            </w:tcBorders>
            <w:shd w:color="auto" w:fill="FFFFFF" w:val="clear"/>
            <w:vAlign w:val="center"/>
          </w:tcPr>
          <w:p>
            <w:pPr>
              <w:pStyle w:val="Normal"/>
              <w:ind w:left="240" w:hanging="0"/>
              <w:rPr>
                <w:sz w:val="24"/>
                <w:szCs w:val="24"/>
              </w:rPr>
            </w:pPr>
            <w:r>
              <w:rPr>
                <w:color w:val="000000"/>
                <w:sz w:val="24"/>
                <w:szCs w:val="24"/>
                <w:shd w:fill="FFFFFF" w:val="clear"/>
                <w:lang w:eastAsia="ru-RU" w:bidi="ru-RU"/>
              </w:rPr>
              <w:t>1.</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 холодного водоснабжения.</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Водомерный узел в подвале здания, стояки ХВС</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color w:val="000000"/>
                <w:sz w:val="24"/>
                <w:szCs w:val="24"/>
                <w:highlight w:val="white"/>
                <w:lang w:eastAsia="ru-RU" w:bidi="ru-RU"/>
              </w:rPr>
            </w:pPr>
            <w:r>
              <w:rPr>
                <w:color w:val="000000"/>
                <w:sz w:val="24"/>
                <w:szCs w:val="24"/>
                <w:shd w:fill="FFFFFF" w:val="clear"/>
                <w:lang w:eastAsia="ru-RU" w:bidi="ru-RU"/>
              </w:rPr>
              <w:t>Водоснабжение объекта от ВЗУ, расположенного в границах участка застройки. В ВЗУ предусматривается очистка воды.</w:t>
            </w:r>
          </w:p>
          <w:p>
            <w:pPr>
              <w:pStyle w:val="Normal"/>
              <w:ind w:left="140" w:hanging="0"/>
              <w:rPr>
                <w:sz w:val="24"/>
                <w:szCs w:val="24"/>
              </w:rPr>
            </w:pPr>
            <w:r>
              <w:rPr>
                <w:color w:val="000000"/>
                <w:sz w:val="24"/>
                <w:szCs w:val="24"/>
                <w:shd w:fill="FFFFFF" w:val="clear"/>
                <w:lang w:eastAsia="ru-RU" w:bidi="ru-RU"/>
              </w:rPr>
              <w:t>Диаметр водопровода 2х100мм (двойной ввод) предусмотрен общим. Напор обеспечивается повысительными насосами.</w:t>
            </w:r>
          </w:p>
        </w:tc>
      </w:tr>
      <w:tr>
        <w:trPr>
          <w:trHeight w:val="733" w:hRule="exact"/>
        </w:trPr>
        <w:tc>
          <w:tcPr>
            <w:tcW w:w="561" w:type="dxa"/>
            <w:tcBorders>
              <w:top w:val="single" w:sz="4" w:space="0" w:color="000000"/>
              <w:left w:val="single" w:sz="4" w:space="0" w:color="000000"/>
              <w:bottom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2.</w:t>
            </w:r>
          </w:p>
        </w:tc>
        <w:tc>
          <w:tcPr>
            <w:tcW w:w="2269" w:type="dxa"/>
            <w:tcBorders>
              <w:top w:val="single" w:sz="4" w:space="0" w:color="000000"/>
              <w:left w:val="single" w:sz="4" w:space="0" w:color="000000"/>
              <w:bottom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u</w:t>
            </w:r>
            <w:r>
              <w:rPr>
                <w:color w:val="000000"/>
                <w:sz w:val="24"/>
                <w:szCs w:val="24"/>
                <w:shd w:fill="FFFFFF" w:val="clear"/>
                <w:lang w:eastAsia="ru-RU" w:bidi="ru-RU"/>
              </w:rPr>
              <w:t>орячего</w:t>
            </w:r>
            <w:r>
              <w:rPr>
                <w:sz w:val="24"/>
                <w:szCs w:val="24"/>
              </w:rPr>
              <w:t xml:space="preserve"> </w:t>
            </w:r>
            <w:r>
              <w:rPr>
                <w:color w:val="000000"/>
                <w:sz w:val="24"/>
                <w:szCs w:val="24"/>
                <w:shd w:fill="FFFFFF" w:val="clear"/>
                <w:lang w:eastAsia="ru-RU" w:bidi="ru-RU"/>
              </w:rPr>
              <w:t>водоснабжения.</w:t>
            </w:r>
          </w:p>
        </w:tc>
        <w:tc>
          <w:tcPr>
            <w:tcW w:w="2694" w:type="dxa"/>
            <w:tcBorders>
              <w:top w:val="single" w:sz="4" w:space="0" w:color="000000"/>
              <w:left w:val="single" w:sz="4" w:space="0" w:color="000000"/>
              <w:bottom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От индивидуальных котлов</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 ГВС индивидуальная из металлопластиковых труб</w:t>
            </w:r>
          </w:p>
        </w:tc>
      </w:tr>
      <w:tr>
        <w:trPr>
          <w:trHeight w:val="2402" w:hRule="exact"/>
        </w:trPr>
        <w:tc>
          <w:tcPr>
            <w:tcW w:w="5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3.</w:t>
            </w:r>
          </w:p>
        </w:tc>
        <w:tc>
          <w:tcPr>
            <w:tcW w:w="22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водоотведения</w:t>
            </w:r>
          </w:p>
        </w:tc>
        <w:tc>
          <w:tcPr>
            <w:tcW w:w="26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Хозяйственно бытовая канализация (К1) и ливневая канализация (К2)</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tc>
      </w:tr>
      <w:tr>
        <w:trPr>
          <w:trHeight w:val="1292" w:hRule="exact"/>
        </w:trPr>
        <w:tc>
          <w:tcPr>
            <w:tcW w:w="561" w:type="dxa"/>
            <w:tcBorders>
              <w:top w:val="single" w:sz="4" w:space="0" w:color="000000"/>
              <w:left w:val="single" w:sz="4" w:space="0" w:color="000000"/>
              <w:bottom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4.</w:t>
            </w:r>
          </w:p>
        </w:tc>
        <w:tc>
          <w:tcPr>
            <w:tcW w:w="2269" w:type="dxa"/>
            <w:tcBorders>
              <w:top w:val="single" w:sz="4" w:space="0" w:color="000000"/>
              <w:left w:val="single" w:sz="4" w:space="0" w:color="000000"/>
              <w:bottom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отопления</w:t>
            </w:r>
          </w:p>
        </w:tc>
        <w:tc>
          <w:tcPr>
            <w:tcW w:w="2694" w:type="dxa"/>
            <w:tcBorders>
              <w:top w:val="single" w:sz="4" w:space="0" w:color="000000"/>
              <w:left w:val="single" w:sz="4" w:space="0" w:color="000000"/>
              <w:bottom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От индивидуальных котлов</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Оборудование системы индивидуального отопления обеспечивает отоплением и теплоснабжением ГВС.</w:t>
            </w:r>
          </w:p>
        </w:tc>
      </w:tr>
      <w:tr>
        <w:trPr>
          <w:trHeight w:val="1693"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5.</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Системы электроснабжения и заземления.</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Электрощитовая, поэтажные щиты, силовые, групповые и розеточные сети, заземление нейтрали.</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tc>
      </w:tr>
      <w:tr>
        <w:trPr>
          <w:trHeight w:val="994"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6.</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освещения</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Подвал, МОП, технические помещения</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Обеспечивает освещением подвал, помещения МОП и технические помещения</w:t>
            </w:r>
          </w:p>
        </w:tc>
      </w:tr>
      <w:tr>
        <w:trPr>
          <w:trHeight w:val="995"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7.</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молниезащиты</w:t>
            </w:r>
          </w:p>
        </w:tc>
        <w:tc>
          <w:tcPr>
            <w:tcW w:w="2694" w:type="dxa"/>
            <w:tcBorders>
              <w:top w:val="single" w:sz="4" w:space="0" w:color="000000"/>
              <w:left w:val="single" w:sz="4" w:space="0" w:color="000000"/>
            </w:tcBorders>
            <w:shd w:color="auto" w:fill="FFFFFF" w:val="clear"/>
          </w:tcPr>
          <w:p>
            <w:pPr>
              <w:pStyle w:val="Normal"/>
              <w:jc w:val="both"/>
              <w:rPr>
                <w:sz w:val="24"/>
                <w:szCs w:val="24"/>
              </w:rPr>
            </w:pPr>
            <w:r>
              <w:rPr>
                <w:color w:val="000000"/>
                <w:sz w:val="24"/>
                <w:szCs w:val="24"/>
                <w:shd w:fill="FFFFFF" w:val="clear"/>
                <w:lang w:eastAsia="ru-RU" w:bidi="ru-RU"/>
              </w:rPr>
              <w:t>Молниеприемники на кровлях, контур заземления</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Обеспечивает защиту от прямых ударов молнии</w:t>
            </w:r>
          </w:p>
        </w:tc>
      </w:tr>
      <w:tr>
        <w:trPr>
          <w:trHeight w:val="2270"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8.</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вентиляции</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Подвал, МОП, кровля.</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Обеспечивает естественную вытяжную вентиляцию в жилых помещениях, МОП, электрощитовых, машинных помещениях лифтов и мусорокамерах;  в ИТП приточно-вытяжная вентиляция с механическим побуждением.</w:t>
            </w:r>
          </w:p>
        </w:tc>
      </w:tr>
      <w:tr>
        <w:trPr>
          <w:trHeight w:val="1411"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9.</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w:t>
            </w:r>
            <w:r>
              <w:rPr>
                <w:color w:val="000000"/>
                <w:sz w:val="24"/>
                <w:szCs w:val="24"/>
                <w:shd w:fill="FFFFFF" w:val="clear"/>
                <w:lang w:val="en-US" w:eastAsia="ru-RU" w:bidi="ru-RU"/>
              </w:rPr>
              <w:t xml:space="preserve"> </w:t>
            </w:r>
            <w:r>
              <w:rPr>
                <w:color w:val="000000"/>
                <w:sz w:val="24"/>
                <w:szCs w:val="24"/>
                <w:shd w:fill="FFFFFF" w:val="clear"/>
                <w:lang w:eastAsia="ru-RU" w:bidi="ru-RU"/>
              </w:rPr>
              <w:t>дымоудаления</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МОП- межквартирные коридоры, кровля</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При возникновении пожара обеспечивает дымоудалением межквартирные коридоры. автостоянку.</w:t>
            </w:r>
          </w:p>
        </w:tc>
      </w:tr>
      <w:tr>
        <w:trPr>
          <w:trHeight w:val="1288"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10.</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 видеонаблюдения</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Помещение слаботочных систем, диспетчерская, кабельная разводка</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Видеодомофон, как замочно-переговорное устройство и система ограничения доступа.</w:t>
            </w:r>
          </w:p>
        </w:tc>
      </w:tr>
      <w:tr>
        <w:trPr>
          <w:trHeight w:val="980" w:hRule="exact"/>
        </w:trPr>
        <w:tc>
          <w:tcPr>
            <w:tcW w:w="561" w:type="dxa"/>
            <w:tcBorders>
              <w:top w:val="single" w:sz="4" w:space="0" w:color="000000"/>
              <w:left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11.</w:t>
            </w:r>
          </w:p>
        </w:tc>
        <w:tc>
          <w:tcPr>
            <w:tcW w:w="2269" w:type="dxa"/>
            <w:tcBorders>
              <w:top w:val="single" w:sz="4" w:space="0" w:color="000000"/>
              <w:lef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 контроля доступом</w:t>
            </w:r>
          </w:p>
        </w:tc>
        <w:tc>
          <w:tcPr>
            <w:tcW w:w="2694" w:type="dxa"/>
            <w:tcBorders>
              <w:top w:val="single" w:sz="4" w:space="0" w:color="000000"/>
              <w:left w:val="single" w:sz="4" w:space="0" w:color="000000"/>
            </w:tcBorders>
            <w:shd w:color="auto" w:fill="FFFFFF" w:val="clear"/>
          </w:tcPr>
          <w:p>
            <w:pPr>
              <w:pStyle w:val="Normal"/>
              <w:ind w:left="140" w:hanging="0"/>
              <w:rPr>
                <w:sz w:val="24"/>
                <w:szCs w:val="24"/>
              </w:rPr>
            </w:pPr>
            <w:r>
              <w:rPr>
                <w:sz w:val="24"/>
                <w:szCs w:val="24"/>
              </w:rPr>
              <w:t>Входные группы в подъезды.</w:t>
            </w:r>
          </w:p>
        </w:tc>
        <w:tc>
          <w:tcPr>
            <w:tcW w:w="4109" w:type="dxa"/>
            <w:tcBorders>
              <w:top w:val="single" w:sz="4" w:space="0" w:color="000000"/>
              <w:left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Обеспечивает контроль доступ в квартиры (предусмотрены замочно-переговорные устройства)</w:t>
            </w:r>
          </w:p>
        </w:tc>
      </w:tr>
      <w:tr>
        <w:trPr>
          <w:trHeight w:val="1273" w:hRule="exact"/>
        </w:trPr>
        <w:tc>
          <w:tcPr>
            <w:tcW w:w="561" w:type="dxa"/>
            <w:tcBorders>
              <w:top w:val="single" w:sz="4" w:space="0" w:color="000000"/>
              <w:left w:val="single" w:sz="4" w:space="0" w:color="000000"/>
              <w:bottom w:val="single" w:sz="4" w:space="0" w:color="000000"/>
            </w:tcBorders>
            <w:shd w:color="auto" w:fill="FFFFFF" w:val="clear"/>
            <w:vAlign w:val="center"/>
          </w:tcPr>
          <w:p>
            <w:pPr>
              <w:pStyle w:val="Normal"/>
              <w:ind w:left="160" w:hanging="0"/>
              <w:rPr>
                <w:sz w:val="24"/>
                <w:szCs w:val="24"/>
              </w:rPr>
            </w:pPr>
            <w:r>
              <w:rPr>
                <w:color w:val="000000"/>
                <w:sz w:val="24"/>
                <w:szCs w:val="24"/>
                <w:shd w:fill="FFFFFF" w:val="clear"/>
                <w:lang w:eastAsia="ru-RU" w:bidi="ru-RU"/>
              </w:rPr>
              <w:t>12.</w:t>
            </w:r>
          </w:p>
        </w:tc>
        <w:tc>
          <w:tcPr>
            <w:tcW w:w="2269" w:type="dxa"/>
            <w:tcBorders>
              <w:top w:val="single" w:sz="4" w:space="0" w:color="000000"/>
              <w:left w:val="single" w:sz="4" w:space="0" w:color="000000"/>
              <w:bottom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Система диспетчеризации</w:t>
            </w:r>
          </w:p>
        </w:tc>
        <w:tc>
          <w:tcPr>
            <w:tcW w:w="2694" w:type="dxa"/>
            <w:tcBorders>
              <w:top w:val="single" w:sz="4" w:space="0" w:color="000000"/>
              <w:left w:val="single" w:sz="4" w:space="0" w:color="000000"/>
              <w:bottom w:val="single" w:sz="4" w:space="0" w:color="000000"/>
            </w:tcBorders>
            <w:shd w:color="auto" w:fill="FFFFFF" w:val="clear"/>
          </w:tcPr>
          <w:p>
            <w:pPr>
              <w:pStyle w:val="Normal"/>
              <w:rPr>
                <w:sz w:val="24"/>
                <w:szCs w:val="24"/>
              </w:rPr>
            </w:pPr>
            <w:r>
              <w:rPr>
                <w:color w:val="000000"/>
                <w:sz w:val="24"/>
                <w:szCs w:val="24"/>
                <w:shd w:fill="FFFFFF" w:val="clear"/>
                <w:lang w:eastAsia="ru-RU" w:bidi="ru-RU"/>
              </w:rPr>
              <w:t>ИТП, электрощитовая, водомерный узел</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rPr>
                <w:sz w:val="24"/>
                <w:szCs w:val="24"/>
              </w:rPr>
            </w:pPr>
            <w:r>
              <w:rPr>
                <w:color w:val="000000"/>
                <w:sz w:val="24"/>
                <w:szCs w:val="24"/>
                <w:shd w:fill="FFFFFF" w:val="clear"/>
                <w:lang w:eastAsia="ru-RU" w:bidi="ru-RU"/>
              </w:rPr>
              <w:t>Обеспечивает автоматический учет потребления воды, электричества, тепла и работы лифт. оборудования, пожарной сигнализации</w:t>
            </w:r>
          </w:p>
        </w:tc>
      </w:tr>
      <w:tr>
        <w:trPr>
          <w:trHeight w:val="998" w:hRule="exact"/>
        </w:trPr>
        <w:tc>
          <w:tcPr>
            <w:tcW w:w="561" w:type="dxa"/>
            <w:tcBorders>
              <w:top w:val="single" w:sz="4" w:space="0" w:color="000000"/>
              <w:left w:val="single" w:sz="4" w:space="0" w:color="000000"/>
              <w:bottom w:val="single" w:sz="4" w:space="0" w:color="000000"/>
            </w:tcBorders>
            <w:shd w:color="auto" w:fill="FFFFFF" w:val="clear"/>
            <w:vAlign w:val="center"/>
          </w:tcPr>
          <w:p>
            <w:pPr>
              <w:pStyle w:val="Normal"/>
              <w:suppressAutoHyphens w:val="false"/>
              <w:rPr>
                <w:sz w:val="24"/>
                <w:szCs w:val="24"/>
              </w:rPr>
            </w:pPr>
            <w:r>
              <w:rPr>
                <w:color w:val="000000"/>
                <w:sz w:val="24"/>
                <w:szCs w:val="24"/>
                <w:shd w:fill="FFFFFF" w:val="clear"/>
                <w:lang w:eastAsia="ru-RU" w:bidi="ru-RU"/>
              </w:rPr>
              <w:t>13.</w:t>
            </w:r>
          </w:p>
        </w:tc>
        <w:tc>
          <w:tcPr>
            <w:tcW w:w="2269" w:type="dxa"/>
            <w:tcBorders>
              <w:top w:val="single" w:sz="4" w:space="0" w:color="000000"/>
              <w:left w:val="single" w:sz="4" w:space="0" w:color="000000"/>
              <w:bottom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Телекоммуникационная система</w:t>
            </w:r>
          </w:p>
        </w:tc>
        <w:tc>
          <w:tcPr>
            <w:tcW w:w="2694" w:type="dxa"/>
            <w:tcBorders>
              <w:top w:val="single" w:sz="4" w:space="0" w:color="000000"/>
              <w:left w:val="single" w:sz="4" w:space="0" w:color="000000"/>
              <w:bottom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диспетчерская, кабельная разводка, насосная, мусорокамеры.</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Обеспечивает</w:t>
            </w:r>
          </w:p>
          <w:p>
            <w:pPr>
              <w:pStyle w:val="Normal"/>
              <w:suppressAutoHyphens w:val="false"/>
              <w:rPr>
                <w:sz w:val="24"/>
                <w:szCs w:val="24"/>
              </w:rPr>
            </w:pPr>
            <w:r>
              <w:rPr>
                <w:color w:val="000000"/>
                <w:sz w:val="24"/>
                <w:szCs w:val="24"/>
                <w:shd w:fill="FFFFFF" w:val="clear"/>
                <w:lang w:eastAsia="ru-RU" w:bidi="ru-RU"/>
              </w:rPr>
              <w:t>высокоскоростной доступ к интернету и телевидению</w:t>
            </w:r>
          </w:p>
        </w:tc>
      </w:tr>
      <w:tr>
        <w:trPr>
          <w:trHeight w:val="1282" w:hRule="exact"/>
        </w:trPr>
        <w:tc>
          <w:tcPr>
            <w:tcW w:w="5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uppressAutoHyphens w:val="false"/>
              <w:rPr>
                <w:sz w:val="24"/>
                <w:szCs w:val="24"/>
              </w:rPr>
            </w:pPr>
            <w:r>
              <w:rPr>
                <w:color w:val="000000"/>
                <w:sz w:val="24"/>
                <w:szCs w:val="24"/>
                <w:shd w:fill="FFFFFF" w:val="clear"/>
                <w:lang w:eastAsia="ru-RU" w:bidi="ru-RU"/>
              </w:rPr>
              <w:t>14.</w:t>
            </w:r>
          </w:p>
        </w:tc>
        <w:tc>
          <w:tcPr>
            <w:tcW w:w="226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 xml:space="preserve">Система пожаротушения и противопожарной сигнализации </w:t>
            </w:r>
          </w:p>
        </w:tc>
        <w:tc>
          <w:tcPr>
            <w:tcW w:w="26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rPr>
                <w:rFonts w:eastAsia="Courier New"/>
                <w:color w:val="000000"/>
                <w:sz w:val="24"/>
                <w:szCs w:val="24"/>
                <w:lang w:eastAsia="ru-RU" w:bidi="ru-RU"/>
              </w:rPr>
            </w:pPr>
            <w:r>
              <w:rPr>
                <w:color w:val="000000"/>
                <w:sz w:val="24"/>
                <w:szCs w:val="24"/>
                <w:shd w:fill="FFFFFF" w:val="clear"/>
                <w:lang w:eastAsia="ru-RU" w:bidi="ru-RU"/>
              </w:rPr>
              <w:t>Подъезды</w:t>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Обеспечивает охранно-пожарной сигнализацией при возникновении пожара.</w:t>
            </w:r>
          </w:p>
        </w:tc>
      </w:tr>
      <w:tr>
        <w:trPr>
          <w:trHeight w:val="1138" w:hRule="exact"/>
        </w:trPr>
        <w:tc>
          <w:tcPr>
            <w:tcW w:w="561" w:type="dxa"/>
            <w:tcBorders>
              <w:top w:val="single" w:sz="4" w:space="0" w:color="000000"/>
              <w:left w:val="single" w:sz="4" w:space="0" w:color="000000"/>
              <w:bottom w:val="single" w:sz="4" w:space="0" w:color="000000"/>
            </w:tcBorders>
            <w:shd w:color="auto" w:fill="FFFFFF" w:val="clear"/>
            <w:vAlign w:val="center"/>
          </w:tcPr>
          <w:p>
            <w:pPr>
              <w:pStyle w:val="Normal"/>
              <w:suppressAutoHyphens w:val="false"/>
              <w:rPr>
                <w:sz w:val="24"/>
                <w:szCs w:val="24"/>
              </w:rPr>
            </w:pPr>
            <w:r>
              <w:rPr>
                <w:color w:val="000000"/>
                <w:sz w:val="24"/>
                <w:szCs w:val="24"/>
                <w:shd w:fill="FFFFFF" w:val="clear"/>
                <w:lang w:eastAsia="ru-RU" w:bidi="ru-RU"/>
              </w:rPr>
              <w:t>15.</w:t>
            </w:r>
          </w:p>
        </w:tc>
        <w:tc>
          <w:tcPr>
            <w:tcW w:w="2269" w:type="dxa"/>
            <w:tcBorders>
              <w:top w:val="single" w:sz="4" w:space="0" w:color="000000"/>
              <w:left w:val="single" w:sz="4" w:space="0" w:color="000000"/>
              <w:bottom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Лифтовое хозяйство</w:t>
            </w:r>
          </w:p>
        </w:tc>
        <w:tc>
          <w:tcPr>
            <w:tcW w:w="2694" w:type="dxa"/>
            <w:tcBorders>
              <w:top w:val="single" w:sz="4" w:space="0" w:color="000000"/>
              <w:left w:val="single" w:sz="4" w:space="0" w:color="000000"/>
              <w:bottom w:val="single" w:sz="4" w:space="0" w:color="000000"/>
            </w:tcBorders>
            <w:shd w:color="auto" w:fill="FFFFFF" w:val="clear"/>
          </w:tcPr>
          <w:p>
            <w:pPr>
              <w:pStyle w:val="Normal"/>
              <w:suppressAutoHyphens w:val="false"/>
              <w:rPr>
                <w:rFonts w:eastAsia="Courier New"/>
                <w:color w:val="000000"/>
                <w:sz w:val="24"/>
                <w:szCs w:val="24"/>
                <w:lang w:eastAsia="ru-RU" w:bidi="ru-RU"/>
              </w:rPr>
            </w:pPr>
            <w:r>
              <w:rPr>
                <w:rFonts w:eastAsia="Courier New"/>
                <w:color w:val="000000"/>
                <w:sz w:val="24"/>
                <w:szCs w:val="24"/>
                <w:lang w:eastAsia="ru-RU" w:bidi="ru-RU"/>
              </w:rPr>
            </w:r>
          </w:p>
        </w:tc>
        <w:tc>
          <w:tcPr>
            <w:tcW w:w="41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false"/>
              <w:rPr>
                <w:sz w:val="24"/>
                <w:szCs w:val="24"/>
              </w:rPr>
            </w:pPr>
            <w:r>
              <w:rPr>
                <w:color w:val="000000"/>
                <w:sz w:val="24"/>
                <w:szCs w:val="24"/>
                <w:shd w:fill="FFFFFF" w:val="clear"/>
                <w:lang w:eastAsia="ru-RU" w:bidi="ru-RU"/>
              </w:rPr>
              <w:t xml:space="preserve">Обеспечивает комфортное и быстрое вертикальное перемещение. </w:t>
            </w:r>
          </w:p>
        </w:tc>
      </w:tr>
    </w:tbl>
    <w:p>
      <w:pPr>
        <w:pStyle w:val="Normal"/>
        <w:ind w:firstLine="284"/>
        <w:jc w:val="both"/>
        <w:rPr>
          <w:b/>
          <w:b/>
          <w:bCs/>
          <w:sz w:val="26"/>
          <w:szCs w:val="26"/>
          <w:u w:val="single"/>
        </w:rPr>
      </w:pPr>
      <w:r>
        <w:rPr>
          <w:b/>
          <w:bCs/>
          <w:sz w:val="26"/>
          <w:szCs w:val="26"/>
          <w:u w:val="single"/>
        </w:rPr>
      </w:r>
    </w:p>
    <w:p>
      <w:pPr>
        <w:pStyle w:val="Normal"/>
        <w:ind w:left="-142" w:right="920" w:firstLine="162"/>
        <w:jc w:val="center"/>
        <w:rPr>
          <w:rFonts w:eastAsia="Courier New"/>
          <w:b/>
          <w:b/>
          <w:color w:val="000000"/>
          <w:sz w:val="24"/>
          <w:szCs w:val="24"/>
          <w:lang w:eastAsia="ru-RU" w:bidi="ru-RU"/>
        </w:rPr>
      </w:pPr>
      <w:r>
        <w:rPr>
          <w:rFonts w:eastAsia="Courier New"/>
          <w:b/>
          <w:color w:val="000000"/>
          <w:sz w:val="24"/>
          <w:szCs w:val="24"/>
          <w:lang w:eastAsia="ru-RU" w:bidi="ru-RU"/>
        </w:rPr>
        <w:t>2.3. ПЕРЕЧЕНЬ ОБЪЕКТОВ ОБЩЕГО ИМУЩЕСТВА, В ТОМ ЧИСЛЕ ЭЛЕМЕНТОВ ОЗЕЛЕНЕНИЯ И БЛАГОУСТРОЙСТВА, РАСПОЛОЖЕННЫХ В ГРАНИЦАХ ЗЕМЕЛЬНОГО УЧАСТКА</w:t>
      </w:r>
    </w:p>
    <w:tbl>
      <w:tblPr>
        <w:tblW w:w="9634" w:type="dxa"/>
        <w:jc w:val="left"/>
        <w:tblInd w:w="0" w:type="dxa"/>
        <w:tblCellMar>
          <w:top w:w="0" w:type="dxa"/>
          <w:left w:w="10" w:type="dxa"/>
          <w:bottom w:w="0" w:type="dxa"/>
          <w:right w:w="10" w:type="dxa"/>
        </w:tblCellMar>
        <w:tblLook w:firstRow="0" w:noVBand="0" w:lastRow="0" w:firstColumn="0" w:lastColumn="0" w:noHBand="0" w:val="0000"/>
      </w:tblPr>
      <w:tblGrid>
        <w:gridCol w:w="704"/>
        <w:gridCol w:w="3543"/>
        <w:gridCol w:w="5387"/>
      </w:tblGrid>
      <w:tr>
        <w:trPr>
          <w:trHeight w:val="565" w:hRule="exact"/>
        </w:trPr>
        <w:tc>
          <w:tcPr>
            <w:tcW w:w="70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b/>
                <w:b/>
                <w:sz w:val="24"/>
                <w:szCs w:val="24"/>
              </w:rPr>
            </w:pPr>
            <w:r>
              <w:rPr>
                <w:b/>
                <w:color w:val="000000"/>
                <w:sz w:val="24"/>
                <w:szCs w:val="24"/>
                <w:shd w:fill="FFFFFF" w:val="clear"/>
                <w:lang w:eastAsia="ru-RU" w:bidi="ru-RU"/>
              </w:rPr>
              <w:t xml:space="preserve">№ </w:t>
            </w:r>
            <w:r>
              <w:rPr>
                <w:b/>
                <w:color w:val="000000"/>
                <w:sz w:val="24"/>
                <w:szCs w:val="24"/>
                <w:shd w:fill="FFFFFF" w:val="clear"/>
                <w:lang w:eastAsia="ru-RU" w:bidi="ru-RU"/>
              </w:rPr>
              <w:t>п/п</w:t>
            </w:r>
          </w:p>
          <w:p>
            <w:pPr>
              <w:pStyle w:val="Normal"/>
              <w:jc w:val="center"/>
              <w:rPr>
                <w:b/>
                <w:b/>
                <w:sz w:val="24"/>
                <w:szCs w:val="24"/>
              </w:rPr>
            </w:pPr>
            <w:r>
              <w:rPr>
                <w:b/>
                <w:sz w:val="24"/>
                <w:szCs w:val="24"/>
              </w:rPr>
            </w:r>
          </w:p>
        </w:tc>
        <w:tc>
          <w:tcPr>
            <w:tcW w:w="3543"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b/>
                <w:b/>
                <w:sz w:val="24"/>
                <w:szCs w:val="24"/>
              </w:rPr>
            </w:pPr>
            <w:r>
              <w:rPr>
                <w:b/>
                <w:sz w:val="24"/>
                <w:szCs w:val="24"/>
              </w:rPr>
              <w:t>Наименование элемента</w:t>
            </w:r>
          </w:p>
          <w:p>
            <w:pPr>
              <w:pStyle w:val="Normal"/>
              <w:jc w:val="center"/>
              <w:rPr>
                <w:b/>
                <w:b/>
                <w:sz w:val="24"/>
                <w:szCs w:val="24"/>
              </w:rPr>
            </w:pPr>
            <w:r>
              <w:rPr>
                <w:b/>
                <w:sz w:val="24"/>
                <w:szCs w:val="24"/>
              </w:rPr>
            </w:r>
          </w:p>
        </w:tc>
        <w:tc>
          <w:tcPr>
            <w:tcW w:w="538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b/>
                <w:b/>
                <w:color w:val="000000"/>
                <w:sz w:val="24"/>
                <w:szCs w:val="24"/>
                <w:highlight w:val="white"/>
                <w:lang w:eastAsia="ru-RU" w:bidi="ru-RU"/>
              </w:rPr>
            </w:pPr>
            <w:r>
              <w:rPr>
                <w:b/>
                <w:color w:val="000000"/>
                <w:sz w:val="24"/>
                <w:szCs w:val="24"/>
                <w:shd w:fill="FFFFFF" w:val="clear"/>
                <w:lang w:eastAsia="ru-RU" w:bidi="ru-RU"/>
              </w:rPr>
              <w:t>Место расположение, характеристика и функциональное назначение объекта (элемента)</w:t>
            </w:r>
          </w:p>
          <w:p>
            <w:pPr>
              <w:pStyle w:val="Normal"/>
              <w:jc w:val="center"/>
              <w:rPr>
                <w:b/>
                <w:b/>
                <w:color w:val="000000"/>
                <w:sz w:val="24"/>
                <w:szCs w:val="24"/>
                <w:highlight w:val="white"/>
                <w:lang w:eastAsia="ru-RU" w:bidi="ru-RU"/>
              </w:rPr>
            </w:pPr>
            <w:r>
              <w:rPr>
                <w:b/>
                <w:color w:val="000000"/>
                <w:sz w:val="24"/>
                <w:szCs w:val="24"/>
                <w:shd w:fill="FFFFFF" w:val="clear"/>
                <w:lang w:eastAsia="ru-RU" w:bidi="ru-RU"/>
              </w:rPr>
            </w:r>
          </w:p>
          <w:p>
            <w:pPr>
              <w:pStyle w:val="Normal"/>
              <w:jc w:val="center"/>
              <w:rPr>
                <w:b/>
                <w:b/>
                <w:sz w:val="24"/>
                <w:szCs w:val="24"/>
              </w:rPr>
            </w:pPr>
            <w:r>
              <w:rPr>
                <w:b/>
                <w:sz w:val="24"/>
                <w:szCs w:val="24"/>
              </w:rPr>
            </w:r>
          </w:p>
        </w:tc>
      </w:tr>
      <w:tr>
        <w:trPr>
          <w:trHeight w:val="277" w:hRule="exact"/>
        </w:trPr>
        <w:tc>
          <w:tcPr>
            <w:tcW w:w="70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b/>
                <w:b/>
                <w:sz w:val="24"/>
                <w:szCs w:val="24"/>
              </w:rPr>
            </w:pPr>
            <w:r>
              <w:rPr>
                <w:b/>
                <w:color w:val="000000"/>
                <w:sz w:val="24"/>
                <w:szCs w:val="24"/>
                <w:shd w:fill="FFFFFF" w:val="clear"/>
                <w:lang w:eastAsia="ru-RU" w:bidi="ru-RU"/>
              </w:rPr>
              <w:t>1</w:t>
            </w:r>
          </w:p>
        </w:tc>
        <w:tc>
          <w:tcPr>
            <w:tcW w:w="3543"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b/>
                <w:b/>
                <w:sz w:val="24"/>
                <w:szCs w:val="24"/>
              </w:rPr>
            </w:pPr>
            <w:r>
              <w:rPr>
                <w:b/>
                <w:color w:val="000000"/>
                <w:sz w:val="24"/>
                <w:szCs w:val="24"/>
                <w:shd w:fill="FFFFFF" w:val="clear"/>
                <w:lang w:eastAsia="ru-RU" w:bidi="ru-RU"/>
              </w:rPr>
              <w:t>2</w:t>
            </w:r>
          </w:p>
        </w:tc>
        <w:tc>
          <w:tcPr>
            <w:tcW w:w="53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b/>
                <w:b/>
                <w:sz w:val="24"/>
                <w:szCs w:val="24"/>
              </w:rPr>
            </w:pPr>
            <w:r>
              <w:rPr>
                <w:b/>
                <w:color w:val="000000"/>
                <w:sz w:val="24"/>
                <w:szCs w:val="24"/>
                <w:shd w:fill="FFFFFF" w:val="clear"/>
                <w:lang w:eastAsia="ru-RU" w:bidi="ru-RU"/>
              </w:rPr>
              <w:t>3</w:t>
            </w:r>
          </w:p>
        </w:tc>
      </w:tr>
      <w:tr>
        <w:trPr>
          <w:trHeight w:val="578" w:hRule="exact"/>
        </w:trPr>
        <w:tc>
          <w:tcPr>
            <w:tcW w:w="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1.</w:t>
            </w:r>
          </w:p>
        </w:tc>
        <w:tc>
          <w:tcPr>
            <w:tcW w:w="354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40" w:hanging="0"/>
              <w:rPr>
                <w:color w:val="000000"/>
                <w:highlight w:val="white"/>
                <w:lang w:eastAsia="ru-RU" w:bidi="ru-RU"/>
              </w:rPr>
            </w:pPr>
            <w:r>
              <w:rPr>
                <w:color w:val="000000"/>
                <w:sz w:val="24"/>
                <w:szCs w:val="24"/>
                <w:shd w:fill="FFFFFF" w:val="clear"/>
                <w:lang w:eastAsia="ru-RU" w:bidi="ru-RU"/>
              </w:rPr>
              <w:t xml:space="preserve">Игровой комплекс «Крепость 1» </w:t>
            </w:r>
            <w:r>
              <w:rPr>
                <w:color w:val="000000"/>
                <w:shd w:fill="FFFFFF" w:val="clear"/>
                <w:lang w:eastAsia="ru-RU" w:bidi="ru-RU"/>
              </w:rPr>
              <w:t>ПК Лидер арт.07103</w:t>
            </w:r>
          </w:p>
          <w:p>
            <w:pPr>
              <w:pStyle w:val="Normal"/>
              <w:ind w:left="140" w:hanging="0"/>
              <w:rPr>
                <w:color w:val="000000"/>
                <w:highlight w:val="white"/>
                <w:lang w:eastAsia="ru-RU" w:bidi="ru-RU"/>
              </w:rPr>
            </w:pPr>
            <w:r>
              <w:rPr>
                <w:color w:val="000000"/>
                <w:shd w:fill="FFFFFF" w:val="clear"/>
                <w:lang w:eastAsia="ru-RU" w:bidi="ru-RU"/>
              </w:rPr>
            </w:r>
          </w:p>
          <w:p>
            <w:pPr>
              <w:pStyle w:val="Normal"/>
              <w:ind w:left="140" w:hanging="0"/>
              <w:rPr>
                <w:color w:val="000000"/>
                <w:highlight w:val="white"/>
                <w:lang w:eastAsia="ru-RU" w:bidi="ru-RU"/>
              </w:rPr>
            </w:pPr>
            <w:r>
              <w:rPr>
                <w:color w:val="000000"/>
                <w:shd w:fill="FFFFFF" w:val="clear"/>
                <w:lang w:eastAsia="ru-RU" w:bidi="ru-RU"/>
              </w:rPr>
            </w:r>
          </w:p>
          <w:p>
            <w:pPr>
              <w:pStyle w:val="Normal"/>
              <w:ind w:left="140" w:hanging="0"/>
              <w:rPr>
                <w:color w:val="000000"/>
                <w:sz w:val="24"/>
                <w:szCs w:val="24"/>
                <w:highlight w:val="white"/>
                <w:lang w:eastAsia="ru-RU" w:bidi="ru-RU"/>
              </w:rPr>
            </w:pPr>
            <w:r>
              <w:rPr>
                <w:color w:val="000000"/>
                <w:sz w:val="24"/>
                <w:szCs w:val="24"/>
                <w:shd w:fill="FFFFFF" w:val="clear"/>
                <w:lang w:eastAsia="ru-RU" w:bidi="ru-RU"/>
              </w:rPr>
            </w:r>
          </w:p>
          <w:p>
            <w:pPr>
              <w:pStyle w:val="Normal"/>
              <w:ind w:left="140" w:hanging="0"/>
              <w:rPr>
                <w:sz w:val="24"/>
                <w:szCs w:val="24"/>
              </w:rPr>
            </w:pPr>
            <w:r>
              <w:rPr>
                <w:color w:val="000000"/>
                <w:sz w:val="24"/>
                <w:szCs w:val="24"/>
                <w:shd w:fill="FFFFFF" w:val="clear"/>
                <w:lang w:eastAsia="ru-RU" w:bidi="ru-RU"/>
              </w:rPr>
              <w:t xml:space="preserve"> </w:t>
            </w:r>
            <w:r>
              <w:rPr>
                <w:color w:val="000000"/>
                <w:shd w:fill="FFFFFF" w:val="clear"/>
                <w:lang w:eastAsia="ru-RU" w:bidi="ru-RU"/>
              </w:rPr>
              <w:t>арт.07058</w:t>
            </w:r>
            <w:r>
              <w:rPr>
                <w:color w:val="000000"/>
                <w:sz w:val="24"/>
                <w:szCs w:val="24"/>
                <w:shd w:fill="FFFFFF" w:val="clear"/>
                <w:lang w:eastAsia="ru-RU" w:bidi="ru-RU"/>
              </w:rPr>
              <w:t xml:space="preserve"> ПК Лидер </w:t>
            </w:r>
            <w:r>
              <w:rPr>
                <w:color w:val="000000"/>
                <w:shd w:fill="FFFFFF" w:val="clear"/>
                <w:lang w:eastAsia="ru-RU" w:bidi="ru-RU"/>
              </w:rPr>
              <w:t>арт.04034</w:t>
            </w:r>
          </w:p>
        </w:tc>
        <w:tc>
          <w:tcPr>
            <w:tcW w:w="53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20" w:hanging="0"/>
              <w:rPr>
                <w:sz w:val="24"/>
                <w:szCs w:val="24"/>
              </w:rPr>
            </w:pPr>
            <w:r>
              <w:rPr>
                <w:color w:val="000000"/>
                <w:sz w:val="24"/>
                <w:szCs w:val="24"/>
                <w:shd w:fill="FFFFFF" w:val="clear"/>
                <w:lang w:eastAsia="ru-RU" w:bidi="ru-RU"/>
              </w:rPr>
              <w:t>Внутренний двор. Количество   1 шт.</w:t>
            </w:r>
          </w:p>
        </w:tc>
      </w:tr>
      <w:tr>
        <w:trPr>
          <w:trHeight w:val="559" w:hRule="exact"/>
        </w:trPr>
        <w:tc>
          <w:tcPr>
            <w:tcW w:w="70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2.</w:t>
            </w:r>
          </w:p>
        </w:tc>
        <w:tc>
          <w:tcPr>
            <w:tcW w:w="3543"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ind w:left="140" w:hanging="0"/>
              <w:rPr>
                <w:color w:val="000000"/>
                <w:sz w:val="24"/>
                <w:szCs w:val="24"/>
                <w:highlight w:val="white"/>
                <w:lang w:eastAsia="ru-RU" w:bidi="ru-RU"/>
              </w:rPr>
            </w:pPr>
            <w:r>
              <w:rPr>
                <w:color w:val="000000"/>
                <w:sz w:val="24"/>
                <w:szCs w:val="24"/>
                <w:shd w:fill="FFFFFF" w:val="clear"/>
                <w:lang w:eastAsia="ru-RU" w:bidi="ru-RU"/>
              </w:rPr>
              <w:t xml:space="preserve">Карусель «Шапито» </w:t>
            </w:r>
          </w:p>
          <w:p>
            <w:pPr>
              <w:pStyle w:val="Normal"/>
              <w:ind w:left="140" w:hanging="0"/>
              <w:rPr>
                <w:color w:val="000000"/>
                <w:highlight w:val="white"/>
                <w:lang w:eastAsia="ru-RU" w:bidi="ru-RU"/>
              </w:rPr>
            </w:pPr>
            <w:r>
              <w:rPr>
                <w:color w:val="000000"/>
                <w:shd w:fill="FFFFFF" w:val="clear"/>
                <w:lang w:eastAsia="ru-RU" w:bidi="ru-RU"/>
              </w:rPr>
              <w:t xml:space="preserve"> </w:t>
            </w:r>
            <w:r>
              <w:rPr>
                <w:color w:val="000000"/>
                <w:shd w:fill="FFFFFF" w:val="clear"/>
                <w:lang w:eastAsia="ru-RU" w:bidi="ru-RU"/>
              </w:rPr>
              <w:t>ПК Лидер арт.04034</w:t>
            </w:r>
          </w:p>
          <w:p>
            <w:pPr>
              <w:pStyle w:val="Normal"/>
              <w:ind w:left="140" w:hanging="0"/>
              <w:rPr>
                <w:color w:val="000000"/>
                <w:highlight w:val="white"/>
                <w:lang w:eastAsia="ru-RU" w:bidi="ru-RU"/>
              </w:rPr>
            </w:pPr>
            <w:r>
              <w:rPr>
                <w:color w:val="000000"/>
                <w:shd w:fill="FFFFFF" w:val="clear"/>
                <w:lang w:eastAsia="ru-RU" w:bidi="ru-RU"/>
              </w:rPr>
            </w:r>
          </w:p>
          <w:p>
            <w:pPr>
              <w:pStyle w:val="Normal"/>
              <w:ind w:left="140" w:hanging="0"/>
              <w:rPr>
                <w:color w:val="000000"/>
                <w:highlight w:val="white"/>
                <w:lang w:eastAsia="ru-RU" w:bidi="ru-RU"/>
              </w:rPr>
            </w:pPr>
            <w:r>
              <w:rPr>
                <w:color w:val="000000"/>
                <w:shd w:fill="FFFFFF" w:val="clear"/>
                <w:lang w:eastAsia="ru-RU" w:bidi="ru-RU"/>
              </w:rPr>
            </w:r>
          </w:p>
          <w:p>
            <w:pPr>
              <w:pStyle w:val="Normal"/>
              <w:ind w:left="140" w:hanging="0"/>
              <w:rPr>
                <w:color w:val="000000"/>
                <w:highlight w:val="white"/>
                <w:lang w:eastAsia="ru-RU" w:bidi="ru-RU"/>
              </w:rPr>
            </w:pPr>
            <w:r>
              <w:rPr>
                <w:color w:val="000000"/>
                <w:shd w:fill="FFFFFF" w:val="clear"/>
                <w:lang w:eastAsia="ru-RU" w:bidi="ru-RU"/>
              </w:rPr>
            </w:r>
          </w:p>
          <w:p>
            <w:pPr>
              <w:pStyle w:val="Normal"/>
              <w:ind w:left="140" w:hanging="0"/>
              <w:rPr/>
            </w:pPr>
            <w:r>
              <w:rPr/>
            </w:r>
          </w:p>
        </w:tc>
        <w:tc>
          <w:tcPr>
            <w:tcW w:w="53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ind w:left="120" w:hanging="0"/>
              <w:rPr>
                <w:sz w:val="24"/>
                <w:szCs w:val="24"/>
              </w:rPr>
            </w:pPr>
            <w:r>
              <w:rPr>
                <w:color w:val="000000"/>
                <w:sz w:val="24"/>
                <w:szCs w:val="24"/>
                <w:shd w:fill="FFFFFF" w:val="clear"/>
                <w:lang w:eastAsia="ru-RU" w:bidi="ru-RU"/>
              </w:rPr>
              <w:t>Внутренний двор. Количество   1 шт.</w:t>
            </w:r>
          </w:p>
        </w:tc>
      </w:tr>
    </w:tbl>
    <w:p>
      <w:pPr>
        <w:pStyle w:val="Normal"/>
        <w:ind w:firstLine="284"/>
        <w:jc w:val="both"/>
        <w:rPr>
          <w:b/>
          <w:b/>
          <w:bCs/>
          <w:sz w:val="26"/>
          <w:szCs w:val="26"/>
          <w:u w:val="single"/>
        </w:rPr>
      </w:pPr>
      <w:r>
        <w:rPr>
          <w:b/>
          <w:bCs/>
          <w:sz w:val="26"/>
          <w:szCs w:val="26"/>
          <w:u w:val="single"/>
        </w:rPr>
      </w:r>
    </w:p>
    <w:p>
      <w:pPr>
        <w:pStyle w:val="Normal"/>
        <w:ind w:left="20" w:firstLine="547"/>
        <w:jc w:val="both"/>
        <w:rPr>
          <w:b/>
          <w:b/>
          <w:sz w:val="24"/>
          <w:szCs w:val="24"/>
        </w:rPr>
      </w:pPr>
      <w:bookmarkStart w:id="4" w:name="bookmark23"/>
      <w:r>
        <w:rPr>
          <w:b/>
          <w:sz w:val="24"/>
          <w:szCs w:val="24"/>
        </w:rPr>
        <w:t>3. РЕКОМЕНДАЦИИ ПО СОДЕРЖАНИЮ И РЕМОНТУ ОБЩЕГО ИМУЩЕСТВА.</w:t>
      </w:r>
      <w:bookmarkStart w:id="5" w:name="bookmark24"/>
      <w:bookmarkEnd w:id="4"/>
    </w:p>
    <w:p>
      <w:pPr>
        <w:pStyle w:val="Normal"/>
        <w:ind w:left="20" w:firstLine="547"/>
        <w:jc w:val="both"/>
        <w:rPr>
          <w:rFonts w:eastAsia="Courier New"/>
          <w:b/>
          <w:b/>
          <w:sz w:val="24"/>
          <w:szCs w:val="24"/>
          <w:u w:val="single"/>
          <w:lang w:eastAsia="ru-RU" w:bidi="ru-RU"/>
        </w:rPr>
      </w:pPr>
      <w:r>
        <w:rPr>
          <w:rFonts w:eastAsia="Courier New"/>
          <w:b/>
          <w:sz w:val="24"/>
          <w:szCs w:val="24"/>
          <w:u w:val="single"/>
          <w:lang w:eastAsia="ru-RU" w:bidi="ru-RU"/>
        </w:rPr>
      </w:r>
    </w:p>
    <w:p>
      <w:pPr>
        <w:pStyle w:val="Normal"/>
        <w:ind w:left="20" w:firstLine="547"/>
        <w:jc w:val="both"/>
        <w:rPr>
          <w:b/>
          <w:b/>
          <w:sz w:val="24"/>
          <w:szCs w:val="24"/>
        </w:rPr>
      </w:pPr>
      <w:r>
        <w:rPr>
          <w:rFonts w:eastAsia="Courier New"/>
          <w:b/>
          <w:sz w:val="24"/>
          <w:szCs w:val="24"/>
          <w:u w:val="single"/>
          <w:lang w:eastAsia="ru-RU" w:bidi="ru-RU"/>
        </w:rPr>
        <w:t>3.1.</w:t>
      </w:r>
      <w:r>
        <w:rPr>
          <w:b/>
          <w:sz w:val="24"/>
          <w:szCs w:val="24"/>
        </w:rPr>
        <w:t xml:space="preserve"> РЕКОМЕНДАЦИИ ПО СОДЕРЖАНИЮ И РЕМОНТУ КРОВЛИ</w:t>
      </w:r>
      <w:bookmarkEnd w:id="5"/>
    </w:p>
    <w:p>
      <w:pPr>
        <w:pStyle w:val="Normal"/>
        <w:ind w:left="20" w:firstLine="547"/>
        <w:jc w:val="both"/>
        <w:rPr>
          <w:sz w:val="24"/>
          <w:szCs w:val="24"/>
        </w:rPr>
      </w:pPr>
      <w:r>
        <w:rPr>
          <w:sz w:val="24"/>
          <w:szCs w:val="24"/>
        </w:rPr>
        <w:t>Жилой дом имеет кровлю по металлическим стропилам двускатная утепленная крыша, накрыта металлочерепицей по деревянному настилу.</w:t>
      </w:r>
    </w:p>
    <w:p>
      <w:pPr>
        <w:pStyle w:val="Normal"/>
        <w:ind w:left="20" w:firstLine="547"/>
        <w:jc w:val="both"/>
        <w:rPr>
          <w:sz w:val="24"/>
          <w:szCs w:val="24"/>
        </w:rPr>
      </w:pPr>
      <w:r>
        <w:rPr>
          <w:sz w:val="24"/>
          <w:szCs w:val="24"/>
        </w:rPr>
        <w:t>Профилактические осмотры кровель выполняются два раза в год.</w:t>
      </w:r>
    </w:p>
    <w:p>
      <w:pPr>
        <w:pStyle w:val="Normal"/>
        <w:ind w:left="20" w:firstLine="547"/>
        <w:jc w:val="both"/>
        <w:rPr>
          <w:sz w:val="24"/>
          <w:szCs w:val="24"/>
        </w:rPr>
      </w:pPr>
      <w:r>
        <w:rPr>
          <w:sz w:val="24"/>
          <w:szCs w:val="24"/>
        </w:rPr>
        <w:t>Следует устранять и не допускать образования ржавых пятен и пробоин в металлочерепице, расшатывание крепежных элементов, образование и распространения гнили в стропильной системе крыши.</w:t>
      </w:r>
    </w:p>
    <w:p>
      <w:pPr>
        <w:pStyle w:val="Normal"/>
        <w:ind w:left="20" w:firstLine="547"/>
        <w:jc w:val="both"/>
        <w:rPr>
          <w:sz w:val="24"/>
          <w:szCs w:val="24"/>
        </w:rPr>
      </w:pPr>
      <w:r>
        <w:rPr>
          <w:sz w:val="24"/>
          <w:szCs w:val="24"/>
        </w:rPr>
        <w:t>Производство конструктивных изменений крыш допускается только при наличии проектного решения.</w:t>
      </w:r>
    </w:p>
    <w:p>
      <w:pPr>
        <w:pStyle w:val="Normal"/>
        <w:ind w:left="20" w:firstLine="547"/>
        <w:jc w:val="both"/>
        <w:rPr>
          <w:sz w:val="24"/>
          <w:szCs w:val="24"/>
        </w:rPr>
      </w:pPr>
      <w:r>
        <w:rPr>
          <w:sz w:val="24"/>
          <w:szCs w:val="24"/>
        </w:rPr>
        <w:t>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Normal"/>
        <w:ind w:left="20" w:firstLine="547"/>
        <w:jc w:val="both"/>
        <w:rPr>
          <w:sz w:val="24"/>
          <w:szCs w:val="24"/>
        </w:rPr>
      </w:pPr>
      <w:r>
        <w:rPr>
          <w:sz w:val="24"/>
          <w:szCs w:val="24"/>
        </w:rPr>
        <w:t>После окончания работ по ремонту кровли, вентиляционных блоков, парапетов и др., все остатки строительных материалов и мусора необходимо удалить и очистить кровлю.</w:t>
      </w:r>
    </w:p>
    <w:p>
      <w:pPr>
        <w:pStyle w:val="Normal"/>
        <w:ind w:left="20" w:firstLine="547"/>
        <w:jc w:val="both"/>
        <w:rPr>
          <w:sz w:val="24"/>
          <w:szCs w:val="24"/>
        </w:rPr>
      </w:pPr>
      <w:r>
        <w:rPr>
          <w:sz w:val="24"/>
          <w:szCs w:val="24"/>
        </w:rPr>
        <w:t>Производить сметание хвои, листьев и мусора в желоба и воронки внутренних водостоков не допускается.</w:t>
      </w:r>
    </w:p>
    <w:p>
      <w:pPr>
        <w:pStyle w:val="Normal"/>
        <w:ind w:left="20" w:firstLine="547"/>
        <w:jc w:val="both"/>
        <w:rPr>
          <w:sz w:val="24"/>
          <w:szCs w:val="24"/>
        </w:rPr>
      </w:pPr>
      <w:r>
        <w:rPr>
          <w:sz w:val="24"/>
          <w:szCs w:val="24"/>
        </w:rPr>
        <w:t>Находиться на крыше лицам, не имеющим отношения к технической эксплуатации и ремонту здания, запрещается.</w:t>
      </w:r>
    </w:p>
    <w:p>
      <w:pPr>
        <w:pStyle w:val="Normal"/>
        <w:ind w:left="20" w:firstLine="547"/>
        <w:jc w:val="both"/>
        <w:rPr>
          <w:sz w:val="24"/>
          <w:szCs w:val="24"/>
        </w:rPr>
      </w:pPr>
      <w:r>
        <w:rPr>
          <w:sz w:val="24"/>
          <w:szCs w:val="24"/>
        </w:rPr>
        <w:t>Очистка кровли от мусора и грязи производится два раза в год: весной и осенью. При этом использовать мягкую щетку. Передвижение по крыше осуществлять в мягкой обуви.</w:t>
      </w:r>
    </w:p>
    <w:p>
      <w:pPr>
        <w:pStyle w:val="Normal"/>
        <w:ind w:left="20" w:firstLine="547"/>
        <w:jc w:val="both"/>
        <w:rPr>
          <w:sz w:val="24"/>
          <w:szCs w:val="24"/>
        </w:rPr>
      </w:pPr>
      <w:r>
        <w:rPr>
          <w:sz w:val="24"/>
          <w:szCs w:val="24"/>
        </w:rPr>
        <w:t>Кровли от снега не очищают, за исключением снежных навесов и наледи на кровлях и козырьках и в случае протечек на отдельных участках. В весенний период необходимо организовать наблюдение в целях недопущения замерзания воронок внутренних водостоков и, в случае необходимости, выполнить их отогрев.</w:t>
      </w:r>
    </w:p>
    <w:p>
      <w:pPr>
        <w:pStyle w:val="Normal"/>
        <w:ind w:left="20" w:firstLine="547"/>
        <w:jc w:val="both"/>
        <w:rPr>
          <w:sz w:val="24"/>
          <w:szCs w:val="24"/>
        </w:rPr>
      </w:pPr>
      <w:r>
        <w:rPr>
          <w:sz w:val="24"/>
          <w:szCs w:val="24"/>
        </w:rPr>
        <w:t>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w:t>
      </w:r>
    </w:p>
    <w:p>
      <w:pPr>
        <w:pStyle w:val="Normal"/>
        <w:ind w:left="20" w:firstLine="547"/>
        <w:jc w:val="both"/>
        <w:rPr>
          <w:sz w:val="24"/>
          <w:szCs w:val="24"/>
        </w:rPr>
      </w:pPr>
      <w:r>
        <w:rPr>
          <w:sz w:val="24"/>
          <w:szCs w:val="24"/>
        </w:rPr>
        <w:t>Неисправности, являющиеся причиной протечек кровли, должны быть устранены выполнением внепланового текущего ремонта кровли в течение суток, водостоков - в течение 5 суток.</w:t>
      </w:r>
    </w:p>
    <w:p>
      <w:pPr>
        <w:pStyle w:val="Normal"/>
        <w:ind w:left="20" w:firstLine="547"/>
        <w:jc w:val="both"/>
        <w:rPr>
          <w:sz w:val="24"/>
          <w:szCs w:val="24"/>
        </w:rPr>
      </w:pPr>
      <w:r>
        <w:rPr>
          <w:sz w:val="24"/>
          <w:szCs w:val="24"/>
        </w:rPr>
        <w:t>При этом на кровле необходимо обеспечить:</w:t>
      </w:r>
    </w:p>
    <w:p>
      <w:pPr>
        <w:pStyle w:val="ListParagraph"/>
        <w:numPr>
          <w:ilvl w:val="0"/>
          <w:numId w:val="33"/>
        </w:numPr>
        <w:spacing w:lineRule="auto" w:line="240" w:before="0" w:after="0"/>
        <w:ind w:left="20" w:firstLine="547"/>
        <w:contextualSpacing/>
        <w:jc w:val="both"/>
        <w:rPr>
          <w:rFonts w:ascii="Times New Roman" w:hAnsi="Times New Roman" w:cs="Times New Roman"/>
          <w:sz w:val="24"/>
          <w:szCs w:val="24"/>
        </w:rPr>
      </w:pPr>
      <w:r>
        <w:rPr>
          <w:rFonts w:cs="Times New Roman" w:ascii="Times New Roman" w:hAnsi="Times New Roman"/>
          <w:sz w:val="24"/>
          <w:szCs w:val="24"/>
        </w:rPr>
        <w:t xml:space="preserve">целостность полимерного покрытия металлочерепицы; поврежденный участок кровли зачищают и закрашивают полимерной краской того же тона; </w:t>
      </w:r>
    </w:p>
    <w:p>
      <w:pPr>
        <w:pStyle w:val="ListParagraph"/>
        <w:numPr>
          <w:ilvl w:val="0"/>
          <w:numId w:val="33"/>
        </w:numPr>
        <w:spacing w:lineRule="auto" w:line="240" w:before="0" w:after="0"/>
        <w:ind w:left="20" w:firstLine="54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установку на крыше дополнительных стоек, мачт и т.д. только по проекту;</w:t>
      </w:r>
    </w:p>
    <w:p>
      <w:pPr>
        <w:pStyle w:val="ListParagraph"/>
        <w:numPr>
          <w:ilvl w:val="0"/>
          <w:numId w:val="33"/>
        </w:numPr>
        <w:spacing w:lineRule="auto" w:line="240" w:before="0" w:after="0"/>
        <w:ind w:left="20" w:firstLine="547"/>
        <w:contextualSpacing/>
        <w:jc w:val="both"/>
        <w:rPr>
          <w:rFonts w:ascii="Times New Roman" w:hAnsi="Times New Roman" w:cs="Times New Roman"/>
          <w:sz w:val="24"/>
          <w:szCs w:val="24"/>
        </w:rPr>
      </w:pPr>
      <w:r>
        <w:rPr>
          <w:rFonts w:cs="Times New Roman" w:ascii="Times New Roman" w:hAnsi="Times New Roman"/>
          <w:sz w:val="24"/>
          <w:szCs w:val="24"/>
        </w:rPr>
        <w:t xml:space="preserve">исправное состояние железобетонных плит и настилов. Ровность покрытия проверяется деревянной рейкой. Небольшие неровности необходимо ликвидировать, заливая впадины асфальтной массой. Одно из наиболее неприятных явлений, вызывающих протечки и разрушения кровель - наличие обратных уклонов на скатах и разжелобках кровель. Для исправления этого дефекта необходимо выровнять основание. При местных обратных уклонах допускается выравнивать поверхность асфальтовой массой по рулонному ковру, раскрыв только верхний слой. Обнаруженные трещины разделывают в виде желобков </w:t>
      </w:r>
      <w:r>
        <w:rPr>
          <w:rFonts w:cs="Times New Roman" w:ascii="Times New Roman" w:hAnsi="Times New Roman"/>
          <w:sz w:val="24"/>
          <w:szCs w:val="24"/>
          <w:shd w:fill="FFFFFF" w:val="clear"/>
          <w:lang w:eastAsia="ru-RU" w:bidi="ru-RU"/>
        </w:rPr>
        <w:t>ши</w:t>
      </w:r>
      <w:r>
        <w:rPr>
          <w:rFonts w:cs="Times New Roman" w:ascii="Times New Roman" w:hAnsi="Times New Roman"/>
          <w:sz w:val="24"/>
          <w:szCs w:val="24"/>
        </w:rPr>
        <w:t>риной 1-1,5 см и глубиной 3 см, очищают от пыли, смачивают и заделывают качественным цементным раствором. Незначительные отслоения на железобетонных плитах очищают и оштукатуривают цементным раствором.</w:t>
      </w:r>
    </w:p>
    <w:p>
      <w:pPr>
        <w:pStyle w:val="Normal"/>
        <w:ind w:left="20" w:firstLine="547"/>
        <w:jc w:val="both"/>
        <w:rPr>
          <w:sz w:val="24"/>
          <w:szCs w:val="24"/>
        </w:rPr>
      </w:pPr>
      <w:r>
        <w:rPr>
          <w:sz w:val="24"/>
          <w:szCs w:val="24"/>
        </w:rPr>
        <w:t xml:space="preserve">Особое внимание следует обратить на состояние примыканий кровли к выступающим конструкциям: стенам, парапетам, вентиляционным блокам и т.д. </w:t>
      </w:r>
    </w:p>
    <w:p>
      <w:pPr>
        <w:pStyle w:val="Normal"/>
        <w:ind w:left="20" w:firstLine="547"/>
        <w:jc w:val="both"/>
        <w:rPr>
          <w:b/>
          <w:b/>
          <w:sz w:val="24"/>
          <w:szCs w:val="24"/>
        </w:rPr>
      </w:pPr>
      <w:r>
        <w:rPr>
          <w:b/>
          <w:sz w:val="24"/>
          <w:szCs w:val="24"/>
        </w:rPr>
        <w:t>По внутренним водостокам необходимо обеспечить:</w:t>
      </w:r>
    </w:p>
    <w:p>
      <w:pPr>
        <w:pStyle w:val="ListParagraph"/>
        <w:numPr>
          <w:ilvl w:val="0"/>
          <w:numId w:val="34"/>
        </w:numPr>
        <w:spacing w:lineRule="auto" w:line="240" w:before="0" w:after="0"/>
        <w:ind w:left="20" w:firstLine="547"/>
        <w:contextualSpacing/>
        <w:jc w:val="both"/>
        <w:rPr>
          <w:rFonts w:ascii="Times New Roman" w:hAnsi="Times New Roman" w:cs="Times New Roman"/>
          <w:sz w:val="24"/>
          <w:szCs w:val="24"/>
        </w:rPr>
      </w:pPr>
      <w:r>
        <w:rPr>
          <w:rFonts w:cs="Times New Roman" w:ascii="Times New Roman" w:hAnsi="Times New Roman"/>
          <w:sz w:val="24"/>
          <w:szCs w:val="24"/>
        </w:rPr>
        <w:t>плотное примыкание водосточных воронок внутреннего водостока на крыше;</w:t>
      </w:r>
    </w:p>
    <w:p>
      <w:pPr>
        <w:pStyle w:val="ListParagraph"/>
        <w:numPr>
          <w:ilvl w:val="0"/>
          <w:numId w:val="34"/>
        </w:numPr>
        <w:spacing w:lineRule="auto" w:line="240" w:before="0" w:after="0"/>
        <w:ind w:left="20" w:firstLine="547"/>
        <w:contextualSpacing/>
        <w:jc w:val="both"/>
        <w:rPr>
          <w:rFonts w:ascii="Times New Roman" w:hAnsi="Times New Roman" w:cs="Times New Roman"/>
          <w:sz w:val="24"/>
          <w:szCs w:val="24"/>
        </w:rPr>
      </w:pPr>
      <w:r>
        <w:rPr>
          <w:rFonts w:cs="Times New Roman" w:ascii="Times New Roman" w:hAnsi="Times New Roman"/>
          <w:sz w:val="24"/>
          <w:szCs w:val="24"/>
        </w:rPr>
        <w:t>правильную заделку стыков конструкций внутреннего водостока и кровли.</w:t>
      </w:r>
    </w:p>
    <w:p>
      <w:pPr>
        <w:pStyle w:val="Normal"/>
        <w:ind w:left="20" w:firstLine="547"/>
        <w:jc w:val="both"/>
        <w:rPr>
          <w:sz w:val="24"/>
          <w:szCs w:val="24"/>
        </w:rPr>
      </w:pPr>
      <w:r>
        <w:rPr>
          <w:sz w:val="24"/>
          <w:szCs w:val="24"/>
        </w:rPr>
        <w:t>Для этого участок, примыкающий к воронке, в радиусе 1 м надрезают в 6 местах. Концы ковра осторожно отгибают. Щели между покрытием и краем воронки тщательно приклеивают на горячую мастику на прежнее место. При этом дополнительно наклеивают еще один слой рулонного материала. Необходимо обеспечить плотный зажим ковра и тщательную промазку примыканий;</w:t>
      </w:r>
    </w:p>
    <w:p>
      <w:pPr>
        <w:pStyle w:val="Normal"/>
        <w:ind w:left="20" w:firstLine="547"/>
        <w:jc w:val="both"/>
        <w:rPr>
          <w:sz w:val="24"/>
          <w:szCs w:val="24"/>
        </w:rPr>
      </w:pPr>
      <w:r>
        <w:rPr>
          <w:sz w:val="24"/>
          <w:szCs w:val="24"/>
        </w:rPr>
        <w:t>Окраска металлических стремянок, ограждений и решеток должна производиться масляными красками через каждые 5 лет.</w:t>
      </w:r>
    </w:p>
    <w:p>
      <w:pPr>
        <w:pStyle w:val="Normal"/>
        <w:ind w:left="20" w:firstLine="547"/>
        <w:jc w:val="both"/>
        <w:rPr>
          <w:b/>
          <w:b/>
          <w:sz w:val="24"/>
          <w:szCs w:val="24"/>
        </w:rPr>
      </w:pPr>
      <w:r>
        <w:rPr>
          <w:b/>
          <w:sz w:val="24"/>
          <w:szCs w:val="24"/>
        </w:rPr>
      </w:r>
    </w:p>
    <w:p>
      <w:pPr>
        <w:pStyle w:val="Normal"/>
        <w:ind w:left="20" w:firstLine="547"/>
        <w:jc w:val="both"/>
        <w:rPr>
          <w:b/>
          <w:b/>
          <w:sz w:val="24"/>
          <w:szCs w:val="24"/>
        </w:rPr>
      </w:pPr>
      <w:r>
        <w:rPr>
          <w:b/>
          <w:sz w:val="24"/>
          <w:szCs w:val="24"/>
        </w:rPr>
        <w:t>Рекомендации по плановому текущему и капитальному ремонту кровель.</w:t>
      </w:r>
    </w:p>
    <w:p>
      <w:pPr>
        <w:pStyle w:val="Normal"/>
        <w:ind w:left="20" w:firstLine="547"/>
        <w:jc w:val="both"/>
        <w:rPr>
          <w:sz w:val="24"/>
          <w:szCs w:val="24"/>
        </w:rPr>
      </w:pPr>
      <w:r>
        <w:rPr>
          <w:sz w:val="24"/>
          <w:szCs w:val="24"/>
        </w:rPr>
        <w:t>Качество материалов, составов и изделий, применяемых для кровельных работ (водонепроницаемость, водостойкость, механическая прочность, пластичность и упругость, химическая стойкость, долговечность и т.д.), должно соответствовать сертификатам, техническим условиям, стандартам и проверяться до начала производства работ.</w:t>
      </w:r>
    </w:p>
    <w:p>
      <w:pPr>
        <w:pStyle w:val="Normal"/>
        <w:ind w:left="20" w:firstLine="547"/>
        <w:jc w:val="both"/>
        <w:rPr>
          <w:sz w:val="24"/>
          <w:szCs w:val="24"/>
        </w:rPr>
      </w:pPr>
      <w:r>
        <w:rPr>
          <w:sz w:val="24"/>
          <w:szCs w:val="24"/>
        </w:rPr>
        <w:t>Устройство каждого следующего элемента кровли следует выполнять после проверки качества предыдущего элемента с составлением акта освидетельствования скрытых работ.</w:t>
      </w:r>
    </w:p>
    <w:p>
      <w:pPr>
        <w:pStyle w:val="Normal"/>
        <w:ind w:left="20" w:firstLine="547"/>
        <w:jc w:val="both"/>
        <w:rPr>
          <w:sz w:val="24"/>
          <w:szCs w:val="24"/>
        </w:rPr>
      </w:pPr>
      <w:r>
        <w:rPr>
          <w:sz w:val="24"/>
          <w:szCs w:val="24"/>
        </w:rPr>
        <w:t>Для покрытия и карнизов применяются оцинкованные стальные листы.</w:t>
      </w:r>
    </w:p>
    <w:p>
      <w:pPr>
        <w:pStyle w:val="Normal"/>
        <w:ind w:left="20" w:firstLine="547"/>
        <w:jc w:val="both"/>
        <w:rPr>
          <w:sz w:val="24"/>
          <w:szCs w:val="24"/>
        </w:rPr>
      </w:pPr>
      <w:r>
        <w:rPr>
          <w:sz w:val="24"/>
          <w:szCs w:val="24"/>
        </w:rPr>
        <w:t>Крепежные детали: кляммеры, самонарезающие винты, самоанкерующиеся болты и т.д. применяют оцинкованными. Крепежные не оцинкованные детали покрывают антикоррозионными составами.</w:t>
      </w:r>
    </w:p>
    <w:p>
      <w:pPr>
        <w:pStyle w:val="Normal"/>
        <w:ind w:left="20" w:firstLine="547"/>
        <w:jc w:val="both"/>
        <w:rPr>
          <w:sz w:val="24"/>
          <w:szCs w:val="24"/>
        </w:rPr>
      </w:pPr>
      <w:r>
        <w:rPr>
          <w:sz w:val="24"/>
          <w:szCs w:val="24"/>
        </w:rPr>
        <w:t>Чаши водосточных воронок крыши необходимо жестко прикреплять хомутами к несущим настилам или плитам покрытия и соединять со стояками внутренних водостоков через компенсаторы.</w:t>
      </w:r>
    </w:p>
    <w:p>
      <w:pPr>
        <w:pStyle w:val="Normal"/>
        <w:ind w:left="20" w:firstLine="547"/>
        <w:jc w:val="both"/>
        <w:rPr>
          <w:sz w:val="24"/>
          <w:szCs w:val="24"/>
        </w:rPr>
      </w:pPr>
      <w:r>
        <w:rPr>
          <w:sz w:val="24"/>
          <w:szCs w:val="24"/>
        </w:rPr>
        <w:t>Кровельные работы выполняют с применением средств механизации, технологическою оборудования и оснастки, универсальных ручных машин (для удаления воды и сушки основания, для раскатки рулонов и нанесения растворителя, для прикатки полотнищ, для разогрева, подачи на крышу и распределения мастик и так), а также инструмента и приспособлений (ножницы для резки, ковши, скребки, шпатели, клеши, киянки, бородки, щетки м т.п.). Для разметочных, измерительных и контрольных операций используют циркули, шнуры и чертилки, рулетки, метры складные, отвесы и уровни, приборы для измерения температуры и влажности.</w:t>
      </w:r>
    </w:p>
    <w:p>
      <w:pPr>
        <w:pStyle w:val="Normal"/>
        <w:ind w:left="20" w:firstLine="547"/>
        <w:jc w:val="both"/>
        <w:rPr>
          <w:sz w:val="24"/>
          <w:szCs w:val="24"/>
        </w:rPr>
      </w:pPr>
      <w:r>
        <w:rPr>
          <w:sz w:val="24"/>
          <w:szCs w:val="24"/>
        </w:rPr>
        <w:t>При капитальном ремонте кровли с заменой пароизоляции, утеплителя, стяжки следует также предусмотреть замену трубопроводов канализационных вытяжек, проложенных в слое теплоизоляции от стояков до сборных вентиляционных блоков, проверять состояние и, при необходимости, заменять устройства молниезащиты.</w:t>
      </w:r>
    </w:p>
    <w:p>
      <w:pPr>
        <w:pStyle w:val="Normal"/>
        <w:ind w:left="20" w:firstLine="547"/>
        <w:jc w:val="both"/>
        <w:rPr>
          <w:b/>
          <w:b/>
          <w:sz w:val="24"/>
          <w:szCs w:val="24"/>
        </w:rPr>
      </w:pPr>
      <w:r>
        <w:rPr>
          <w:b/>
          <w:sz w:val="24"/>
          <w:szCs w:val="24"/>
        </w:rPr>
      </w:r>
    </w:p>
    <w:p>
      <w:pPr>
        <w:pStyle w:val="Normal"/>
        <w:ind w:left="20" w:firstLine="547"/>
        <w:jc w:val="both"/>
        <w:rPr>
          <w:b/>
          <w:b/>
          <w:sz w:val="24"/>
          <w:szCs w:val="24"/>
        </w:rPr>
      </w:pPr>
      <w:r>
        <w:rPr>
          <w:b/>
          <w:sz w:val="24"/>
          <w:szCs w:val="24"/>
        </w:rPr>
        <w:t>Работы по ремонту покрытия кровли.</w:t>
      </w:r>
    </w:p>
    <w:p>
      <w:pPr>
        <w:pStyle w:val="Normal"/>
        <w:ind w:left="20" w:firstLine="547"/>
        <w:jc w:val="both"/>
        <w:rPr>
          <w:sz w:val="24"/>
          <w:szCs w:val="24"/>
        </w:rPr>
      </w:pPr>
      <w:r>
        <w:rPr>
          <w:sz w:val="24"/>
          <w:szCs w:val="24"/>
        </w:rPr>
        <w:t>При ремонте скатной кровли мелкие пробоины, размер которых ≤ 5 мм, очищают стальной щеткой, затем наносят герметик (можно применить масляную суриковую замазку с двух сторон). Наносимый материал должен перекрыть края пробоины на 2 - 3 см.</w:t>
      </w:r>
    </w:p>
    <w:p>
      <w:pPr>
        <w:pStyle w:val="Normal"/>
        <w:ind w:left="20" w:firstLine="547"/>
        <w:jc w:val="both"/>
        <w:rPr>
          <w:sz w:val="24"/>
          <w:szCs w:val="24"/>
        </w:rPr>
      </w:pPr>
      <w:r>
        <w:rPr>
          <w:sz w:val="24"/>
          <w:szCs w:val="24"/>
        </w:rPr>
        <w:t>Повреждения размером от 0,5 до 3 см необходимо законопатить, затем наложить заплату из стеклоткани, перекрыв края повреждения более 10 см. Заплату замазать густым суриком. При крупных пробоинах заменять весь лист.</w:t>
      </w:r>
    </w:p>
    <w:p>
      <w:pPr>
        <w:pStyle w:val="Normal"/>
        <w:ind w:left="20" w:firstLine="547"/>
        <w:jc w:val="both"/>
        <w:rPr>
          <w:sz w:val="24"/>
          <w:szCs w:val="24"/>
        </w:rPr>
      </w:pPr>
      <w:r>
        <w:rPr>
          <w:sz w:val="24"/>
          <w:szCs w:val="24"/>
        </w:rPr>
        <w:t>Проводить ежегодный осмотр стропил, мауэрлата, стыковых узлов элементов стропильной конструкции. При капитальном ремонте скатной заменять стропильные конструкции, имеющие следы гнили.</w:t>
      </w:r>
    </w:p>
    <w:p>
      <w:pPr>
        <w:pStyle w:val="Normal"/>
        <w:ind w:left="20" w:firstLine="547"/>
        <w:jc w:val="both"/>
        <w:rPr>
          <w:b/>
          <w:b/>
          <w:sz w:val="24"/>
          <w:szCs w:val="24"/>
        </w:rPr>
      </w:pPr>
      <w:r>
        <w:rPr>
          <w:b/>
          <w:sz w:val="24"/>
          <w:szCs w:val="24"/>
        </w:rPr>
      </w:r>
    </w:p>
    <w:p>
      <w:pPr>
        <w:pStyle w:val="Normal"/>
        <w:ind w:left="20" w:firstLine="547"/>
        <w:jc w:val="both"/>
        <w:rPr>
          <w:b/>
          <w:b/>
          <w:sz w:val="24"/>
          <w:szCs w:val="24"/>
        </w:rPr>
      </w:pPr>
      <w:r>
        <w:rPr>
          <w:b/>
          <w:sz w:val="24"/>
          <w:szCs w:val="24"/>
        </w:rPr>
        <w:t>Качество кровельных работ.</w:t>
      </w:r>
    </w:p>
    <w:p>
      <w:pPr>
        <w:pStyle w:val="Normal"/>
        <w:ind w:left="20" w:firstLine="547"/>
        <w:jc w:val="both"/>
        <w:rPr>
          <w:sz w:val="24"/>
          <w:szCs w:val="24"/>
        </w:rPr>
      </w:pPr>
      <w:r>
        <w:rPr>
          <w:sz w:val="24"/>
          <w:szCs w:val="24"/>
        </w:rPr>
        <w:t>Качество кровельных работ оценивается по следующим показателям кровли: водонепроницаемость, прочность соединения кровельного материала с основанием, долговечность. Другие показатели кровли (теплостойкость и морозостойкость, огнестойкость, биостойкость и т.п.) в большей степени зависят от свойств кровельного материала.</w:t>
      </w:r>
    </w:p>
    <w:p>
      <w:pPr>
        <w:pStyle w:val="Normal"/>
        <w:ind w:left="20" w:firstLine="547"/>
        <w:jc w:val="both"/>
        <w:rPr>
          <w:sz w:val="24"/>
          <w:szCs w:val="24"/>
        </w:rPr>
      </w:pPr>
      <w:r>
        <w:rPr>
          <w:sz w:val="24"/>
          <w:szCs w:val="24"/>
        </w:rPr>
        <w:t>При производстве кровельных работ составляются акты на скрытые работы, например на заделку швов несущих конструкций, на устройство деформационных и температурных швов, пароизоляции, теплоизоляции, стяжек.</w:t>
      </w:r>
    </w:p>
    <w:p>
      <w:pPr>
        <w:pStyle w:val="Normal"/>
        <w:ind w:left="20" w:firstLine="547"/>
        <w:jc w:val="both"/>
        <w:rPr>
          <w:sz w:val="24"/>
          <w:szCs w:val="24"/>
        </w:rPr>
      </w:pPr>
      <w:r>
        <w:rPr>
          <w:sz w:val="24"/>
          <w:szCs w:val="24"/>
        </w:rPr>
        <w:t>По требованию заказчика к актам прилагают протоколы лабораторных испытаний примененных кровельных материалов.</w:t>
      </w:r>
    </w:p>
    <w:p>
      <w:pPr>
        <w:pStyle w:val="Normal"/>
        <w:ind w:left="20" w:firstLine="547"/>
        <w:jc w:val="both"/>
        <w:rPr>
          <w:sz w:val="24"/>
          <w:szCs w:val="24"/>
        </w:rPr>
      </w:pPr>
      <w:r>
        <w:rPr>
          <w:sz w:val="24"/>
          <w:szCs w:val="24"/>
        </w:rPr>
        <w:t>Качество пароизоляции и пароотведения определяется осмотром по отсутствию трещин, разрывов, расслоений и т.п.</w:t>
      </w:r>
    </w:p>
    <w:p>
      <w:pPr>
        <w:pStyle w:val="Normal"/>
        <w:ind w:left="20" w:firstLine="547"/>
        <w:jc w:val="both"/>
        <w:rPr>
          <w:sz w:val="24"/>
          <w:szCs w:val="24"/>
        </w:rPr>
      </w:pPr>
      <w:r>
        <w:rPr>
          <w:sz w:val="24"/>
          <w:szCs w:val="24"/>
        </w:rPr>
        <w:t>Качество основания определяется осмотром и результатами инструментального контроля уклона, ровности, влажности и т.п.</w:t>
      </w:r>
    </w:p>
    <w:p>
      <w:pPr>
        <w:pStyle w:val="Normal"/>
        <w:ind w:left="20" w:firstLine="547"/>
        <w:jc w:val="both"/>
        <w:rPr>
          <w:sz w:val="24"/>
          <w:szCs w:val="24"/>
        </w:rPr>
      </w:pPr>
      <w:r>
        <w:rPr>
          <w:sz w:val="24"/>
          <w:szCs w:val="24"/>
        </w:rPr>
        <w:t>Качество защитного покрытия определяется осмотром и результатами инструментального контроля, например толщины слоя, фракционного состава и т.п.</w:t>
      </w:r>
    </w:p>
    <w:p>
      <w:pPr>
        <w:pStyle w:val="Normal"/>
        <w:ind w:left="20" w:firstLine="547"/>
        <w:jc w:val="both"/>
        <w:rPr>
          <w:sz w:val="24"/>
          <w:szCs w:val="24"/>
        </w:rPr>
      </w:pPr>
      <w:r>
        <w:rPr>
          <w:sz w:val="24"/>
          <w:szCs w:val="24"/>
        </w:rPr>
        <w:t>В общем случае качество пароизоляции, основания и защитного покрытия оценивается по соблюдению правил выполнения этих работ.</w:t>
      </w:r>
    </w:p>
    <w:p>
      <w:pPr>
        <w:pStyle w:val="Normal"/>
        <w:ind w:left="20" w:firstLine="547"/>
        <w:jc w:val="both"/>
        <w:rPr>
          <w:sz w:val="24"/>
          <w:szCs w:val="24"/>
        </w:rPr>
      </w:pPr>
      <w:r>
        <w:rPr>
          <w:sz w:val="24"/>
          <w:szCs w:val="24"/>
        </w:rPr>
        <w:t>Сток воды должен быть обеспечен со всех участков кровли: должны быть выдержаны проектные уклоны и отметки.</w:t>
      </w:r>
    </w:p>
    <w:p>
      <w:pPr>
        <w:pStyle w:val="Normal"/>
        <w:ind w:left="20" w:firstLine="547"/>
        <w:jc w:val="both"/>
        <w:rPr>
          <w:sz w:val="24"/>
          <w:szCs w:val="24"/>
        </w:rPr>
      </w:pPr>
      <w:r>
        <w:rPr>
          <w:sz w:val="24"/>
          <w:szCs w:val="24"/>
        </w:rPr>
        <w:t>Качество кровельных работ может быть проверено при проведении испытания кровли путём заполнения водой до границ водораздела, либо дождеванием.</w:t>
      </w:r>
    </w:p>
    <w:p>
      <w:pPr>
        <w:pStyle w:val="Normal"/>
        <w:ind w:left="20" w:firstLine="547"/>
        <w:jc w:val="both"/>
        <w:rPr>
          <w:sz w:val="24"/>
          <w:szCs w:val="24"/>
        </w:rPr>
      </w:pPr>
      <w:r>
        <w:rPr>
          <w:sz w:val="24"/>
          <w:szCs w:val="24"/>
        </w:rPr>
        <w:t xml:space="preserve">Линейные размеры элементов кровли определяются с помощью штангенциркуля, толщиномера, рулетки, металлической линейки и т.п. Для оценки ровности основания используют рейку длиной 2 м и линейку. Определение уклона выполняют уклономером, ватерпасом или другим способом. Влажность основания измеряют влагомером, например ВКСМ-12М, или на образцах, вырезанных из основания. </w:t>
      </w:r>
    </w:p>
    <w:p>
      <w:pPr>
        <w:pStyle w:val="Normal"/>
        <w:ind w:left="20" w:firstLine="547"/>
        <w:jc w:val="both"/>
        <w:rPr>
          <w:sz w:val="24"/>
          <w:szCs w:val="24"/>
        </w:rPr>
      </w:pPr>
      <w:r>
        <w:rPr>
          <w:sz w:val="24"/>
          <w:szCs w:val="24"/>
        </w:rPr>
        <w:t xml:space="preserve"> </w:t>
      </w:r>
      <w:r>
        <w:rPr>
          <w:sz w:val="24"/>
          <w:szCs w:val="24"/>
        </w:rPr>
        <w:t>Во время монтажа скатной кровли деревянные конструкции антисептировать, места разрезов стальных листов обработать, чтобы не допустить развития коррозийных процессов.</w:t>
      </w:r>
    </w:p>
    <w:p>
      <w:pPr>
        <w:pStyle w:val="Normal"/>
        <w:ind w:left="20" w:firstLine="547"/>
        <w:jc w:val="both"/>
        <w:rPr>
          <w:sz w:val="24"/>
          <w:szCs w:val="24"/>
        </w:rPr>
      </w:pPr>
      <w:r>
        <w:rPr>
          <w:sz w:val="24"/>
          <w:szCs w:val="24"/>
        </w:rPr>
        <w:t xml:space="preserve">По истечении 3-х месяцев после монтажа металлочерепицы сделать протяжку саморезов. В противном случае крепеж может разболтаться и стать причиной протечек крыши. </w:t>
      </w:r>
    </w:p>
    <w:p>
      <w:pPr>
        <w:pStyle w:val="Normal"/>
        <w:ind w:left="20" w:right="480" w:firstLine="547"/>
        <w:jc w:val="both"/>
        <w:rPr>
          <w:b/>
          <w:b/>
          <w:sz w:val="24"/>
          <w:szCs w:val="24"/>
        </w:rPr>
      </w:pPr>
      <w:r>
        <w:rPr>
          <w:b/>
          <w:sz w:val="24"/>
          <w:szCs w:val="24"/>
        </w:rPr>
      </w:r>
    </w:p>
    <w:p>
      <w:pPr>
        <w:pStyle w:val="Normal"/>
        <w:ind w:left="20" w:right="480" w:firstLine="547"/>
        <w:jc w:val="both"/>
        <w:rPr>
          <w:b/>
          <w:b/>
          <w:sz w:val="24"/>
          <w:szCs w:val="24"/>
        </w:rPr>
      </w:pPr>
      <w:r>
        <w:rPr>
          <w:b/>
          <w:sz w:val="24"/>
          <w:szCs w:val="24"/>
          <w:lang w:bidi="ru-RU"/>
        </w:rPr>
        <w:t>3.2.</w:t>
      </w:r>
      <w:r>
        <w:rPr>
          <w:b/>
          <w:sz w:val="24"/>
          <w:szCs w:val="24"/>
        </w:rPr>
        <w:t xml:space="preserve"> РЕКОМЕНДАЦИИ ПО ОБЕСПЕЧЕНИЮ ТЕМПЕРАТУРЫ И ВЛАЖНОСТИ В ПОМЕЩЕНИЯХ ОБЩЕГО ПОЛЬЗОВАНИЯ</w:t>
      </w:r>
    </w:p>
    <w:p>
      <w:pPr>
        <w:pStyle w:val="Normal"/>
        <w:ind w:left="20" w:right="480" w:firstLine="547"/>
        <w:jc w:val="both"/>
        <w:rPr>
          <w:b/>
          <w:b/>
          <w:sz w:val="24"/>
          <w:szCs w:val="24"/>
        </w:rPr>
      </w:pPr>
      <w:r>
        <w:rPr>
          <w:b/>
          <w:sz w:val="24"/>
          <w:szCs w:val="24"/>
        </w:rPr>
      </w:r>
      <w:bookmarkStart w:id="6" w:name="bookmark25"/>
      <w:bookmarkStart w:id="7" w:name="bookmark25"/>
      <w:bookmarkEnd w:id="7"/>
    </w:p>
    <w:p>
      <w:pPr>
        <w:pStyle w:val="Normal"/>
        <w:ind w:left="20" w:firstLine="547"/>
        <w:jc w:val="both"/>
        <w:rPr>
          <w:sz w:val="24"/>
          <w:szCs w:val="24"/>
        </w:rPr>
      </w:pPr>
      <w:r>
        <w:rPr>
          <w:sz w:val="24"/>
          <w:szCs w:val="24"/>
        </w:rPr>
        <w:t>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w:t>
      </w:r>
    </w:p>
    <w:p>
      <w:pPr>
        <w:pStyle w:val="Normal"/>
        <w:ind w:left="20" w:firstLine="547"/>
        <w:jc w:val="both"/>
        <w:rPr>
          <w:sz w:val="24"/>
          <w:szCs w:val="24"/>
        </w:rPr>
      </w:pPr>
      <w:r>
        <w:rPr>
          <w:sz w:val="24"/>
          <w:szCs w:val="24"/>
        </w:rPr>
        <w:t>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w:t>
      </w:r>
    </w:p>
    <w:p>
      <w:pPr>
        <w:pStyle w:val="Normal"/>
        <w:ind w:left="20" w:firstLine="547"/>
        <w:jc w:val="both"/>
        <w:rPr>
          <w:sz w:val="24"/>
          <w:szCs w:val="24"/>
        </w:rPr>
      </w:pPr>
      <w:r>
        <w:rPr>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pPr>
        <w:pStyle w:val="Normal"/>
        <w:ind w:left="20" w:firstLine="547"/>
        <w:jc w:val="both"/>
        <w:rPr>
          <w:sz w:val="24"/>
          <w:szCs w:val="24"/>
        </w:rPr>
      </w:pPr>
      <w:r>
        <w:rPr>
          <w:sz w:val="24"/>
          <w:szCs w:val="24"/>
        </w:rPr>
        <w:t>Запрещается производить изменения объемно-планировочных решений, в результате которых ухудшаются условия безопасной эвакуации людей.</w:t>
      </w:r>
    </w:p>
    <w:p>
      <w:pPr>
        <w:pStyle w:val="Normal"/>
        <w:ind w:left="20" w:firstLine="547"/>
        <w:jc w:val="both"/>
        <w:rPr>
          <w:sz w:val="24"/>
          <w:szCs w:val="24"/>
        </w:rPr>
      </w:pPr>
      <w:r>
        <w:rPr>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электрощитки, а также электромонтажные ниши должны быть всегда закрыты.</w:t>
      </w:r>
    </w:p>
    <w:p>
      <w:pPr>
        <w:pStyle w:val="Normal"/>
        <w:ind w:left="20" w:firstLine="547"/>
        <w:jc w:val="both"/>
        <w:rPr>
          <w:sz w:val="24"/>
          <w:szCs w:val="24"/>
        </w:rPr>
      </w:pPr>
      <w:r>
        <w:rPr>
          <w:sz w:val="24"/>
          <w:szCs w:val="24"/>
        </w:rPr>
        <w:t xml:space="preserve">Отслоения штукатурки потолков и верхней части стен, угрожающая ее падением, должна устраняться работниками эксплуатирующей организации в течении 5 суток с немедленным принятием мер безопасности: ограждением опасного участка, а при невозможности ограждения – незамедлительно. </w:t>
      </w:r>
    </w:p>
    <w:p>
      <w:pPr>
        <w:pStyle w:val="Normal"/>
        <w:ind w:left="20" w:firstLine="547"/>
        <w:jc w:val="both"/>
        <w:rPr>
          <w:sz w:val="24"/>
          <w:szCs w:val="24"/>
        </w:rPr>
      </w:pPr>
      <w:r>
        <w:rPr>
          <w:sz w:val="24"/>
          <w:szCs w:val="24"/>
        </w:rPr>
        <w:t>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w:t>
      </w:r>
    </w:p>
    <w:p>
      <w:pPr>
        <w:pStyle w:val="Normal"/>
        <w:ind w:left="20" w:firstLine="547"/>
        <w:jc w:val="both"/>
        <w:rPr>
          <w:sz w:val="24"/>
          <w:szCs w:val="24"/>
        </w:rPr>
      </w:pPr>
      <w:r>
        <w:rPr>
          <w:sz w:val="24"/>
          <w:szCs w:val="24"/>
        </w:rPr>
        <w:t>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w:t>
      </w:r>
    </w:p>
    <w:p>
      <w:pPr>
        <w:pStyle w:val="Normal"/>
        <w:ind w:left="20" w:firstLine="547"/>
        <w:jc w:val="both"/>
        <w:rPr>
          <w:sz w:val="24"/>
          <w:szCs w:val="24"/>
        </w:rPr>
      </w:pPr>
      <w:r>
        <w:rPr>
          <w:sz w:val="24"/>
          <w:szCs w:val="24"/>
        </w:rPr>
        <w:t>Допустимое нарушение горизонтальности лестничных площадок должно составлять не более 10 мм, а ступеней лестниц - не более 4 мм;</w:t>
      </w:r>
    </w:p>
    <w:p>
      <w:pPr>
        <w:pStyle w:val="Normal"/>
        <w:ind w:left="20" w:firstLine="547"/>
        <w:jc w:val="both"/>
        <w:rPr>
          <w:sz w:val="24"/>
          <w:szCs w:val="24"/>
        </w:rPr>
      </w:pPr>
      <w:r>
        <w:rPr>
          <w:sz w:val="24"/>
          <w:szCs w:val="24"/>
        </w:rPr>
        <w:t>Профилактические осмотры внутренней отделки, а также оконных и дверных заполнений должны производиться два раза в год.</w:t>
      </w:r>
    </w:p>
    <w:p>
      <w:pPr>
        <w:pStyle w:val="Normal"/>
        <w:ind w:left="20" w:right="320" w:firstLine="547"/>
        <w:jc w:val="both"/>
        <w:rPr>
          <w:sz w:val="24"/>
          <w:szCs w:val="24"/>
        </w:rPr>
      </w:pPr>
      <w:r>
        <w:rPr>
          <w:sz w:val="24"/>
          <w:szCs w:val="24"/>
        </w:rPr>
      </w:r>
    </w:p>
    <w:tbl>
      <w:tblPr>
        <w:tblW w:w="9639" w:type="dxa"/>
        <w:jc w:val="left"/>
        <w:tblInd w:w="-5" w:type="dxa"/>
        <w:tblCellMar>
          <w:top w:w="0" w:type="dxa"/>
          <w:left w:w="10" w:type="dxa"/>
          <w:bottom w:w="0" w:type="dxa"/>
          <w:right w:w="10" w:type="dxa"/>
        </w:tblCellMar>
        <w:tblLook w:firstRow="0" w:noVBand="0" w:lastRow="0" w:firstColumn="0" w:lastColumn="0" w:noHBand="0" w:val="0000"/>
      </w:tblPr>
      <w:tblGrid>
        <w:gridCol w:w="709"/>
        <w:gridCol w:w="1700"/>
        <w:gridCol w:w="2268"/>
        <w:gridCol w:w="4961"/>
      </w:tblGrid>
      <w:tr>
        <w:trPr>
          <w:trHeight w:val="1184" w:hRule="exact"/>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right="300" w:hanging="0"/>
              <w:jc w:val="center"/>
              <w:rPr>
                <w:b/>
                <w:b/>
                <w:sz w:val="24"/>
                <w:szCs w:val="24"/>
              </w:rPr>
            </w:pPr>
            <w:r>
              <w:rPr>
                <w:b/>
                <w:color w:val="000000"/>
                <w:sz w:val="24"/>
                <w:szCs w:val="24"/>
                <w:shd w:fill="FFFFFF" w:val="clear"/>
                <w:lang w:eastAsia="ru-RU" w:bidi="ru-RU"/>
              </w:rPr>
              <w:t xml:space="preserve">№ </w:t>
            </w:r>
            <w:r>
              <w:rPr>
                <w:b/>
                <w:color w:val="000000"/>
                <w:sz w:val="24"/>
                <w:szCs w:val="24"/>
                <w:shd w:fill="FFFFFF" w:val="clear"/>
                <w:lang w:eastAsia="ru-RU" w:bidi="ru-RU"/>
              </w:rPr>
              <w:t>п/п</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b/>
                <w:b/>
                <w:sz w:val="24"/>
                <w:szCs w:val="24"/>
              </w:rPr>
            </w:pPr>
            <w:r>
              <w:rPr>
                <w:b/>
                <w:color w:val="000000"/>
                <w:sz w:val="24"/>
                <w:szCs w:val="24"/>
                <w:shd w:fill="FFFFFF" w:val="clear"/>
                <w:lang w:eastAsia="ru-RU" w:bidi="ru-RU"/>
              </w:rPr>
              <w:t>Наименование помещения</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b/>
                <w:b/>
                <w:sz w:val="24"/>
                <w:szCs w:val="24"/>
              </w:rPr>
            </w:pPr>
            <w:r>
              <w:rPr>
                <w:b/>
                <w:color w:val="000000"/>
                <w:sz w:val="24"/>
                <w:szCs w:val="24"/>
                <w:shd w:fill="FFFFFF" w:val="clear"/>
                <w:lang w:eastAsia="ru-RU" w:bidi="ru-RU"/>
              </w:rPr>
              <w:t>Допустимая температура и влажность помещения</w:t>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b/>
                <w:b/>
                <w:sz w:val="24"/>
                <w:szCs w:val="24"/>
              </w:rPr>
            </w:pPr>
            <w:r>
              <w:rPr>
                <w:b/>
                <w:color w:val="000000"/>
                <w:sz w:val="24"/>
                <w:szCs w:val="24"/>
                <w:shd w:fill="FFFFFF" w:val="clear"/>
                <w:lang w:eastAsia="ru-RU" w:bidi="ru-RU"/>
              </w:rPr>
              <w:t>Рекомендации по обеспечению температуры и влажности помещения, поддержанию и сохранению температуры и влажности в помещении</w:t>
            </w:r>
          </w:p>
        </w:tc>
      </w:tr>
      <w:tr>
        <w:trPr>
          <w:trHeight w:val="341" w:hRule="exact"/>
        </w:trPr>
        <w:tc>
          <w:tcPr>
            <w:tcW w:w="70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ind w:right="300" w:hanging="0"/>
              <w:jc w:val="right"/>
              <w:rPr>
                <w:sz w:val="24"/>
                <w:szCs w:val="24"/>
              </w:rPr>
            </w:pPr>
            <w:r>
              <w:rPr>
                <w:color w:val="000000"/>
                <w:sz w:val="24"/>
                <w:szCs w:val="24"/>
                <w:shd w:fill="FFFFFF" w:val="clear"/>
                <w:lang w:eastAsia="ru-RU" w:bidi="ru-RU"/>
              </w:rPr>
              <w:t>1</w:t>
            </w:r>
          </w:p>
        </w:tc>
        <w:tc>
          <w:tcPr>
            <w:tcW w:w="170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jc w:val="center"/>
              <w:rPr>
                <w:sz w:val="24"/>
                <w:szCs w:val="24"/>
              </w:rPr>
            </w:pPr>
            <w:r>
              <w:rPr>
                <w:color w:val="000000"/>
                <w:sz w:val="24"/>
                <w:szCs w:val="24"/>
                <w:shd w:fill="FFFFFF" w:val="clear"/>
                <w:lang w:eastAsia="ru-RU" w:bidi="ru-RU"/>
              </w:rPr>
              <w:t>2</w:t>
            </w:r>
          </w:p>
        </w:tc>
        <w:tc>
          <w:tcPr>
            <w:tcW w:w="2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3</w:t>
            </w:r>
          </w:p>
        </w:tc>
        <w:tc>
          <w:tcPr>
            <w:tcW w:w="496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sz w:val="24"/>
                <w:szCs w:val="24"/>
              </w:rPr>
            </w:pPr>
            <w:r>
              <w:rPr>
                <w:color w:val="000000"/>
                <w:sz w:val="24"/>
                <w:szCs w:val="24"/>
                <w:shd w:fill="FFFFFF" w:val="clear"/>
                <w:lang w:eastAsia="ru-RU" w:bidi="ru-RU"/>
              </w:rPr>
              <w:t>4</w:t>
            </w:r>
          </w:p>
        </w:tc>
      </w:tr>
      <w:tr>
        <w:trPr>
          <w:trHeight w:val="2779" w:hRule="exact"/>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right="300" w:hanging="0"/>
              <w:jc w:val="both"/>
              <w:rPr>
                <w:sz w:val="24"/>
                <w:szCs w:val="24"/>
              </w:rPr>
            </w:pPr>
            <w:r>
              <w:rPr>
                <w:color w:val="000000"/>
                <w:sz w:val="24"/>
                <w:szCs w:val="24"/>
                <w:shd w:fill="FFFFFF" w:val="clear"/>
                <w:lang w:eastAsia="ru-RU" w:bidi="ru-RU"/>
              </w:rPr>
              <w:t>1.</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jc w:val="both"/>
              <w:rPr>
                <w:sz w:val="24"/>
                <w:szCs w:val="24"/>
              </w:rPr>
            </w:pPr>
            <w:r>
              <w:rPr>
                <w:color w:val="000000"/>
                <w:sz w:val="24"/>
                <w:szCs w:val="24"/>
                <w:shd w:fill="FFFFFF" w:val="clear"/>
                <w:lang w:eastAsia="ru-RU" w:bidi="ru-RU"/>
              </w:rPr>
              <w:t>Лестничные клетки, вестибюли, коридоры</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130" w:hanging="0"/>
              <w:jc w:val="both"/>
              <w:rPr>
                <w:sz w:val="24"/>
                <w:szCs w:val="24"/>
              </w:rPr>
            </w:pPr>
            <w:r>
              <w:rPr>
                <w:color w:val="000000"/>
                <w:sz w:val="24"/>
                <w:szCs w:val="24"/>
                <w:shd w:fill="FFFFFF" w:val="clear"/>
                <w:lang w:eastAsia="ru-RU" w:bidi="en-US"/>
              </w:rPr>
              <w:t xml:space="preserve">t </w:t>
            </w:r>
            <w:r>
              <w:rPr>
                <w:color w:val="000000"/>
                <w:sz w:val="24"/>
                <w:szCs w:val="24"/>
                <w:shd w:fill="FFFFFF" w:val="clear"/>
                <w:lang w:eastAsia="ru-RU" w:bidi="ru-RU"/>
              </w:rPr>
              <w:t xml:space="preserve">в.в.: 13-19 </w:t>
            </w:r>
            <w:r>
              <w:rPr>
                <w:color w:val="000000"/>
                <w:sz w:val="24"/>
                <w:szCs w:val="24"/>
                <w:shd w:fill="FFFFFF" w:val="clear"/>
                <w:vertAlign w:val="superscript"/>
                <w:lang w:eastAsia="ru-RU" w:bidi="ru-RU"/>
              </w:rPr>
              <w:t>0</w:t>
            </w:r>
            <w:r>
              <w:rPr>
                <w:color w:val="000000"/>
                <w:sz w:val="24"/>
                <w:szCs w:val="24"/>
                <w:shd w:fill="FFFFFF" w:val="clear"/>
                <w:lang w:eastAsia="ru-RU" w:bidi="ru-RU"/>
              </w:rPr>
              <w:t>С, отн. Влажность воздуха не нормируется (Прил.2 СанПиН 2.1.2.2645-10)</w:t>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281" w:hanging="0"/>
              <w:jc w:val="both"/>
              <w:rPr>
                <w:sz w:val="24"/>
                <w:szCs w:val="24"/>
              </w:rPr>
            </w:pPr>
            <w:r>
              <w:rPr>
                <w:color w:val="000000"/>
                <w:sz w:val="24"/>
                <w:szCs w:val="24"/>
                <w:shd w:fill="FFFFFF" w:val="clear"/>
                <w:lang w:eastAsia="ru-RU" w:bidi="ru-RU"/>
              </w:rPr>
              <w:t xml:space="preserve">Допустимые параметры микроклимата помещений должны обеспечивать исправные системы отопления и вентиляции. Нагревательные приборы должны быть легкодоступны для уборки. Температура поверхности нагревательных приборов не должна превышать 75 </w:t>
            </w:r>
            <w:r>
              <w:rPr>
                <w:color w:val="000000"/>
                <w:sz w:val="24"/>
                <w:szCs w:val="24"/>
                <w:shd w:fill="FFFFFF" w:val="clear"/>
                <w:vertAlign w:val="superscript"/>
                <w:lang w:eastAsia="ru-RU" w:bidi="ru-RU"/>
              </w:rPr>
              <w:t>0</w:t>
            </w:r>
            <w:r>
              <w:rPr>
                <w:color w:val="000000"/>
                <w:sz w:val="24"/>
                <w:szCs w:val="24"/>
                <w:shd w:fill="FFFFFF" w:val="clear"/>
                <w:lang w:eastAsia="ru-RU" w:bidi="ru-RU"/>
              </w:rPr>
              <w:t>С. Помещение должно регулярно проветриваться; должна быть обеспечена регулярная уборка: обметание окон, подоконников, отопительных приборов, мытье.</w:t>
            </w:r>
          </w:p>
        </w:tc>
      </w:tr>
      <w:tr>
        <w:trPr>
          <w:trHeight w:val="1717" w:hRule="exact"/>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right="300" w:hanging="0"/>
              <w:jc w:val="both"/>
              <w:rPr>
                <w:sz w:val="24"/>
                <w:szCs w:val="24"/>
              </w:rPr>
            </w:pPr>
            <w:r>
              <w:rPr>
                <w:color w:val="000000"/>
                <w:sz w:val="24"/>
                <w:szCs w:val="24"/>
                <w:shd w:fill="FFFFFF" w:val="clear"/>
                <w:lang w:eastAsia="ru-RU" w:bidi="ru-RU"/>
              </w:rPr>
              <w:t>2.</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jc w:val="both"/>
              <w:rPr>
                <w:sz w:val="24"/>
                <w:szCs w:val="24"/>
              </w:rPr>
            </w:pPr>
            <w:r>
              <w:rPr>
                <w:color w:val="000000"/>
                <w:sz w:val="24"/>
                <w:szCs w:val="24"/>
                <w:shd w:fill="FFFFFF" w:val="clear"/>
                <w:lang w:eastAsia="ru-RU" w:bidi="ru-RU"/>
              </w:rPr>
              <w:t>Технические помещения, мусорокамеры, насосная</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130" w:hanging="0"/>
              <w:jc w:val="both"/>
              <w:rPr>
                <w:sz w:val="24"/>
                <w:szCs w:val="24"/>
              </w:rPr>
            </w:pPr>
            <w:r>
              <w:rPr>
                <w:color w:val="000000"/>
                <w:sz w:val="24"/>
                <w:szCs w:val="24"/>
                <w:shd w:fill="FFFFFF" w:val="clear"/>
                <w:lang w:eastAsia="ru-RU" w:bidi="en-US"/>
              </w:rPr>
              <w:t xml:space="preserve">t </w:t>
            </w:r>
            <w:r>
              <w:rPr>
                <w:color w:val="000000"/>
                <w:sz w:val="24"/>
                <w:szCs w:val="24"/>
                <w:shd w:fill="FFFFFF" w:val="clear"/>
                <w:lang w:eastAsia="ru-RU" w:bidi="ru-RU"/>
              </w:rPr>
              <w:t xml:space="preserve">в.в.: 5 </w:t>
            </w:r>
            <w:r>
              <w:rPr>
                <w:color w:val="000000"/>
                <w:sz w:val="24"/>
                <w:szCs w:val="24"/>
                <w:shd w:fill="FFFFFF" w:val="clear"/>
                <w:vertAlign w:val="superscript"/>
                <w:lang w:eastAsia="ru-RU" w:bidi="ru-RU"/>
              </w:rPr>
              <w:t>0</w:t>
            </w:r>
            <w:r>
              <w:rPr>
                <w:color w:val="000000"/>
                <w:sz w:val="24"/>
                <w:szCs w:val="24"/>
                <w:shd w:fill="FFFFFF" w:val="clear"/>
                <w:lang w:eastAsia="ru-RU" w:bidi="ru-RU"/>
              </w:rPr>
              <w:t>С, отн. влажность воздуха не более 60%.</w:t>
            </w:r>
          </w:p>
          <w:p>
            <w:pPr>
              <w:pStyle w:val="Normal"/>
              <w:ind w:left="140" w:right="130" w:hanging="0"/>
              <w:jc w:val="both"/>
              <w:rPr>
                <w:sz w:val="24"/>
                <w:szCs w:val="24"/>
              </w:rPr>
            </w:pPr>
            <w:r>
              <w:rPr>
                <w:color w:val="000000"/>
                <w:sz w:val="24"/>
                <w:szCs w:val="24"/>
                <w:shd w:fill="FFFFFF" w:val="clear"/>
                <w:lang w:eastAsia="ru-RU" w:bidi="ru-RU"/>
              </w:rPr>
              <w:t>(п. 6.10. СНиП 21-02-99*, п. 4.1.3. МДК 2</w:t>
              <w:softHyphen/>
              <w:t>03-2003)</w:t>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281" w:hanging="0"/>
              <w:jc w:val="both"/>
              <w:rPr>
                <w:sz w:val="24"/>
                <w:szCs w:val="24"/>
              </w:rPr>
            </w:pPr>
            <w:r>
              <w:rPr>
                <w:color w:val="000000"/>
                <w:sz w:val="24"/>
                <w:szCs w:val="24"/>
                <w:shd w:fill="FFFFFF" w:val="clear"/>
                <w:lang w:eastAsia="ru-RU" w:bidi="ru-RU"/>
              </w:rPr>
              <w:t>Температурный режим подземной части не должен допускать образования конденсата на поверхностях ограждающих конструкций.</w:t>
            </w:r>
          </w:p>
          <w:p>
            <w:pPr>
              <w:pStyle w:val="Normal"/>
              <w:ind w:left="140" w:right="281" w:hanging="0"/>
              <w:jc w:val="both"/>
              <w:rPr>
                <w:sz w:val="24"/>
                <w:szCs w:val="24"/>
              </w:rPr>
            </w:pPr>
            <w:r>
              <w:rPr>
                <w:color w:val="000000"/>
                <w:sz w:val="24"/>
                <w:szCs w:val="24"/>
                <w:shd w:fill="FFFFFF" w:val="clear"/>
                <w:lang w:eastAsia="ru-RU" w:bidi="ru-RU"/>
              </w:rPr>
              <w:t>Допустимые параметры микроклимата помещений должны обеспечивать исправные системы вентиляции.</w:t>
            </w:r>
          </w:p>
        </w:tc>
      </w:tr>
      <w:tr>
        <w:trPr>
          <w:trHeight w:val="1434" w:hRule="exact"/>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right="300" w:hanging="0"/>
              <w:jc w:val="both"/>
              <w:rPr>
                <w:sz w:val="24"/>
                <w:szCs w:val="24"/>
              </w:rPr>
            </w:pPr>
            <w:r>
              <w:rPr>
                <w:color w:val="000000"/>
                <w:sz w:val="24"/>
                <w:szCs w:val="24"/>
                <w:shd w:fill="FFFFFF" w:val="clear"/>
                <w:lang w:eastAsia="ru-RU" w:bidi="ru-RU"/>
              </w:rPr>
              <w:t>3.</w:t>
            </w:r>
          </w:p>
        </w:tc>
        <w:tc>
          <w:tcPr>
            <w:tcW w:w="17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hanging="0"/>
              <w:jc w:val="both"/>
              <w:rPr>
                <w:sz w:val="24"/>
                <w:szCs w:val="24"/>
              </w:rPr>
            </w:pPr>
            <w:r>
              <w:rPr>
                <w:color w:val="000000"/>
                <w:sz w:val="24"/>
                <w:szCs w:val="24"/>
                <w:shd w:fill="FFFFFF" w:val="clear"/>
                <w:lang w:eastAsia="ru-RU" w:bidi="ru-RU"/>
              </w:rPr>
              <w:t>Комната диспетчеров, консьержные помещения, помещения УК</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130" w:hanging="0"/>
              <w:jc w:val="both"/>
              <w:rPr>
                <w:sz w:val="24"/>
                <w:szCs w:val="24"/>
              </w:rPr>
            </w:pPr>
            <w:r>
              <w:rPr>
                <w:color w:val="000000"/>
                <w:sz w:val="24"/>
                <w:szCs w:val="24"/>
                <w:shd w:fill="FFFFFF" w:val="clear"/>
                <w:lang w:eastAsia="ru-RU" w:bidi="en-US"/>
              </w:rPr>
              <w:t xml:space="preserve">t </w:t>
            </w:r>
            <w:r>
              <w:rPr>
                <w:color w:val="000000"/>
                <w:sz w:val="24"/>
                <w:szCs w:val="24"/>
                <w:shd w:fill="FFFFFF" w:val="clear"/>
                <w:lang w:eastAsia="ru-RU" w:bidi="ru-RU"/>
              </w:rPr>
              <w:t>в.в.: 18</w:t>
            </w:r>
            <w:r>
              <w:rPr>
                <w:color w:val="000000"/>
                <w:sz w:val="24"/>
                <w:szCs w:val="24"/>
                <w:shd w:fill="FFFFFF" w:val="clear"/>
                <w:vertAlign w:val="superscript"/>
                <w:lang w:eastAsia="ru-RU" w:bidi="ru-RU"/>
              </w:rPr>
              <w:t>0</w:t>
            </w:r>
            <w:r>
              <w:rPr>
                <w:color w:val="000000"/>
                <w:sz w:val="24"/>
                <w:szCs w:val="24"/>
                <w:shd w:fill="FFFFFF" w:val="clear"/>
                <w:lang w:eastAsia="ru-RU" w:bidi="ru-RU"/>
              </w:rPr>
              <w:t>С, отн. влажность воздуха не более 60%.</w:t>
            </w:r>
          </w:p>
        </w:tc>
        <w:tc>
          <w:tcPr>
            <w:tcW w:w="49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40" w:right="281" w:hanging="0"/>
              <w:jc w:val="both"/>
              <w:rPr>
                <w:sz w:val="24"/>
                <w:szCs w:val="24"/>
              </w:rPr>
            </w:pPr>
            <w:r>
              <w:rPr>
                <w:color w:val="000000"/>
                <w:sz w:val="24"/>
                <w:szCs w:val="24"/>
                <w:shd w:fill="FFFFFF" w:val="clear"/>
                <w:lang w:eastAsia="ru-RU" w:bidi="ru-RU"/>
              </w:rPr>
              <w:t>Температура воздуха обеспечивается за счет отопительных приборов системы отопления, а также за счет исправного состояния доводчиков на входных дверях в подъезды; влажность - за счет проветривания.</w:t>
            </w:r>
          </w:p>
        </w:tc>
      </w:tr>
    </w:tbl>
    <w:p>
      <w:pPr>
        <w:pStyle w:val="Normal"/>
        <w:rPr>
          <w:sz w:val="24"/>
          <w:szCs w:val="24"/>
        </w:rPr>
      </w:pPr>
      <w:r>
        <w:rPr>
          <w:sz w:val="24"/>
          <w:szCs w:val="24"/>
        </w:rPr>
      </w:r>
    </w:p>
    <w:p>
      <w:pPr>
        <w:pStyle w:val="Normal"/>
        <w:ind w:left="20" w:right="320" w:firstLine="560"/>
        <w:rPr>
          <w:b/>
          <w:b/>
          <w:sz w:val="24"/>
          <w:szCs w:val="24"/>
        </w:rPr>
      </w:pPr>
      <w:bookmarkStart w:id="8" w:name="bookmark28"/>
      <w:r>
        <w:rPr>
          <w:b/>
          <w:color w:val="000000"/>
          <w:sz w:val="24"/>
          <w:szCs w:val="24"/>
          <w:lang w:eastAsia="ru-RU" w:bidi="ru-RU"/>
        </w:rPr>
        <w:t>3.3.</w:t>
      </w:r>
      <w:r>
        <w:rPr>
          <w:sz w:val="24"/>
          <w:szCs w:val="24"/>
        </w:rPr>
        <w:t xml:space="preserve"> </w:t>
      </w:r>
      <w:r>
        <w:rPr>
          <w:b/>
          <w:sz w:val="24"/>
          <w:szCs w:val="24"/>
        </w:rPr>
        <w:t>РЕКОМЕНДАЦИИ ПО СОДЕРЖАНИЮ И РЕМОНТУ ОГРАЖДАЮЩИХ НЕСУЩИХ КОНСТРУКЦИЙ МНОГОКВАРТИРНОГО ДОМА.</w:t>
      </w:r>
      <w:bookmarkEnd w:id="8"/>
    </w:p>
    <w:p>
      <w:pPr>
        <w:pStyle w:val="Normal"/>
        <w:tabs>
          <w:tab w:val="clear" w:pos="720"/>
          <w:tab w:val="left" w:pos="1584" w:leader="none"/>
          <w:tab w:val="center" w:pos="4787" w:leader="none"/>
        </w:tabs>
        <w:ind w:left="220" w:hanging="0"/>
        <w:rPr>
          <w:b/>
          <w:b/>
          <w:sz w:val="24"/>
          <w:szCs w:val="24"/>
        </w:rPr>
      </w:pPr>
      <w:r>
        <w:rPr>
          <w:b/>
          <w:sz w:val="24"/>
          <w:szCs w:val="24"/>
        </w:rPr>
      </w:r>
    </w:p>
    <w:p>
      <w:pPr>
        <w:pStyle w:val="Normal"/>
        <w:tabs>
          <w:tab w:val="clear" w:pos="720"/>
          <w:tab w:val="left" w:pos="1584" w:leader="none"/>
          <w:tab w:val="center" w:pos="4787" w:leader="none"/>
        </w:tabs>
        <w:ind w:firstLine="567"/>
        <w:jc w:val="both"/>
        <w:rPr>
          <w:b/>
          <w:b/>
          <w:sz w:val="24"/>
          <w:szCs w:val="24"/>
        </w:rPr>
      </w:pPr>
      <w:r>
        <w:rPr>
          <w:b/>
          <w:sz w:val="24"/>
          <w:szCs w:val="24"/>
        </w:rPr>
        <w:t>3.3.1. Содержание и ремонт фундаментов:</w:t>
      </w:r>
    </w:p>
    <w:p>
      <w:pPr>
        <w:pStyle w:val="Normal"/>
        <w:numPr>
          <w:ilvl w:val="0"/>
          <w:numId w:val="4"/>
        </w:numPr>
        <w:suppressAutoHyphens w:val="false"/>
        <w:ind w:firstLine="567"/>
        <w:jc w:val="both"/>
        <w:rPr>
          <w:sz w:val="24"/>
          <w:szCs w:val="24"/>
        </w:rPr>
      </w:pPr>
      <w:r>
        <w:rPr>
          <w:sz w:val="24"/>
          <w:szCs w:val="24"/>
        </w:rPr>
        <w:t>Заделка и расшивка стыков, швов, трещин, восстановление местами облицовки фундаментных стен со стороны подвальных помещений, цоколей.</w:t>
      </w:r>
    </w:p>
    <w:p>
      <w:pPr>
        <w:pStyle w:val="Normal"/>
        <w:numPr>
          <w:ilvl w:val="0"/>
          <w:numId w:val="4"/>
        </w:numPr>
        <w:suppressAutoHyphens w:val="false"/>
        <w:ind w:firstLine="567"/>
        <w:jc w:val="both"/>
        <w:rPr>
          <w:sz w:val="24"/>
          <w:szCs w:val="24"/>
        </w:rPr>
      </w:pPr>
      <w:r>
        <w:rPr>
          <w:sz w:val="24"/>
          <w:szCs w:val="24"/>
        </w:rPr>
        <w:t>Устранение местных деформаций путем перекладки и усиления стен.</w:t>
      </w:r>
    </w:p>
    <w:p>
      <w:pPr>
        <w:pStyle w:val="Normal"/>
        <w:numPr>
          <w:ilvl w:val="0"/>
          <w:numId w:val="4"/>
        </w:numPr>
        <w:suppressAutoHyphens w:val="false"/>
        <w:ind w:firstLine="567"/>
        <w:jc w:val="both"/>
        <w:rPr>
          <w:sz w:val="24"/>
          <w:szCs w:val="24"/>
        </w:rPr>
      </w:pPr>
      <w:r>
        <w:rPr>
          <w:sz w:val="24"/>
          <w:szCs w:val="24"/>
        </w:rPr>
        <w:t>Восстановление отдельных гидроизоляционных участков стен подвальных помещений (при необходимости).</w:t>
      </w:r>
    </w:p>
    <w:p>
      <w:pPr>
        <w:pStyle w:val="Normal"/>
        <w:numPr>
          <w:ilvl w:val="0"/>
          <w:numId w:val="4"/>
        </w:numPr>
        <w:suppressAutoHyphens w:val="false"/>
        <w:ind w:firstLine="567"/>
        <w:jc w:val="both"/>
        <w:rPr>
          <w:sz w:val="24"/>
          <w:szCs w:val="24"/>
        </w:rPr>
      </w:pPr>
      <w:r>
        <w:rPr>
          <w:sz w:val="24"/>
          <w:szCs w:val="24"/>
        </w:rPr>
        <w:t>Замена отдельных участков отмостки по периметру зданий.</w:t>
      </w:r>
    </w:p>
    <w:p>
      <w:pPr>
        <w:pStyle w:val="Normal"/>
        <w:numPr>
          <w:ilvl w:val="0"/>
          <w:numId w:val="4"/>
        </w:numPr>
        <w:suppressAutoHyphens w:val="false"/>
        <w:ind w:firstLine="567"/>
        <w:jc w:val="both"/>
        <w:rPr>
          <w:sz w:val="24"/>
          <w:szCs w:val="24"/>
        </w:rPr>
      </w:pPr>
      <w:r>
        <w:rPr>
          <w:sz w:val="24"/>
          <w:szCs w:val="24"/>
        </w:rPr>
        <w:t>Герметизация вводов в подвальные помещения и технические подполья.</w:t>
      </w:r>
    </w:p>
    <w:p>
      <w:pPr>
        <w:pStyle w:val="Normal"/>
        <w:keepNext w:val="true"/>
        <w:keepLines/>
        <w:numPr>
          <w:ilvl w:val="0"/>
          <w:numId w:val="4"/>
        </w:numPr>
        <w:suppressAutoHyphens w:val="false"/>
        <w:ind w:firstLine="567"/>
        <w:jc w:val="both"/>
        <w:rPr>
          <w:b/>
          <w:b/>
          <w:sz w:val="24"/>
          <w:szCs w:val="24"/>
        </w:rPr>
      </w:pPr>
      <w:r>
        <w:rPr>
          <w:sz w:val="24"/>
          <w:szCs w:val="24"/>
        </w:rPr>
        <w:t>Установка маяков на стенах для наблюдения за деформациями.</w:t>
      </w:r>
      <w:bookmarkStart w:id="9" w:name="bookmark29"/>
    </w:p>
    <w:p>
      <w:pPr>
        <w:pStyle w:val="Normal"/>
        <w:keepNext w:val="true"/>
        <w:keepLines/>
        <w:rPr>
          <w:b/>
          <w:b/>
          <w:sz w:val="24"/>
          <w:szCs w:val="24"/>
        </w:rPr>
      </w:pPr>
      <w:r>
        <w:rPr>
          <w:b/>
          <w:sz w:val="24"/>
          <w:szCs w:val="24"/>
        </w:rPr>
      </w:r>
    </w:p>
    <w:p>
      <w:pPr>
        <w:pStyle w:val="Normal"/>
        <w:keepNext w:val="true"/>
        <w:keepLines/>
        <w:ind w:firstLine="567"/>
        <w:jc w:val="both"/>
        <w:rPr>
          <w:b/>
          <w:b/>
          <w:sz w:val="24"/>
          <w:szCs w:val="24"/>
        </w:rPr>
      </w:pPr>
      <w:r>
        <w:rPr>
          <w:b/>
          <w:sz w:val="24"/>
          <w:szCs w:val="24"/>
        </w:rPr>
        <w:t>3.3.2. Содержание и ремонт наружных и внутренних несущих стен</w:t>
      </w:r>
      <w:bookmarkEnd w:id="9"/>
      <w:r>
        <w:rPr>
          <w:b/>
          <w:sz w:val="24"/>
          <w:szCs w:val="24"/>
        </w:rPr>
        <w:t>:</w:t>
      </w:r>
    </w:p>
    <w:p>
      <w:pPr>
        <w:pStyle w:val="Normal"/>
        <w:numPr>
          <w:ilvl w:val="0"/>
          <w:numId w:val="5"/>
        </w:numPr>
        <w:suppressAutoHyphens w:val="false"/>
        <w:ind w:firstLine="567"/>
        <w:jc w:val="both"/>
        <w:rPr>
          <w:sz w:val="24"/>
          <w:szCs w:val="24"/>
        </w:rPr>
      </w:pPr>
      <w:r>
        <w:rPr>
          <w:sz w:val="24"/>
          <w:szCs w:val="24"/>
        </w:rPr>
        <w:t xml:space="preserve"> </w:t>
      </w:r>
      <w:r>
        <w:rPr>
          <w:sz w:val="24"/>
          <w:szCs w:val="24"/>
        </w:rPr>
        <w:t>Заделка трещин, восстановление облицовки фасада.</w:t>
      </w:r>
    </w:p>
    <w:p>
      <w:pPr>
        <w:pStyle w:val="Normal"/>
        <w:numPr>
          <w:ilvl w:val="0"/>
          <w:numId w:val="5"/>
        </w:numPr>
        <w:suppressAutoHyphens w:val="false"/>
        <w:ind w:firstLine="567"/>
        <w:jc w:val="both"/>
        <w:rPr>
          <w:sz w:val="24"/>
          <w:szCs w:val="24"/>
        </w:rPr>
      </w:pPr>
      <w:r>
        <w:rPr>
          <w:sz w:val="24"/>
          <w:szCs w:val="24"/>
        </w:rPr>
        <w:t xml:space="preserve"> </w:t>
      </w:r>
      <w:r>
        <w:rPr>
          <w:sz w:val="24"/>
          <w:szCs w:val="24"/>
        </w:rPr>
        <w:t>Герметизация стыков элементов и заделка выбоин и трещин.</w:t>
      </w:r>
    </w:p>
    <w:p>
      <w:pPr>
        <w:pStyle w:val="Normal"/>
        <w:numPr>
          <w:ilvl w:val="0"/>
          <w:numId w:val="5"/>
        </w:numPr>
        <w:suppressAutoHyphens w:val="false"/>
        <w:ind w:firstLine="567"/>
        <w:jc w:val="both"/>
        <w:rPr>
          <w:sz w:val="24"/>
          <w:szCs w:val="24"/>
        </w:rPr>
      </w:pPr>
      <w:r>
        <w:rPr>
          <w:sz w:val="24"/>
          <w:szCs w:val="24"/>
        </w:rPr>
        <w:t xml:space="preserve"> </w:t>
      </w:r>
      <w:r>
        <w:rPr>
          <w:sz w:val="24"/>
          <w:szCs w:val="24"/>
        </w:rPr>
        <w:t>Восстановление отдельных простенков, перемычек, карнизов.</w:t>
      </w:r>
    </w:p>
    <w:p>
      <w:pPr>
        <w:pStyle w:val="Normal"/>
        <w:numPr>
          <w:ilvl w:val="0"/>
          <w:numId w:val="5"/>
        </w:numPr>
        <w:suppressAutoHyphens w:val="false"/>
        <w:ind w:firstLine="567"/>
        <w:jc w:val="both"/>
        <w:rPr>
          <w:sz w:val="24"/>
          <w:szCs w:val="24"/>
        </w:rPr>
      </w:pPr>
      <w:r>
        <w:rPr>
          <w:sz w:val="24"/>
          <w:szCs w:val="24"/>
        </w:rPr>
        <w:t xml:space="preserve"> </w:t>
      </w:r>
      <w:r>
        <w:rPr>
          <w:sz w:val="24"/>
          <w:szCs w:val="24"/>
        </w:rPr>
        <w:t>Утепление промерзающих участков стен в отдельных помещениях.</w:t>
      </w:r>
    </w:p>
    <w:p>
      <w:pPr>
        <w:pStyle w:val="Normal"/>
        <w:numPr>
          <w:ilvl w:val="0"/>
          <w:numId w:val="5"/>
        </w:numPr>
        <w:suppressAutoHyphens w:val="false"/>
        <w:ind w:firstLine="567"/>
        <w:jc w:val="both"/>
        <w:rPr>
          <w:sz w:val="24"/>
          <w:szCs w:val="24"/>
        </w:rPr>
      </w:pPr>
      <w:r>
        <w:rPr>
          <w:sz w:val="24"/>
          <w:szCs w:val="24"/>
        </w:rPr>
        <w:t xml:space="preserve"> </w:t>
      </w:r>
      <w:r>
        <w:rPr>
          <w:sz w:val="24"/>
          <w:szCs w:val="24"/>
        </w:rPr>
        <w:t>Устранение сырости, продуваемости.</w:t>
      </w:r>
    </w:p>
    <w:p>
      <w:pPr>
        <w:pStyle w:val="Normal"/>
        <w:keepNext w:val="true"/>
        <w:keepLines/>
        <w:numPr>
          <w:ilvl w:val="0"/>
          <w:numId w:val="5"/>
        </w:numPr>
        <w:suppressAutoHyphens w:val="false"/>
        <w:ind w:firstLine="567"/>
        <w:jc w:val="both"/>
        <w:outlineLvl w:val="2"/>
        <w:rPr>
          <w:b/>
          <w:b/>
          <w:sz w:val="24"/>
          <w:szCs w:val="24"/>
        </w:rPr>
      </w:pPr>
      <w:r>
        <w:rPr>
          <w:sz w:val="24"/>
          <w:szCs w:val="24"/>
        </w:rPr>
        <w:t xml:space="preserve"> </w:t>
      </w:r>
      <w:r>
        <w:rPr>
          <w:sz w:val="24"/>
          <w:szCs w:val="24"/>
        </w:rPr>
        <w:t>Прочистка и ремонт вентиляционных каналов и вытяжных устройств.</w:t>
      </w:r>
      <w:bookmarkStart w:id="10" w:name="bookmark30"/>
    </w:p>
    <w:p>
      <w:pPr>
        <w:pStyle w:val="Normal"/>
        <w:rPr>
          <w:sz w:val="24"/>
          <w:szCs w:val="24"/>
        </w:rPr>
      </w:pPr>
      <w:r>
        <w:rPr>
          <w:sz w:val="24"/>
          <w:szCs w:val="24"/>
        </w:rPr>
      </w:r>
    </w:p>
    <w:p>
      <w:pPr>
        <w:pStyle w:val="Normal"/>
        <w:ind w:firstLine="567"/>
        <w:jc w:val="both"/>
        <w:rPr>
          <w:b/>
          <w:b/>
          <w:sz w:val="24"/>
          <w:szCs w:val="24"/>
        </w:rPr>
      </w:pPr>
      <w:r>
        <w:rPr>
          <w:b/>
          <w:sz w:val="24"/>
          <w:szCs w:val="24"/>
        </w:rPr>
        <w:t>3.3.3. Содержание и ремонт плит перекрытий и иных плит</w:t>
      </w:r>
      <w:bookmarkEnd w:id="10"/>
      <w:r>
        <w:rPr>
          <w:b/>
          <w:sz w:val="24"/>
          <w:szCs w:val="24"/>
        </w:rPr>
        <w:t>:</w:t>
      </w:r>
    </w:p>
    <w:p>
      <w:pPr>
        <w:pStyle w:val="ListParagraph"/>
        <w:numPr>
          <w:ilvl w:val="0"/>
          <w:numId w:val="35"/>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Временное крепление перекрытий.</w:t>
      </w:r>
    </w:p>
    <w:p>
      <w:pPr>
        <w:pStyle w:val="ListParagraph"/>
        <w:numPr>
          <w:ilvl w:val="0"/>
          <w:numId w:val="35"/>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Заделка выбоин и трещин в железобетонных конструкциях.</w:t>
      </w:r>
      <w:bookmarkStart w:id="11" w:name="bookmark31"/>
    </w:p>
    <w:p>
      <w:pPr>
        <w:pStyle w:val="Normal"/>
        <w:rPr>
          <w:b/>
          <w:b/>
          <w:sz w:val="24"/>
          <w:szCs w:val="24"/>
        </w:rPr>
      </w:pPr>
      <w:r>
        <w:rPr>
          <w:b/>
          <w:sz w:val="24"/>
          <w:szCs w:val="24"/>
        </w:rPr>
      </w:r>
    </w:p>
    <w:p>
      <w:pPr>
        <w:pStyle w:val="Normal"/>
        <w:ind w:firstLine="567"/>
        <w:jc w:val="both"/>
        <w:rPr>
          <w:b/>
          <w:b/>
          <w:sz w:val="24"/>
          <w:szCs w:val="24"/>
        </w:rPr>
      </w:pPr>
      <w:r>
        <w:rPr>
          <w:b/>
          <w:sz w:val="24"/>
          <w:szCs w:val="24"/>
        </w:rPr>
        <w:t>3.3.4. Содержание и ремонт несущих колонн</w:t>
      </w:r>
      <w:bookmarkEnd w:id="11"/>
      <w:r>
        <w:rPr>
          <w:b/>
          <w:sz w:val="24"/>
          <w:szCs w:val="24"/>
        </w:rPr>
        <w:t>:</w:t>
      </w:r>
    </w:p>
    <w:p>
      <w:pPr>
        <w:pStyle w:val="ListParagraph"/>
        <w:numPr>
          <w:ilvl w:val="0"/>
          <w:numId w:val="36"/>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Заделка трещин, восстановление облицовки.</w:t>
      </w:r>
    </w:p>
    <w:p>
      <w:pPr>
        <w:pStyle w:val="ListParagraph"/>
        <w:numPr>
          <w:ilvl w:val="0"/>
          <w:numId w:val="36"/>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Утепление промерзающих участков.</w:t>
      </w:r>
    </w:p>
    <w:p>
      <w:pPr>
        <w:pStyle w:val="ListParagraph"/>
        <w:numPr>
          <w:ilvl w:val="0"/>
          <w:numId w:val="36"/>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Устранение сырости.</w:t>
      </w:r>
    </w:p>
    <w:p>
      <w:pPr>
        <w:pStyle w:val="ListParagraph"/>
        <w:numPr>
          <w:ilvl w:val="0"/>
          <w:numId w:val="36"/>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Восстановление, укрепление отдельных участков (при необходимости)</w:t>
      </w:r>
      <w:bookmarkStart w:id="12" w:name="bookmark32"/>
      <w:r>
        <w:rPr>
          <w:rFonts w:cs="Times New Roman" w:ascii="Times New Roman" w:hAnsi="Times New Roman"/>
          <w:sz w:val="24"/>
          <w:szCs w:val="24"/>
        </w:rPr>
        <w:t>.</w:t>
      </w:r>
    </w:p>
    <w:p>
      <w:pPr>
        <w:pStyle w:val="Normal"/>
        <w:rPr/>
      </w:pPr>
      <w:r>
        <w:rPr/>
      </w:r>
    </w:p>
    <w:p>
      <w:pPr>
        <w:pStyle w:val="Normal"/>
        <w:ind w:firstLine="567"/>
        <w:jc w:val="both"/>
        <w:rPr>
          <w:b/>
          <w:b/>
          <w:sz w:val="24"/>
          <w:szCs w:val="24"/>
        </w:rPr>
      </w:pPr>
      <w:r>
        <w:rPr>
          <w:b/>
          <w:sz w:val="24"/>
          <w:szCs w:val="24"/>
        </w:rPr>
        <w:t>3.3.5. Содержание и ремонт кровли</w:t>
      </w:r>
      <w:bookmarkEnd w:id="12"/>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Все виды работ по устранению неисправностей, включая узлы примыкания к конструкциям покрытия парапетов, колпаки и зонты над трубами и прочие места проходов через кровлю, стояков, стоек...</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Укрепление и замена водосточных труб и мелких покрытий архитектурных элементов по фасаду.</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Частичная замена рулонного ковра.</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Замена (восстановление) отдельных участков кровель.</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Укрепление, замена парапетных решеток, пожарных лестниц, стремянок, гильз, ограждений крыш, устройств заземления, анкеров, и др. </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Устройство или восстановление защитно-отделочного слоя кровли.  </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Замена или ремонт выходов на крышу, слуховых окон и специальных люков.</w:t>
      </w:r>
    </w:p>
    <w:p>
      <w:pPr>
        <w:pStyle w:val="ListParagraph"/>
        <w:numPr>
          <w:ilvl w:val="0"/>
          <w:numId w:val="37"/>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Очистка кровли от снега и наледи.</w:t>
      </w:r>
    </w:p>
    <w:p>
      <w:pPr>
        <w:pStyle w:val="Normal"/>
        <w:ind w:firstLine="567"/>
        <w:jc w:val="both"/>
        <w:rPr>
          <w:sz w:val="24"/>
          <w:szCs w:val="24"/>
        </w:rPr>
      </w:pPr>
      <w:r>
        <w:rPr>
          <w:sz w:val="24"/>
          <w:szCs w:val="24"/>
        </w:rPr>
      </w:r>
    </w:p>
    <w:p>
      <w:pPr>
        <w:pStyle w:val="Normal"/>
        <w:rPr>
          <w:b/>
          <w:b/>
          <w:i/>
          <w:i/>
          <w:sz w:val="24"/>
          <w:szCs w:val="24"/>
          <w:u w:val="single"/>
        </w:rPr>
      </w:pPr>
      <w:r>
        <w:rPr>
          <w:b/>
          <w:i/>
          <w:sz w:val="24"/>
          <w:szCs w:val="24"/>
          <w:u w:val="single"/>
        </w:rPr>
        <w:t>Примечание: полный перечень рекомендаций приведен в прил. 7 ВСН 58-88(р);  МДК 2-03. 2003 раздел II.</w:t>
      </w:r>
    </w:p>
    <w:p>
      <w:pPr>
        <w:pStyle w:val="Normal"/>
        <w:keepNext w:val="true"/>
        <w:keepLines/>
        <w:ind w:left="20" w:right="540" w:hanging="0"/>
        <w:jc w:val="center"/>
        <w:rPr>
          <w:b/>
          <w:b/>
          <w:bCs/>
          <w:iCs/>
          <w:color w:val="000000"/>
          <w:sz w:val="24"/>
          <w:szCs w:val="24"/>
          <w:lang w:eastAsia="ru-RU" w:bidi="ru-RU"/>
        </w:rPr>
      </w:pPr>
      <w:r>
        <w:rPr>
          <w:b/>
          <w:bCs/>
          <w:iCs/>
          <w:color w:val="000000"/>
          <w:sz w:val="24"/>
          <w:szCs w:val="24"/>
          <w:lang w:eastAsia="ru-RU" w:bidi="ru-RU"/>
        </w:rPr>
      </w:r>
      <w:bookmarkStart w:id="13" w:name="bookmark34"/>
      <w:bookmarkStart w:id="14" w:name="bookmark34"/>
    </w:p>
    <w:p>
      <w:pPr>
        <w:pStyle w:val="Normal"/>
        <w:ind w:firstLine="567"/>
        <w:jc w:val="both"/>
        <w:rPr>
          <w:b/>
          <w:b/>
          <w:sz w:val="24"/>
          <w:szCs w:val="24"/>
        </w:rPr>
      </w:pPr>
      <w:bookmarkStart w:id="15" w:name="bookmark34"/>
      <w:r>
        <w:rPr>
          <w:b/>
          <w:sz w:val="24"/>
          <w:szCs w:val="24"/>
        </w:rPr>
        <w:t>3.3.6. Содержание и ремонт перегородок</w:t>
      </w:r>
      <w:bookmarkEnd w:id="15"/>
      <w:r>
        <w:rPr>
          <w:b/>
          <w:sz w:val="24"/>
          <w:szCs w:val="24"/>
        </w:rPr>
        <w:t>:</w:t>
      </w:r>
    </w:p>
    <w:p>
      <w:pPr>
        <w:pStyle w:val="ListParagraph"/>
        <w:numPr>
          <w:ilvl w:val="0"/>
          <w:numId w:val="38"/>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Перекладка отдельных участков.</w:t>
      </w:r>
    </w:p>
    <w:p>
      <w:pPr>
        <w:pStyle w:val="ListParagraph"/>
        <w:numPr>
          <w:ilvl w:val="0"/>
          <w:numId w:val="38"/>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Улучшение звукоизоляционных свойств перегородок (заделка сопряжений со смежными конструкциями и др.).</w:t>
      </w:r>
    </w:p>
    <w:p>
      <w:pPr>
        <w:pStyle w:val="Normal"/>
        <w:ind w:firstLine="567"/>
        <w:jc w:val="both"/>
        <w:rPr>
          <w:b/>
          <w:b/>
          <w:sz w:val="24"/>
          <w:szCs w:val="24"/>
        </w:rPr>
      </w:pPr>
      <w:bookmarkStart w:id="16" w:name="bookmark35"/>
      <w:r>
        <w:rPr>
          <w:b/>
          <w:sz w:val="24"/>
          <w:szCs w:val="24"/>
        </w:rPr>
        <w:t>3.3.7. Содержание и ремонт перил и ограждений</w:t>
      </w:r>
      <w:bookmarkEnd w:id="16"/>
      <w:r>
        <w:rPr>
          <w:b/>
          <w:sz w:val="24"/>
          <w:szCs w:val="24"/>
        </w:rPr>
        <w:t>:</w:t>
      </w:r>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Частичная подкраска, замена и укрепление металлических перил, балконных решеток, экранов балконов и лоджий.</w:t>
      </w:r>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Частичная или полная замена поручней лестничных и балконных ограждений.</w:t>
      </w:r>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bookmarkStart w:id="17" w:name="bookmark36"/>
      <w:r>
        <w:rPr>
          <w:rFonts w:cs="Times New Roman" w:ascii="Times New Roman" w:hAnsi="Times New Roman"/>
          <w:sz w:val="24"/>
          <w:szCs w:val="24"/>
        </w:rPr>
        <w:t>Содержание и ремонт парапетов</w:t>
      </w:r>
      <w:bookmarkEnd w:id="17"/>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Восстановление, замена отдельных участков, ремонт и окраска.</w:t>
      </w:r>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Герметизация стыков в узлах примыкания к конструкциям, покрытию кровли.</w:t>
      </w:r>
    </w:p>
    <w:p>
      <w:pPr>
        <w:pStyle w:val="ListParagraph"/>
        <w:numPr>
          <w:ilvl w:val="0"/>
          <w:numId w:val="39"/>
        </w:numPr>
        <w:spacing w:lineRule="auto" w:line="240" w:before="0" w:after="0"/>
        <w:ind w:left="0" w:firstLine="567"/>
        <w:contextualSpacing/>
        <w:jc w:val="both"/>
        <w:rPr>
          <w:rFonts w:ascii="Times New Roman" w:hAnsi="Times New Roman" w:cs="Times New Roman"/>
          <w:sz w:val="24"/>
          <w:szCs w:val="24"/>
        </w:rPr>
      </w:pPr>
      <w:bookmarkStart w:id="18" w:name="bookmark37"/>
      <w:r>
        <w:rPr>
          <w:rFonts w:cs="Times New Roman" w:ascii="Times New Roman" w:hAnsi="Times New Roman"/>
          <w:sz w:val="24"/>
          <w:szCs w:val="24"/>
        </w:rPr>
        <w:t>Содержание и ремонт оконных блоков</w:t>
      </w:r>
      <w:bookmarkEnd w:id="18"/>
    </w:p>
    <w:p>
      <w:pPr>
        <w:pStyle w:val="Normal"/>
        <w:ind w:firstLine="567"/>
        <w:jc w:val="both"/>
        <w:rPr>
          <w:b/>
          <w:b/>
          <w:sz w:val="24"/>
          <w:szCs w:val="24"/>
        </w:rPr>
      </w:pPr>
      <w:r>
        <w:rPr>
          <w:b/>
          <w:sz w:val="24"/>
          <w:szCs w:val="24"/>
        </w:rPr>
        <w:t xml:space="preserve">3.4. ПВХ КОНСТРУКЦИИ (ОКОННЫЕ И БАЛКОННЫЕ ДВЕРНЫЕ БЛОКИ ИЗ ПВХ ПРОФИЛЯ WDS). </w:t>
      </w:r>
    </w:p>
    <w:p>
      <w:pPr>
        <w:pStyle w:val="Normal"/>
        <w:suppressAutoHyphens w:val="false"/>
        <w:ind w:firstLine="567"/>
        <w:jc w:val="both"/>
        <w:rPr>
          <w:b/>
          <w:b/>
          <w:sz w:val="24"/>
          <w:szCs w:val="24"/>
        </w:rPr>
      </w:pPr>
      <w:r>
        <w:rPr>
          <w:b/>
          <w:sz w:val="24"/>
          <w:szCs w:val="24"/>
        </w:rPr>
      </w:r>
    </w:p>
    <w:p>
      <w:pPr>
        <w:pStyle w:val="Normal"/>
        <w:suppressAutoHyphens w:val="false"/>
        <w:ind w:firstLine="567"/>
        <w:jc w:val="both"/>
        <w:rPr>
          <w:b/>
          <w:b/>
          <w:sz w:val="24"/>
          <w:szCs w:val="24"/>
        </w:rPr>
      </w:pPr>
      <w:r>
        <w:rPr>
          <w:b/>
          <w:sz w:val="24"/>
          <w:szCs w:val="24"/>
        </w:rPr>
        <w:t>3.4.1. Режимы эксплуатации ПВХ конструкций.</w:t>
      </w:r>
    </w:p>
    <w:p>
      <w:pPr>
        <w:pStyle w:val="Normal"/>
        <w:ind w:firstLine="567"/>
        <w:jc w:val="both"/>
        <w:rPr>
          <w:sz w:val="24"/>
          <w:szCs w:val="24"/>
        </w:rPr>
      </w:pPr>
      <w:r>
        <w:rPr>
          <w:sz w:val="24"/>
          <w:szCs w:val="24"/>
        </w:rPr>
        <w:t>Изготовитель гарантирует надежную работу конструкций из ПВХ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проветриванием помещений один раз за 4 часа. Показатели по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p>
    <w:p>
      <w:pPr>
        <w:pStyle w:val="Normal"/>
        <w:ind w:firstLine="567"/>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pPr>
        <w:pStyle w:val="Normal"/>
        <w:ind w:firstLine="567"/>
        <w:jc w:val="both"/>
        <w:rPr>
          <w:sz w:val="24"/>
          <w:szCs w:val="24"/>
        </w:rPr>
      </w:pPr>
      <w:r>
        <w:rPr>
          <w:sz w:val="24"/>
          <w:szCs w:val="24"/>
        </w:rPr>
        <w:t xml:space="preserve">Не допускается устанавливать снаружи и изнутри на изделия какие-либо приборы и устройства в том числе отопительные и нагревательные. </w:t>
      </w:r>
    </w:p>
    <w:p>
      <w:pPr>
        <w:pStyle w:val="Normal"/>
        <w:shd w:val="clear" w:color="auto" w:fill="FFFFFF"/>
        <w:ind w:firstLine="567"/>
        <w:jc w:val="both"/>
        <w:rPr>
          <w:bCs/>
          <w:sz w:val="24"/>
          <w:szCs w:val="24"/>
        </w:rPr>
      </w:pPr>
      <w:r>
        <w:rPr>
          <w:sz w:val="24"/>
          <w:szCs w:val="24"/>
        </w:rPr>
        <w:t>Оконные блоки из ПВХ-профиля оборудованы поворотно-откидным устройством с функцией щелевого проветривания, которое управляется единой ручкой:</w:t>
      </w:r>
    </w:p>
    <w:p>
      <w:pPr>
        <w:pStyle w:val="Normal"/>
        <w:shd w:val="clear" w:color="auto" w:fill="FFFFFF"/>
        <w:tabs>
          <w:tab w:val="clear" w:pos="720"/>
          <w:tab w:val="left" w:pos="1375" w:leader="none"/>
        </w:tabs>
        <w:ind w:firstLine="567"/>
        <w:jc w:val="both"/>
        <w:rPr>
          <w:sz w:val="24"/>
          <w:szCs w:val="24"/>
        </w:rPr>
      </w:pPr>
      <w:r>
        <w:rPr>
          <w:bCs/>
          <w:sz w:val="24"/>
          <w:szCs w:val="24"/>
        </w:rPr>
        <w:t>1)</w:t>
      </w:r>
      <w:r>
        <w:rPr>
          <w:b/>
          <w:bCs/>
          <w:sz w:val="24"/>
          <w:szCs w:val="24"/>
        </w:rPr>
        <w:t xml:space="preserve">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pPr>
        <w:pStyle w:val="Normal"/>
        <w:shd w:val="clear" w:color="auto" w:fill="FFFFFF"/>
        <w:tabs>
          <w:tab w:val="clear" w:pos="720"/>
          <w:tab w:val="left" w:pos="1375" w:leader="none"/>
        </w:tabs>
        <w:ind w:firstLine="567"/>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створку слегка прижимают к раме другой рукой (чуть выше ручки). Затем, потянув за ручку, створку распахивают </w:t>
      </w:r>
      <w:r>
        <w:rPr>
          <w:b/>
          <w:bCs/>
          <w:sz w:val="24"/>
          <w:szCs w:val="24"/>
        </w:rPr>
        <w:t>(сплошной режим - поворотное открывание);</w:t>
      </w:r>
    </w:p>
    <w:p>
      <w:pPr>
        <w:pStyle w:val="Normal"/>
        <w:shd w:val="clear" w:color="auto" w:fill="FFFFFF"/>
        <w:tabs>
          <w:tab w:val="clear" w:pos="720"/>
          <w:tab w:val="left" w:pos="1375" w:leader="none"/>
        </w:tabs>
        <w:jc w:val="both"/>
        <w:rPr>
          <w:sz w:val="24"/>
          <w:szCs w:val="24"/>
        </w:rPr>
      </w:pPr>
      <w:r>
        <w:rPr>
          <w:sz w:val="24"/>
          <w:szCs w:val="24"/>
        </w:rPr>
      </w:r>
    </w:p>
    <w:p>
      <w:pPr>
        <w:pStyle w:val="Normal"/>
        <w:shd w:val="clear" w:color="auto" w:fill="FFFFFF"/>
        <w:tabs>
          <w:tab w:val="clear" w:pos="720"/>
          <w:tab w:val="left" w:pos="1375" w:leader="none"/>
        </w:tabs>
        <w:jc w:val="right"/>
        <w:rPr>
          <w:b/>
          <w:b/>
          <w:sz w:val="24"/>
          <w:szCs w:val="24"/>
        </w:rPr>
      </w:pPr>
      <w:r>
        <w:rPr/>
        <w:drawing>
          <wp:inline distT="0" distB="0" distL="0" distR="0">
            <wp:extent cx="5892800" cy="207645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2"/>
                    <a:stretch>
                      <a:fillRect/>
                    </a:stretch>
                  </pic:blipFill>
                  <pic:spPr bwMode="auto">
                    <a:xfrm>
                      <a:off x="0" y="0"/>
                      <a:ext cx="5892800" cy="2076450"/>
                    </a:xfrm>
                    <a:prstGeom prst="rect">
                      <a:avLst/>
                    </a:prstGeom>
                  </pic:spPr>
                </pic:pic>
              </a:graphicData>
            </a:graphic>
          </wp:inline>
        </w:drawing>
      </w:r>
      <w:r>
        <w:rPr>
          <w:b/>
          <w:sz w:val="24"/>
          <w:szCs w:val="24"/>
        </w:rPr>
        <w:t>Рис.1</w:t>
      </w:r>
    </w:p>
    <w:p>
      <w:pPr>
        <w:pStyle w:val="Normal"/>
        <w:shd w:val="clear" w:color="auto" w:fill="FFFFFF"/>
        <w:tabs>
          <w:tab w:val="clear" w:pos="720"/>
          <w:tab w:val="left" w:pos="1375" w:leader="none"/>
        </w:tabs>
        <w:jc w:val="center"/>
        <w:rPr>
          <w:sz w:val="24"/>
          <w:szCs w:val="24"/>
        </w:rPr>
      </w:pPr>
      <w:r>
        <w:rPr>
          <w:sz w:val="24"/>
          <w:szCs w:val="24"/>
        </w:rPr>
      </w:r>
    </w:p>
    <w:p>
      <w:pPr>
        <w:pStyle w:val="Normal"/>
        <w:shd w:val="clear" w:color="auto" w:fill="FFFFFF"/>
        <w:ind w:firstLine="567"/>
        <w:jc w:val="both"/>
        <w:rPr>
          <w:b/>
          <w:b/>
          <w:bCs/>
          <w:sz w:val="24"/>
          <w:szCs w:val="24"/>
        </w:rPr>
      </w:pPr>
      <w:r>
        <w:rPr>
          <w:sz w:val="24"/>
          <w:szCs w:val="24"/>
        </w:rPr>
        <w:t xml:space="preserve">3) для перевода створки из закрытого положение в откидное (поворот створки относительно нижней горизонтальной оси, </w:t>
      </w:r>
      <w:r>
        <w:rPr>
          <w:b/>
          <w:sz w:val="24"/>
          <w:szCs w:val="24"/>
        </w:rPr>
        <w:t>положение</w:t>
      </w:r>
      <w:r>
        <w:rPr>
          <w:sz w:val="24"/>
          <w:szCs w:val="24"/>
        </w:rPr>
        <w:t xml:space="preserve"> «</w:t>
      </w:r>
      <w:r>
        <w:rPr>
          <w:b/>
          <w:sz w:val="24"/>
          <w:szCs w:val="24"/>
        </w:rPr>
        <w:t>Откинуто</w:t>
      </w:r>
      <w:r>
        <w:rPr>
          <w:sz w:val="24"/>
          <w:szCs w:val="24"/>
        </w:rPr>
        <w:t xml:space="preserve">» на </w:t>
      </w:r>
      <w:r>
        <w:rPr>
          <w:b/>
          <w:sz w:val="24"/>
          <w:szCs w:val="24"/>
        </w:rPr>
        <w:t>Рис.2</w:t>
      </w:r>
      <w:r>
        <w:rPr>
          <w:sz w:val="24"/>
          <w:szCs w:val="24"/>
        </w:rPr>
        <w:t>)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pPr>
        <w:pStyle w:val="Normal"/>
        <w:shd w:val="clear" w:color="auto" w:fill="FFFFFF"/>
        <w:tabs>
          <w:tab w:val="clear" w:pos="720"/>
          <w:tab w:val="left" w:pos="1375" w:leader="none"/>
        </w:tabs>
        <w:ind w:firstLine="567"/>
        <w:jc w:val="both"/>
        <w:rPr>
          <w:b/>
          <w:b/>
          <w:bCs/>
          <w:sz w:val="24"/>
          <w:szCs w:val="24"/>
        </w:rPr>
      </w:pPr>
      <w:r>
        <w:rPr>
          <w:b/>
          <w:bCs/>
          <w:sz w:val="24"/>
          <w:szCs w:val="24"/>
        </w:rPr>
      </w:r>
    </w:p>
    <w:p>
      <w:pPr>
        <w:pStyle w:val="Normal"/>
        <w:shd w:val="clear" w:color="auto" w:fill="FFFFFF"/>
        <w:tabs>
          <w:tab w:val="clear" w:pos="720"/>
          <w:tab w:val="left" w:pos="1375" w:leader="none"/>
        </w:tabs>
        <w:jc w:val="center"/>
        <w:rPr>
          <w:sz w:val="24"/>
          <w:szCs w:val="24"/>
        </w:rPr>
      </w:pPr>
      <w:r>
        <w:rPr/>
        <w:drawing>
          <wp:inline distT="0" distB="0" distL="0" distR="0">
            <wp:extent cx="6337300" cy="2108200"/>
            <wp:effectExtent l="0" t="0" r="0" b="0"/>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3"/>
                    <a:stretch>
                      <a:fillRect/>
                    </a:stretch>
                  </pic:blipFill>
                  <pic:spPr bwMode="auto">
                    <a:xfrm>
                      <a:off x="0" y="0"/>
                      <a:ext cx="6337300" cy="2108200"/>
                    </a:xfrm>
                    <a:prstGeom prst="rect">
                      <a:avLst/>
                    </a:prstGeom>
                  </pic:spPr>
                </pic:pic>
              </a:graphicData>
            </a:graphic>
          </wp:inline>
        </w:drawing>
      </w:r>
    </w:p>
    <w:p>
      <w:pPr>
        <w:pStyle w:val="Normal"/>
        <w:shd w:val="clear" w:color="auto" w:fill="FFFFFF"/>
        <w:tabs>
          <w:tab w:val="clear" w:pos="720"/>
          <w:tab w:val="left" w:pos="1375" w:leader="none"/>
        </w:tabs>
        <w:jc w:val="right"/>
        <w:rPr>
          <w:b/>
          <w:b/>
          <w:sz w:val="24"/>
          <w:szCs w:val="24"/>
        </w:rPr>
      </w:pPr>
      <w:r>
        <w:rPr>
          <w:b/>
          <w:sz w:val="24"/>
          <w:szCs w:val="24"/>
        </w:rPr>
        <w:t>Рис.2</w:t>
      </w:r>
    </w:p>
    <w:p>
      <w:pPr>
        <w:pStyle w:val="Normal"/>
        <w:shd w:val="clear" w:color="auto" w:fill="FFFFFF"/>
        <w:tabs>
          <w:tab w:val="clear" w:pos="720"/>
          <w:tab w:val="left" w:pos="1375" w:leader="none"/>
        </w:tabs>
        <w:jc w:val="right"/>
        <w:rPr>
          <w:sz w:val="24"/>
          <w:szCs w:val="24"/>
        </w:rPr>
      </w:pPr>
      <w:r>
        <w:rPr>
          <w:sz w:val="24"/>
          <w:szCs w:val="24"/>
        </w:rPr>
      </w:r>
    </w:p>
    <w:p>
      <w:pPr>
        <w:pStyle w:val="Normal"/>
        <w:shd w:val="clear" w:color="auto" w:fill="FFFFFF"/>
        <w:ind w:firstLine="567"/>
        <w:jc w:val="both"/>
        <w:rPr>
          <w:sz w:val="24"/>
          <w:szCs w:val="24"/>
        </w:rPr>
      </w:pPr>
      <w:r>
        <w:rPr>
          <w:sz w:val="24"/>
          <w:szCs w:val="24"/>
        </w:rPr>
        <w:t>4) для запирания створки из открытого или откидного положения её сначала</w:t>
        <w:br/>
        <w:t>закрывают, и придерживая створку рукой, поворачивают ручку вертикально вниз (</w:t>
      </w:r>
      <w:r>
        <w:rPr>
          <w:b/>
          <w:sz w:val="24"/>
          <w:szCs w:val="24"/>
        </w:rPr>
        <w:t>положение</w:t>
        <w:br/>
        <w:t xml:space="preserve">«Закрыто» </w:t>
      </w:r>
      <w:r>
        <w:rPr>
          <w:sz w:val="24"/>
          <w:szCs w:val="24"/>
        </w:rPr>
        <w:t>на</w:t>
      </w:r>
      <w:r>
        <w:rPr>
          <w:b/>
          <w:sz w:val="24"/>
          <w:szCs w:val="24"/>
        </w:rPr>
        <w:t xml:space="preserve"> Рис. 2</w:t>
      </w:r>
      <w:r>
        <w:rPr>
          <w:sz w:val="24"/>
          <w:szCs w:val="24"/>
        </w:rPr>
        <w:t>);</w:t>
      </w:r>
    </w:p>
    <w:p>
      <w:pPr>
        <w:pStyle w:val="Normal"/>
        <w:shd w:val="clear" w:color="auto" w:fill="FFFFFF"/>
        <w:ind w:firstLine="567"/>
        <w:jc w:val="both"/>
        <w:rPr>
          <w:sz w:val="24"/>
          <w:szCs w:val="24"/>
        </w:rPr>
      </w:pPr>
      <w:r>
        <w:rPr>
          <w:sz w:val="24"/>
          <w:szCs w:val="24"/>
        </w:rPr>
        <w:t xml:space="preserve">5) для перевода створки в </w:t>
      </w:r>
      <w:r>
        <w:rPr>
          <w:b/>
          <w:sz w:val="24"/>
          <w:szCs w:val="24"/>
        </w:rPr>
        <w:t>положение «Проветривание»</w:t>
      </w:r>
      <w:r>
        <w:rPr>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 и регулируется небольшим поворотом ручки (щелевой режим).</w:t>
      </w:r>
    </w:p>
    <w:p>
      <w:pPr>
        <w:pStyle w:val="Normal"/>
        <w:shd w:val="clear" w:color="auto" w:fill="FFFFFF"/>
        <w:ind w:firstLine="567"/>
        <w:jc w:val="both"/>
        <w:rPr/>
      </w:pPr>
      <w:r>
        <w:rPr>
          <w:sz w:val="24"/>
          <w:szCs w:val="24"/>
        </w:rPr>
        <w:t xml:space="preserve">6) для того, чтобы закрыть окно, из </w:t>
      </w:r>
      <w:r>
        <w:rPr>
          <w:b/>
          <w:sz w:val="24"/>
          <w:szCs w:val="24"/>
        </w:rPr>
        <w:t>режима «Проветривание»</w:t>
      </w:r>
      <w:r>
        <w:rPr>
          <w:sz w:val="24"/>
          <w:szCs w:val="24"/>
        </w:rPr>
        <w:t xml:space="preserve"> створку окна необходимо сначала прижать рукой к раме окна, затем повернуть ручку в </w:t>
      </w:r>
      <w:r>
        <w:rPr>
          <w:b/>
          <w:sz w:val="24"/>
          <w:szCs w:val="24"/>
        </w:rPr>
        <w:t>положение «Закрыто».</w:t>
      </w:r>
    </w:p>
    <w:p>
      <w:pPr>
        <w:pStyle w:val="Normal"/>
        <w:shd w:val="clear" w:color="auto" w:fill="FFFFFF"/>
        <w:tabs>
          <w:tab w:val="clear" w:pos="720"/>
          <w:tab w:val="left" w:pos="1375" w:leader="none"/>
        </w:tabs>
        <w:jc w:val="center"/>
        <w:rPr>
          <w:b/>
          <w:b/>
          <w:sz w:val="24"/>
          <w:szCs w:val="24"/>
        </w:rPr>
      </w:pPr>
      <w:r>
        <w:rPr/>
        <w:drawing>
          <wp:inline distT="0" distB="0" distL="0" distR="0">
            <wp:extent cx="6261100" cy="1822450"/>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4"/>
                    <a:stretch>
                      <a:fillRect/>
                    </a:stretch>
                  </pic:blipFill>
                  <pic:spPr bwMode="auto">
                    <a:xfrm>
                      <a:off x="0" y="0"/>
                      <a:ext cx="6261100" cy="1822450"/>
                    </a:xfrm>
                    <a:prstGeom prst="rect">
                      <a:avLst/>
                    </a:prstGeom>
                  </pic:spPr>
                </pic:pic>
              </a:graphicData>
            </a:graphic>
          </wp:inline>
        </w:drawing>
      </w:r>
    </w:p>
    <w:p>
      <w:pPr>
        <w:pStyle w:val="Normal"/>
        <w:shd w:val="clear" w:color="auto" w:fill="FFFFFF"/>
        <w:jc w:val="right"/>
        <w:rPr>
          <w:b/>
          <w:b/>
          <w:sz w:val="24"/>
          <w:szCs w:val="24"/>
        </w:rPr>
      </w:pPr>
      <w:r>
        <w:rPr>
          <w:b/>
          <w:sz w:val="24"/>
          <w:szCs w:val="24"/>
        </w:rPr>
        <w:t>Рис. 3</w:t>
      </w:r>
    </w:p>
    <w:p>
      <w:pPr>
        <w:pStyle w:val="Normal"/>
        <w:shd w:val="clear" w:color="auto" w:fill="FFFFFF"/>
        <w:tabs>
          <w:tab w:val="clear" w:pos="720"/>
          <w:tab w:val="left" w:pos="1375" w:leader="none"/>
        </w:tabs>
        <w:jc w:val="both"/>
        <w:rPr>
          <w:b/>
          <w:b/>
          <w:sz w:val="24"/>
          <w:szCs w:val="24"/>
        </w:rPr>
      </w:pPr>
      <w:r>
        <w:rPr>
          <w:b/>
          <w:sz w:val="24"/>
          <w:szCs w:val="24"/>
        </w:rPr>
      </w:r>
    </w:p>
    <w:p>
      <w:pPr>
        <w:pStyle w:val="Normal"/>
        <w:shd w:val="clear" w:color="auto" w:fill="FFFFFF"/>
        <w:ind w:firstLine="567"/>
        <w:jc w:val="both"/>
        <w:rPr>
          <w:sz w:val="24"/>
          <w:szCs w:val="24"/>
        </w:rPr>
      </w:pPr>
      <w:r>
        <w:rPr>
          <w:sz w:val="24"/>
          <w:szCs w:val="24"/>
        </w:rPr>
        <w:t xml:space="preserve">МПИ рассчитаны на исправную службу в течение многих лет при условии их правильной эксплуатации. </w:t>
      </w:r>
      <w:r>
        <w:rPr>
          <w:b/>
          <w:sz w:val="24"/>
          <w:szCs w:val="24"/>
        </w:rPr>
        <w:t>Современное окно</w:t>
      </w:r>
      <w:r>
        <w:rPr>
          <w:sz w:val="24"/>
          <w:szCs w:val="24"/>
        </w:rPr>
        <w:t xml:space="preserve"> - это сложная система различных взаимодействующих между собой элементов, которые в процессе эксплуатации требуют определенного ухода.</w:t>
      </w:r>
    </w:p>
    <w:p>
      <w:pPr>
        <w:pStyle w:val="Normal"/>
        <w:shd w:val="clear" w:color="auto" w:fill="FFFFFF"/>
        <w:ind w:firstLine="567"/>
        <w:jc w:val="both"/>
        <w:rPr>
          <w:b/>
          <w:b/>
          <w:i/>
          <w:i/>
          <w:sz w:val="24"/>
          <w:szCs w:val="24"/>
        </w:rPr>
      </w:pPr>
      <w:r>
        <w:rPr>
          <w:sz w:val="24"/>
          <w:szCs w:val="24"/>
        </w:rPr>
        <w:t xml:space="preserve">Пыль, находящаяся в большом количестве в атмосфере города, оседая на механизмах окон, оказывает негативное влияние на их работоспособность. </w:t>
      </w:r>
      <w:r>
        <w:rPr>
          <w:b/>
          <w:i/>
          <w:sz w:val="24"/>
          <w:szCs w:val="24"/>
        </w:rPr>
        <w:t>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pPr>
        <w:pStyle w:val="Normal"/>
        <w:suppressAutoHyphens w:val="false"/>
        <w:ind w:firstLine="567"/>
        <w:jc w:val="both"/>
        <w:rPr>
          <w:b/>
          <w:b/>
          <w:sz w:val="24"/>
          <w:szCs w:val="24"/>
        </w:rPr>
      </w:pPr>
      <w:r>
        <w:rPr>
          <w:b/>
          <w:sz w:val="24"/>
          <w:szCs w:val="24"/>
        </w:rPr>
      </w:r>
    </w:p>
    <w:p>
      <w:pPr>
        <w:pStyle w:val="Normal"/>
        <w:suppressAutoHyphens w:val="false"/>
        <w:ind w:firstLine="567"/>
        <w:jc w:val="both"/>
        <w:rPr>
          <w:b/>
          <w:b/>
          <w:sz w:val="24"/>
          <w:szCs w:val="24"/>
        </w:rPr>
      </w:pPr>
      <w:r>
        <w:rPr>
          <w:b/>
          <w:sz w:val="24"/>
          <w:szCs w:val="24"/>
        </w:rPr>
        <w:t>3.4.2. Водоотводящие каналы ПВХ конструкций.</w:t>
      </w:r>
    </w:p>
    <w:p>
      <w:pPr>
        <w:pStyle w:val="Normal"/>
        <w:ind w:firstLine="567"/>
        <w:jc w:val="both"/>
        <w:rPr>
          <w:sz w:val="24"/>
          <w:szCs w:val="24"/>
        </w:rPr>
      </w:pPr>
      <w:r>
        <w:rPr>
          <w:sz w:val="24"/>
          <w:szCs w:val="24"/>
        </w:rPr>
        <w:t>В фасадных конструкциях и зимних садах, в вертикальных и горизонтальных профилях находятся специальные влагоотводящие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влагоотводящих каналов, чтобы влага своевременно выводилась наружу, и, при необходимости, прочищайте их. В зимнее время не допускайте замерзания в них воды</w:t>
      </w:r>
    </w:p>
    <w:p>
      <w:pPr>
        <w:pStyle w:val="Normal"/>
        <w:suppressAutoHyphens w:val="false"/>
        <w:ind w:firstLine="567"/>
        <w:jc w:val="both"/>
        <w:rPr>
          <w:b/>
          <w:b/>
          <w:sz w:val="24"/>
          <w:szCs w:val="24"/>
        </w:rPr>
      </w:pPr>
      <w:r>
        <w:rPr>
          <w:b/>
          <w:sz w:val="24"/>
          <w:szCs w:val="24"/>
        </w:rPr>
      </w:r>
    </w:p>
    <w:p>
      <w:pPr>
        <w:pStyle w:val="Normal"/>
        <w:suppressAutoHyphens w:val="false"/>
        <w:ind w:firstLine="567"/>
        <w:jc w:val="both"/>
        <w:rPr>
          <w:b/>
          <w:b/>
          <w:sz w:val="24"/>
          <w:szCs w:val="24"/>
        </w:rPr>
      </w:pPr>
      <w:r>
        <w:rPr>
          <w:b/>
          <w:sz w:val="24"/>
          <w:szCs w:val="24"/>
        </w:rPr>
        <w:t>3.4.3. Уход за фурнитурой ПВХ конструкций.</w:t>
      </w:r>
    </w:p>
    <w:p>
      <w:pPr>
        <w:pStyle w:val="Normal"/>
        <w:ind w:firstLine="567"/>
        <w:jc w:val="both"/>
        <w:rPr>
          <w:sz w:val="24"/>
          <w:szCs w:val="24"/>
        </w:rPr>
      </w:pPr>
      <w:r>
        <w:rPr>
          <w:sz w:val="24"/>
          <w:szCs w:val="24"/>
        </w:rPr>
        <w:t>Встраиваемые системы из ПВХ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pPr>
        <w:pStyle w:val="Normal"/>
        <w:suppressAutoHyphens w:val="false"/>
        <w:ind w:firstLine="567"/>
        <w:jc w:val="both"/>
        <w:rPr>
          <w:b/>
          <w:b/>
          <w:sz w:val="24"/>
          <w:szCs w:val="24"/>
        </w:rPr>
      </w:pPr>
      <w:r>
        <w:rPr>
          <w:b/>
          <w:sz w:val="24"/>
          <w:szCs w:val="24"/>
        </w:rPr>
      </w:r>
    </w:p>
    <w:p>
      <w:pPr>
        <w:pStyle w:val="Normal"/>
        <w:suppressAutoHyphens w:val="false"/>
        <w:ind w:firstLine="567"/>
        <w:jc w:val="both"/>
        <w:rPr>
          <w:sz w:val="24"/>
          <w:szCs w:val="24"/>
        </w:rPr>
      </w:pPr>
      <w:r>
        <w:rPr>
          <w:b/>
          <w:sz w:val="24"/>
          <w:szCs w:val="24"/>
        </w:rPr>
        <w:t>3.4.4. Уход за резиновыми уплотнителями ПВХ конструкций</w:t>
      </w:r>
      <w:r>
        <w:rPr>
          <w:sz w:val="24"/>
          <w:szCs w:val="24"/>
        </w:rPr>
        <w:t>.</w:t>
      </w:r>
    </w:p>
    <w:p>
      <w:pPr>
        <w:pStyle w:val="Normal"/>
        <w:ind w:firstLine="567"/>
        <w:jc w:val="both"/>
        <w:rPr>
          <w:sz w:val="24"/>
          <w:szCs w:val="24"/>
        </w:rPr>
      </w:pPr>
      <w:r>
        <w:rPr>
          <w:sz w:val="24"/>
          <w:szCs w:val="24"/>
        </w:rPr>
        <w:t xml:space="preserve">Уплотнители для ПВХ светопрозрачных конструкций производятся из материала на основе синтетического каучука </w:t>
      </w:r>
      <w:r>
        <w:rPr>
          <w:sz w:val="24"/>
          <w:szCs w:val="24"/>
          <w:lang w:bidi="en-US"/>
        </w:rPr>
        <w:t>(EPDM</w:t>
      </w:r>
      <w:r>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pPr>
        <w:pStyle w:val="Normal"/>
        <w:ind w:firstLine="567"/>
        <w:jc w:val="both"/>
        <w:rPr>
          <w:b/>
          <w:b/>
          <w:sz w:val="24"/>
          <w:szCs w:val="24"/>
        </w:rPr>
      </w:pPr>
      <w:r>
        <w:rPr>
          <w:b/>
          <w:sz w:val="24"/>
          <w:szCs w:val="24"/>
        </w:rPr>
      </w:r>
    </w:p>
    <w:p>
      <w:pPr>
        <w:pStyle w:val="Normal"/>
        <w:ind w:firstLine="567"/>
        <w:jc w:val="both"/>
        <w:rPr>
          <w:sz w:val="24"/>
          <w:szCs w:val="24"/>
          <w:u w:val="single"/>
        </w:rPr>
      </w:pPr>
      <w:r>
        <w:rPr>
          <w:b/>
          <w:sz w:val="24"/>
          <w:szCs w:val="24"/>
          <w:u w:val="single"/>
        </w:rPr>
        <w:t>Внимание!</w:t>
      </w:r>
      <w:r>
        <w:rPr>
          <w:sz w:val="24"/>
          <w:szCs w:val="24"/>
          <w:u w:val="single"/>
        </w:rPr>
        <w:t xml:space="preserve"> Работы по регулировке и замене деталей, снятию и установке створок </w:t>
      </w:r>
      <w:r>
        <w:rPr>
          <w:b/>
          <w:sz w:val="24"/>
          <w:szCs w:val="24"/>
          <w:u w:val="single"/>
        </w:rPr>
        <w:t>должны выполняться специалистами</w:t>
      </w:r>
      <w:r>
        <w:rPr>
          <w:sz w:val="24"/>
          <w:szCs w:val="24"/>
          <w:u w:val="single"/>
        </w:rPr>
        <w:t>. Неправильная регулировка может привести к полному выходу из строя.</w:t>
      </w:r>
    </w:p>
    <w:p>
      <w:pPr>
        <w:pStyle w:val="Normal"/>
        <w:ind w:firstLine="567"/>
        <w:jc w:val="both"/>
        <w:rPr>
          <w:b/>
          <w:b/>
          <w:sz w:val="24"/>
          <w:szCs w:val="24"/>
        </w:rPr>
      </w:pPr>
      <w:r>
        <w:rPr>
          <w:b/>
          <w:sz w:val="24"/>
          <w:szCs w:val="24"/>
        </w:rPr>
      </w:r>
    </w:p>
    <w:p>
      <w:pPr>
        <w:pStyle w:val="Normal"/>
        <w:ind w:left="20" w:firstLine="547"/>
        <w:jc w:val="both"/>
        <w:rPr>
          <w:b/>
          <w:b/>
          <w:sz w:val="24"/>
          <w:szCs w:val="24"/>
        </w:rPr>
      </w:pPr>
      <w:r>
        <w:rPr>
          <w:b/>
          <w:sz w:val="24"/>
          <w:szCs w:val="24"/>
        </w:rPr>
        <w:t>3.4.5. Меры предосторожности при эксплуатации и уходе за ПВХ конструкциями.</w:t>
      </w:r>
    </w:p>
    <w:p>
      <w:pPr>
        <w:pStyle w:val="Normal"/>
        <w:numPr>
          <w:ilvl w:val="0"/>
          <w:numId w:val="6"/>
        </w:numPr>
        <w:tabs>
          <w:tab w:val="clear" w:pos="720"/>
          <w:tab w:val="left" w:pos="457" w:leader="none"/>
        </w:tabs>
        <w:suppressAutoHyphens w:val="false"/>
        <w:ind w:firstLine="567"/>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pPr>
        <w:pStyle w:val="Normal"/>
        <w:numPr>
          <w:ilvl w:val="0"/>
          <w:numId w:val="6"/>
        </w:numPr>
        <w:tabs>
          <w:tab w:val="clear" w:pos="720"/>
          <w:tab w:val="left" w:pos="457" w:leader="none"/>
        </w:tabs>
        <w:suppressAutoHyphens w:val="false"/>
        <w:ind w:firstLine="567"/>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pPr>
        <w:pStyle w:val="Normal"/>
        <w:numPr>
          <w:ilvl w:val="0"/>
          <w:numId w:val="6"/>
        </w:numPr>
        <w:suppressAutoHyphens w:val="false"/>
        <w:ind w:firstLine="567"/>
        <w:jc w:val="both"/>
        <w:rPr>
          <w:sz w:val="24"/>
          <w:szCs w:val="24"/>
        </w:rPr>
      </w:pPr>
      <w:r>
        <w:rPr>
          <w:sz w:val="24"/>
          <w:szCs w:val="24"/>
        </w:rPr>
        <w:t>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применяйте для мытья конструкций бензины, нитро растворители и чистящие средства, содержащие кислоту и разъедающие вещества.</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чистите конструкции ножом, лезвием, наждачной бумагой, металлической щеткой и другими острыми и абразивными предметами.</w:t>
      </w:r>
    </w:p>
    <w:p>
      <w:pPr>
        <w:pStyle w:val="Normal"/>
        <w:numPr>
          <w:ilvl w:val="0"/>
          <w:numId w:val="6"/>
        </w:numPr>
        <w:suppressAutoHyphens w:val="false"/>
        <w:ind w:firstLine="567"/>
        <w:jc w:val="both"/>
        <w:rPr>
          <w:sz w:val="24"/>
          <w:szCs w:val="24"/>
        </w:rPr>
      </w:pPr>
      <w:r>
        <w:rPr>
          <w:sz w:val="24"/>
          <w:szCs w:val="24"/>
        </w:rPr>
        <w:t xml:space="preserve"> </w:t>
      </w:r>
      <w:r>
        <w:rPr>
          <w:sz w:val="24"/>
          <w:szCs w:val="24"/>
        </w:rPr>
        <w:t>Регулярно проветривайте помещения, чтобы не допустить возникновения конденсата на внутренней стороне ПВХ профилей и стеклопакета.</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нагружайте створки в вертикальном направлении дополнительной нагрузкой.</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вставляйте между рамой и створкой посторонние предметы.</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нагружайте створки в вертикальном направлении дополнительной нагрузкой.</w:t>
      </w:r>
    </w:p>
    <w:p>
      <w:pPr>
        <w:pStyle w:val="Normal"/>
        <w:numPr>
          <w:ilvl w:val="0"/>
          <w:numId w:val="6"/>
        </w:numPr>
        <w:suppressAutoHyphens w:val="false"/>
        <w:ind w:firstLine="567"/>
        <w:jc w:val="both"/>
        <w:rPr>
          <w:sz w:val="24"/>
          <w:szCs w:val="24"/>
        </w:rPr>
      </w:pPr>
      <w:r>
        <w:rPr>
          <w:sz w:val="24"/>
          <w:szCs w:val="24"/>
        </w:rPr>
        <w:t xml:space="preserve"> </w:t>
      </w:r>
      <w:r>
        <w:rPr>
          <w:sz w:val="24"/>
          <w:szCs w:val="24"/>
        </w:rPr>
        <w:t>Не вставляйте между рамой и створкой посторонние предметы.</w:t>
      </w:r>
    </w:p>
    <w:p>
      <w:pPr>
        <w:pStyle w:val="Normal"/>
        <w:numPr>
          <w:ilvl w:val="0"/>
          <w:numId w:val="6"/>
        </w:numPr>
        <w:suppressAutoHyphens w:val="false"/>
        <w:ind w:right="800" w:firstLine="567"/>
        <w:jc w:val="both"/>
        <w:rPr>
          <w:b/>
          <w:b/>
          <w:sz w:val="24"/>
          <w:szCs w:val="24"/>
        </w:rPr>
      </w:pPr>
      <w:r>
        <w:rPr>
          <w:sz w:val="24"/>
          <w:szCs w:val="24"/>
        </w:rPr>
        <w:t xml:space="preserve"> </w:t>
      </w:r>
      <w:r>
        <w:rPr>
          <w:sz w:val="24"/>
          <w:szCs w:val="24"/>
        </w:rPr>
        <w:t>Не оставляйте окно либо дверь в открытом положении при сильном ветре (используйте, например, гребенку-фиксатор).</w:t>
      </w:r>
    </w:p>
    <w:p>
      <w:pPr>
        <w:pStyle w:val="Normal"/>
        <w:suppressAutoHyphens w:val="false"/>
        <w:ind w:left="567" w:right="800" w:hanging="0"/>
        <w:jc w:val="both"/>
        <w:rPr>
          <w:b/>
          <w:b/>
          <w:sz w:val="24"/>
          <w:szCs w:val="24"/>
        </w:rPr>
      </w:pPr>
      <w:r>
        <w:rPr>
          <w:b/>
          <w:sz w:val="24"/>
          <w:szCs w:val="24"/>
        </w:rPr>
      </w:r>
    </w:p>
    <w:p>
      <w:pPr>
        <w:pStyle w:val="Normal"/>
        <w:ind w:firstLine="567"/>
        <w:jc w:val="both"/>
        <w:rPr>
          <w:b/>
          <w:b/>
          <w:sz w:val="24"/>
          <w:szCs w:val="24"/>
        </w:rPr>
      </w:pPr>
      <w:r>
        <w:rPr>
          <w:b/>
          <w:bCs/>
          <w:sz w:val="24"/>
          <w:szCs w:val="24"/>
        </w:rPr>
        <w:t>3.4.6. Перечень наиболее часто встречающихся неисправностей ПВХ конструкций, их причины и способы устранения.</w:t>
      </w:r>
    </w:p>
    <w:tbl>
      <w:tblPr>
        <w:tblW w:w="9639" w:type="dxa"/>
        <w:jc w:val="left"/>
        <w:tblInd w:w="-5" w:type="dxa"/>
        <w:tblCellMar>
          <w:top w:w="0" w:type="dxa"/>
          <w:left w:w="103" w:type="dxa"/>
          <w:bottom w:w="0" w:type="dxa"/>
          <w:right w:w="108" w:type="dxa"/>
        </w:tblCellMar>
        <w:tblLook w:firstRow="0" w:noVBand="0" w:lastRow="0" w:firstColumn="0" w:lastColumn="0" w:noHBand="0" w:val="0000"/>
      </w:tblPr>
      <w:tblGrid>
        <w:gridCol w:w="2694"/>
        <w:gridCol w:w="3542"/>
        <w:gridCol w:w="3403"/>
      </w:tblGrid>
      <w:tr>
        <w:trPr/>
        <w:tc>
          <w:tcPr>
            <w:tcW w:w="2694"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b/>
                <w:b/>
                <w:sz w:val="24"/>
                <w:szCs w:val="24"/>
              </w:rPr>
            </w:pPr>
            <w:r>
              <w:rPr>
                <w:b/>
                <w:sz w:val="24"/>
                <w:szCs w:val="24"/>
              </w:rPr>
              <w:t>Неисправность</w:t>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b/>
                <w:b/>
                <w:sz w:val="24"/>
                <w:szCs w:val="24"/>
              </w:rPr>
            </w:pPr>
            <w:r>
              <w:rPr>
                <w:b/>
                <w:sz w:val="24"/>
                <w:szCs w:val="24"/>
              </w:rPr>
              <w:t>Возможные причины</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b/>
                <w:b/>
                <w:sz w:val="24"/>
                <w:szCs w:val="24"/>
              </w:rPr>
            </w:pPr>
            <w:r>
              <w:rPr>
                <w:b/>
                <w:sz w:val="24"/>
                <w:szCs w:val="24"/>
              </w:rPr>
              <w:t>Рекомендации по устранению</w:t>
            </w:r>
          </w:p>
        </w:tc>
      </w:tr>
      <w:tr>
        <w:trPr/>
        <w:tc>
          <w:tcPr>
            <w:tcW w:w="2694"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Оконная ручка разболталась</w:t>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Издержки, возникающие в процессе эксплуатации</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Приподнять находящуюся под ней планку, повернуть ее и затянуть винты</w:t>
            </w:r>
          </w:p>
        </w:tc>
      </w:tr>
      <w:tr>
        <w:trPr/>
        <w:tc>
          <w:tcPr>
            <w:tcW w:w="2694"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Верхняя петля вышла из зацепления</w:t>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Неправильный порядок открывания поворотно-откидной створки</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Прижать верхний угол створки к раме (в районе петли) и повернуть ручку в положение "Створка откинута"</w:t>
            </w:r>
          </w:p>
        </w:tc>
      </w:tr>
      <w:tr>
        <w:trPr/>
        <w:tc>
          <w:tcPr>
            <w:tcW w:w="2694" w:type="dxa"/>
            <w:vMerge w:val="restart"/>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Тугой поворот ручки</w:t>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Створка сильно зажата</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Отрегулировать прижим</w:t>
            </w:r>
          </w:p>
        </w:tc>
      </w:tr>
      <w:tr>
        <w:trPr/>
        <w:tc>
          <w:tcPr>
            <w:tcW w:w="2694"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Фурнитура не смазана</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Смазывать фурнитуру</w:t>
            </w:r>
          </w:p>
        </w:tc>
      </w:tr>
      <w:tr>
        <w:trPr/>
        <w:tc>
          <w:tcPr>
            <w:tcW w:w="2694" w:type="dxa"/>
            <w:vMerge w:val="restart"/>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Продувание</w:t>
            </w:r>
          </w:p>
        </w:tc>
        <w:tc>
          <w:tcPr>
            <w:tcW w:w="3542" w:type="dxa"/>
            <w:vMerge w:val="restart"/>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Неплотный прижим</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Перевести фурнитуру в режим максимального прижима</w:t>
            </w:r>
          </w:p>
        </w:tc>
      </w:tr>
      <w:tr>
        <w:trPr/>
        <w:tc>
          <w:tcPr>
            <w:tcW w:w="2694"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542"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Смазать резиновый уплотнитель</w:t>
            </w:r>
          </w:p>
        </w:tc>
      </w:tr>
      <w:tr>
        <w:trPr/>
        <w:tc>
          <w:tcPr>
            <w:tcW w:w="2694" w:type="dxa"/>
            <w:vMerge w:val="restart"/>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Образование конденсата</w:t>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Повышенная влажность</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Проветривать помещения</w:t>
            </w:r>
          </w:p>
        </w:tc>
      </w:tr>
      <w:tr>
        <w:trPr/>
        <w:tc>
          <w:tcPr>
            <w:tcW w:w="2694"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Низкая температура помещения</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Соблюдение температуры в помещениях не ниже +21 С</w:t>
            </w:r>
          </w:p>
        </w:tc>
      </w:tr>
      <w:tr>
        <w:trPr/>
        <w:tc>
          <w:tcPr>
            <w:tcW w:w="2694"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Неисправная вентиляция</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Проверить работу вентиляционных каналов</w:t>
            </w:r>
          </w:p>
        </w:tc>
      </w:tr>
      <w:tr>
        <w:trPr/>
        <w:tc>
          <w:tcPr>
            <w:tcW w:w="2694" w:type="dxa"/>
            <w:vMerge w:val="continue"/>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r>
          </w:p>
        </w:tc>
        <w:tc>
          <w:tcPr>
            <w:tcW w:w="3542" w:type="dxa"/>
            <w:tcBorders>
              <w:top w:val="single" w:sz="4" w:space="0" w:color="000001"/>
              <w:left w:val="single" w:sz="4" w:space="0" w:color="000001"/>
              <w:bottom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Перекрыт поток теплого воздуха</w:t>
            </w:r>
          </w:p>
        </w:tc>
        <w:tc>
          <w:tcPr>
            <w:tcW w:w="340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20"/>
                <w:tab w:val="left" w:pos="457" w:leader="none"/>
              </w:tabs>
              <w:ind w:right="800" w:hanging="0"/>
              <w:jc w:val="both"/>
              <w:rPr>
                <w:sz w:val="24"/>
                <w:szCs w:val="24"/>
              </w:rPr>
            </w:pPr>
            <w:r>
              <w:rPr>
                <w:sz w:val="24"/>
                <w:szCs w:val="24"/>
              </w:rPr>
              <w:t>Не заставлять подоконники, не завешивать окна</w:t>
            </w:r>
          </w:p>
        </w:tc>
      </w:tr>
    </w:tbl>
    <w:p>
      <w:pPr>
        <w:pStyle w:val="Normal"/>
        <w:tabs>
          <w:tab w:val="clear" w:pos="720"/>
          <w:tab w:val="left" w:pos="457" w:leader="none"/>
        </w:tabs>
        <w:ind w:right="800" w:hanging="0"/>
        <w:rPr>
          <w:b/>
          <w:b/>
          <w:sz w:val="24"/>
          <w:szCs w:val="24"/>
        </w:rPr>
      </w:pPr>
      <w:r>
        <w:rPr>
          <w:b/>
          <w:sz w:val="24"/>
          <w:szCs w:val="24"/>
        </w:rPr>
      </w:r>
    </w:p>
    <w:p>
      <w:pPr>
        <w:pStyle w:val="Normal"/>
        <w:ind w:firstLine="567"/>
        <w:jc w:val="both"/>
        <w:rPr>
          <w:b/>
          <w:b/>
          <w:sz w:val="24"/>
          <w:szCs w:val="24"/>
        </w:rPr>
      </w:pPr>
      <w:r>
        <w:rPr>
          <w:b/>
          <w:sz w:val="24"/>
          <w:szCs w:val="24"/>
        </w:rPr>
        <w:t>3.5. СОДЕРЖАНИЕ И РЕМОНТ ДВЕРЕЙ В ПОМЕЩЕНИЯХ ОБЩЕГО ПОЛЬЗОВАНИЯ (кроме дверей, изготовленных из ПВХ профилей).</w:t>
      </w:r>
    </w:p>
    <w:p>
      <w:pPr>
        <w:pStyle w:val="Normal"/>
        <w:numPr>
          <w:ilvl w:val="0"/>
          <w:numId w:val="7"/>
        </w:numPr>
        <w:suppressAutoHyphens w:val="false"/>
        <w:ind w:firstLine="567"/>
        <w:jc w:val="both"/>
        <w:rPr>
          <w:sz w:val="24"/>
          <w:szCs w:val="24"/>
        </w:rPr>
      </w:pPr>
      <w:r>
        <w:rPr>
          <w:sz w:val="24"/>
          <w:szCs w:val="24"/>
        </w:rPr>
        <w:t>Смена, восстановление отдельных элементов, частичная замена дверных заполнений.</w:t>
      </w:r>
    </w:p>
    <w:p>
      <w:pPr>
        <w:pStyle w:val="Normal"/>
        <w:numPr>
          <w:ilvl w:val="0"/>
          <w:numId w:val="7"/>
        </w:numPr>
        <w:suppressAutoHyphens w:val="false"/>
        <w:ind w:firstLine="567"/>
        <w:jc w:val="both"/>
        <w:rPr>
          <w:sz w:val="24"/>
          <w:szCs w:val="24"/>
        </w:rPr>
      </w:pPr>
      <w:r>
        <w:rPr>
          <w:sz w:val="24"/>
          <w:szCs w:val="24"/>
        </w:rPr>
        <w:t xml:space="preserve"> </w:t>
      </w:r>
      <w:r>
        <w:rPr>
          <w:sz w:val="24"/>
          <w:szCs w:val="24"/>
        </w:rPr>
        <w:t>Постановка доводчиков, пружин, упоров и пр.</w:t>
      </w:r>
    </w:p>
    <w:p>
      <w:pPr>
        <w:pStyle w:val="Normal"/>
        <w:numPr>
          <w:ilvl w:val="0"/>
          <w:numId w:val="7"/>
        </w:numPr>
        <w:suppressAutoHyphens w:val="false"/>
        <w:ind w:firstLine="567"/>
        <w:jc w:val="both"/>
        <w:rPr>
          <w:sz w:val="24"/>
          <w:szCs w:val="24"/>
        </w:rPr>
      </w:pPr>
      <w:r>
        <w:rPr>
          <w:sz w:val="24"/>
          <w:szCs w:val="24"/>
        </w:rPr>
        <w:t xml:space="preserve"> </w:t>
      </w:r>
      <w:r>
        <w:rPr>
          <w:sz w:val="24"/>
          <w:szCs w:val="24"/>
        </w:rPr>
        <w:t>Замена разбитого остекления дверей.</w:t>
      </w:r>
    </w:p>
    <w:p>
      <w:pPr>
        <w:pStyle w:val="Normal"/>
        <w:numPr>
          <w:ilvl w:val="0"/>
          <w:numId w:val="7"/>
        </w:numPr>
        <w:suppressAutoHyphens w:val="false"/>
        <w:ind w:firstLine="567"/>
        <w:jc w:val="both"/>
        <w:rPr>
          <w:sz w:val="24"/>
          <w:szCs w:val="24"/>
        </w:rPr>
      </w:pPr>
      <w:r>
        <w:rPr>
          <w:sz w:val="24"/>
          <w:szCs w:val="24"/>
        </w:rPr>
        <w:t xml:space="preserve"> </w:t>
      </w:r>
      <w:r>
        <w:rPr>
          <w:sz w:val="24"/>
          <w:szCs w:val="24"/>
        </w:rPr>
        <w:t>Устранение неплотности по периметру дверных коробок, создающих высокую воздухопроницаемость</w:t>
      </w:r>
    </w:p>
    <w:p>
      <w:pPr>
        <w:pStyle w:val="Normal"/>
        <w:ind w:firstLine="567"/>
        <w:jc w:val="both"/>
        <w:rPr>
          <w:b/>
          <w:b/>
          <w:sz w:val="24"/>
          <w:szCs w:val="24"/>
        </w:rPr>
      </w:pPr>
      <w:r>
        <w:rPr>
          <w:b/>
          <w:sz w:val="24"/>
          <w:szCs w:val="24"/>
        </w:rPr>
      </w:r>
    </w:p>
    <w:p>
      <w:pPr>
        <w:pStyle w:val="Normal"/>
        <w:ind w:firstLine="567"/>
        <w:jc w:val="both"/>
        <w:rPr>
          <w:sz w:val="24"/>
          <w:szCs w:val="24"/>
        </w:rPr>
      </w:pPr>
      <w:r>
        <w:rPr>
          <w:b/>
          <w:sz w:val="24"/>
          <w:szCs w:val="24"/>
        </w:rPr>
        <w:t>3.6. РЕКОМЕНДАЦИИ ПО СОДЕРЖАНИЮ И РЕМОНТУ ИНФОРМАЦИОННО-ТЕЛЕКОММУНИКАЦИОННЫХ СЕТЕЙ И ОБОРУДОВАНИЯ</w:t>
      </w:r>
      <w:r>
        <w:rPr>
          <w:sz w:val="24"/>
          <w:szCs w:val="24"/>
        </w:rPr>
        <w:t>.</w:t>
      </w:r>
    </w:p>
    <w:p>
      <w:pPr>
        <w:pStyle w:val="ListParagraph"/>
        <w:tabs>
          <w:tab w:val="clear" w:pos="720"/>
          <w:tab w:val="left" w:pos="797" w:leader="none"/>
        </w:tabs>
        <w:spacing w:lineRule="auto" w:line="240" w:before="0" w:after="0"/>
        <w:ind w:left="720" w:right="2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240" w:before="0" w:after="0"/>
        <w:ind w:left="0" w:right="20" w:firstLine="567"/>
        <w:contextualSpacing/>
        <w:jc w:val="both"/>
        <w:rPr>
          <w:rFonts w:ascii="Times New Roman" w:hAnsi="Times New Roman" w:cs="Times New Roman"/>
          <w:b/>
          <w:b/>
          <w:sz w:val="24"/>
          <w:szCs w:val="24"/>
        </w:rPr>
      </w:pPr>
      <w:r>
        <w:rPr>
          <w:rFonts w:cs="Times New Roman" w:ascii="Times New Roman" w:hAnsi="Times New Roman"/>
          <w:b/>
          <w:sz w:val="24"/>
          <w:szCs w:val="24"/>
        </w:rPr>
        <w:t>3.6.1. Телефония</w:t>
      </w:r>
    </w:p>
    <w:p>
      <w:pPr>
        <w:pStyle w:val="ListParagraph"/>
        <w:spacing w:lineRule="auto" w:line="240" w:before="0" w:after="0"/>
        <w:ind w:left="0" w:right="20" w:firstLine="567"/>
        <w:contextualSpacing/>
        <w:jc w:val="both"/>
        <w:rPr>
          <w:rFonts w:ascii="Times New Roman" w:hAnsi="Times New Roman" w:cs="Times New Roman"/>
          <w:sz w:val="24"/>
          <w:szCs w:val="24"/>
        </w:rPr>
      </w:pPr>
      <w:r>
        <w:rPr>
          <w:rFonts w:cs="Times New Roman" w:ascii="Times New Roman" w:hAnsi="Times New Roman"/>
          <w:b/>
          <w:sz w:val="24"/>
          <w:szCs w:val="24"/>
        </w:rPr>
        <w:t xml:space="preserve">Телефонизация (ТЛФ) – </w:t>
      </w:r>
      <w:r>
        <w:rPr>
          <w:rFonts w:cs="Times New Roman" w:ascii="Times New Roman" w:hAnsi="Times New Roman"/>
          <w:sz w:val="24"/>
          <w:szCs w:val="24"/>
        </w:rPr>
        <w:t xml:space="preserve">организация телефонной сети в помещениях многоэтажного жилого дома. </w:t>
      </w:r>
    </w:p>
    <w:p>
      <w:pPr>
        <w:pStyle w:val="ListParagraph"/>
        <w:widowControl w:val="false"/>
        <w:numPr>
          <w:ilvl w:val="0"/>
          <w:numId w:val="13"/>
        </w:numPr>
        <w:spacing w:lineRule="auto" w:line="240" w:before="0" w:after="0"/>
        <w:ind w:left="0" w:right="2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Установка в антивандальном шкафу (ТШ) в помещении электрощитовой на отм. -3.300 коммутативного оборудования – кросс телефонизации; </w:t>
      </w:r>
    </w:p>
    <w:p>
      <w:pPr>
        <w:pStyle w:val="ListParagraph"/>
        <w:widowControl w:val="false"/>
        <w:numPr>
          <w:ilvl w:val="0"/>
          <w:numId w:val="13"/>
        </w:numPr>
        <w:tabs>
          <w:tab w:val="clear" w:pos="720"/>
          <w:tab w:val="left" w:pos="378" w:leader="none"/>
        </w:tabs>
        <w:spacing w:lineRule="auto" w:line="240" w:before="0" w:after="0"/>
        <w:ind w:left="0" w:right="2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каждом этаже в слаботочном стояке разместить распределительный кросс-бок с категории 5е;</w:t>
      </w:r>
    </w:p>
    <w:p>
      <w:pPr>
        <w:pStyle w:val="ListParagraph"/>
        <w:widowControl w:val="false"/>
        <w:numPr>
          <w:ilvl w:val="0"/>
          <w:numId w:val="13"/>
        </w:numPr>
        <w:tabs>
          <w:tab w:val="clear" w:pos="720"/>
          <w:tab w:val="left" w:pos="378" w:leader="none"/>
        </w:tabs>
        <w:spacing w:lineRule="auto" w:line="240" w:before="0" w:after="0"/>
        <w:ind w:left="0" w:right="20" w:firstLine="56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Установить телефонные абонентские розетки в помещениях консьержа.</w:t>
      </w:r>
    </w:p>
    <w:p>
      <w:pPr>
        <w:pStyle w:val="Normal"/>
        <w:ind w:right="20" w:firstLine="567"/>
        <w:jc w:val="both"/>
        <w:rPr>
          <w:b/>
          <w:b/>
          <w:i/>
          <w:i/>
          <w:sz w:val="24"/>
          <w:szCs w:val="24"/>
        </w:rPr>
      </w:pPr>
      <w:r>
        <w:rPr>
          <w:b/>
          <w:i/>
          <w:sz w:val="24"/>
          <w:szCs w:val="24"/>
        </w:rPr>
        <w:t>Оказание услуг по эксплуатации и ремонту сетей связи осуществляется провайдером таких услуг по индивидуальным договорам.</w:t>
      </w:r>
    </w:p>
    <w:p>
      <w:pPr>
        <w:pStyle w:val="Normal"/>
        <w:tabs>
          <w:tab w:val="clear" w:pos="720"/>
          <w:tab w:val="left" w:pos="378" w:leader="none"/>
        </w:tabs>
        <w:ind w:right="20" w:firstLine="567"/>
        <w:jc w:val="both"/>
        <w:rPr>
          <w:b/>
          <w:b/>
          <w:sz w:val="24"/>
          <w:szCs w:val="24"/>
        </w:rPr>
      </w:pPr>
      <w:r>
        <w:rPr>
          <w:b/>
          <w:sz w:val="24"/>
          <w:szCs w:val="24"/>
        </w:rPr>
      </w:r>
    </w:p>
    <w:p>
      <w:pPr>
        <w:pStyle w:val="Normal"/>
        <w:ind w:right="-1" w:firstLine="567"/>
        <w:jc w:val="both"/>
        <w:rPr>
          <w:b/>
          <w:b/>
          <w:sz w:val="24"/>
          <w:szCs w:val="24"/>
        </w:rPr>
      </w:pPr>
      <w:r>
        <w:rPr>
          <w:b/>
          <w:sz w:val="24"/>
          <w:szCs w:val="24"/>
        </w:rPr>
        <w:t>3.6.2. Система комплексного приема телевидения.</w:t>
      </w:r>
    </w:p>
    <w:p>
      <w:pPr>
        <w:pStyle w:val="Normal"/>
        <w:ind w:right="-1" w:firstLine="567"/>
        <w:jc w:val="both"/>
        <w:rPr>
          <w:sz w:val="24"/>
          <w:szCs w:val="24"/>
        </w:rPr>
      </w:pPr>
      <w:r>
        <w:rPr>
          <w:b/>
          <w:sz w:val="24"/>
          <w:szCs w:val="24"/>
        </w:rPr>
        <w:t>Система комплексного приема телевидения (СКПТ) -</w:t>
      </w:r>
      <w:r>
        <w:rPr>
          <w:sz w:val="24"/>
          <w:szCs w:val="24"/>
        </w:rPr>
        <w:t xml:space="preserve"> возможность получать высококачественный телевизионный сигнал на объекте. </w:t>
      </w:r>
    </w:p>
    <w:p>
      <w:pPr>
        <w:pStyle w:val="Normal"/>
        <w:ind w:right="-1" w:firstLine="567"/>
        <w:jc w:val="both"/>
        <w:rPr>
          <w:sz w:val="24"/>
          <w:szCs w:val="24"/>
        </w:rPr>
      </w:pPr>
      <w:r>
        <w:rPr>
          <w:sz w:val="24"/>
          <w:szCs w:val="24"/>
        </w:rPr>
        <w:t>Домовые распределительные сети СКПТ представляют собой совокупность кабельных линий и технических средств, работоспособность которых в значительной степени зависит от внешних факторов и регулярного обслуживания. Целью последнего является поддержание качества передачи сигналов в требуемых пределах и обеспечение бесперебойной эксплуатации системы.</w:t>
      </w:r>
    </w:p>
    <w:p>
      <w:pPr>
        <w:pStyle w:val="Normal"/>
        <w:ind w:right="-1" w:firstLine="567"/>
        <w:jc w:val="both"/>
        <w:rPr>
          <w:b/>
          <w:b/>
          <w:sz w:val="24"/>
          <w:szCs w:val="24"/>
        </w:rPr>
      </w:pPr>
      <w:r>
        <w:rPr>
          <w:b/>
          <w:sz w:val="24"/>
          <w:szCs w:val="24"/>
        </w:rPr>
        <w:t>Мероприятия, проводимые в рамках сервисного обслуживания и ремонта.</w:t>
      </w:r>
    </w:p>
    <w:p>
      <w:pPr>
        <w:pStyle w:val="Normal"/>
        <w:ind w:right="-1" w:firstLine="567"/>
        <w:jc w:val="both"/>
        <w:rPr>
          <w:sz w:val="24"/>
          <w:szCs w:val="24"/>
        </w:rPr>
      </w:pPr>
      <w:r>
        <w:rPr>
          <w:b/>
          <w:sz w:val="24"/>
          <w:szCs w:val="24"/>
        </w:rPr>
        <w:t xml:space="preserve">Приборы системы телевидения: </w:t>
      </w:r>
    </w:p>
    <w:p>
      <w:pPr>
        <w:pStyle w:val="Normal"/>
        <w:numPr>
          <w:ilvl w:val="0"/>
          <w:numId w:val="8"/>
        </w:numPr>
        <w:suppressAutoHyphens w:val="false"/>
        <w:ind w:right="-1" w:firstLine="567"/>
        <w:jc w:val="both"/>
        <w:rPr>
          <w:sz w:val="24"/>
          <w:szCs w:val="24"/>
        </w:rPr>
      </w:pPr>
      <w:r>
        <w:rPr>
          <w:sz w:val="24"/>
          <w:szCs w:val="24"/>
        </w:rPr>
        <w:t>Проверка и тестирование работоспособности оптического приемника;</w:t>
      </w:r>
    </w:p>
    <w:p>
      <w:pPr>
        <w:pStyle w:val="Normal"/>
        <w:numPr>
          <w:ilvl w:val="0"/>
          <w:numId w:val="8"/>
        </w:numPr>
        <w:suppressAutoHyphens w:val="false"/>
        <w:ind w:right="-1" w:firstLine="567"/>
        <w:jc w:val="both"/>
        <w:rPr>
          <w:sz w:val="24"/>
          <w:szCs w:val="24"/>
        </w:rPr>
      </w:pPr>
      <w:r>
        <w:rPr>
          <w:sz w:val="24"/>
          <w:szCs w:val="24"/>
        </w:rPr>
        <w:t>Проверка и тестирование работоспособности делителей;</w:t>
      </w:r>
    </w:p>
    <w:p>
      <w:pPr>
        <w:pStyle w:val="Normal"/>
        <w:numPr>
          <w:ilvl w:val="0"/>
          <w:numId w:val="8"/>
        </w:numPr>
        <w:suppressAutoHyphens w:val="false"/>
        <w:ind w:right="-1" w:firstLine="567"/>
        <w:jc w:val="both"/>
        <w:rPr>
          <w:sz w:val="24"/>
          <w:szCs w:val="24"/>
        </w:rPr>
      </w:pPr>
      <w:r>
        <w:rPr>
          <w:sz w:val="24"/>
          <w:szCs w:val="24"/>
        </w:rPr>
        <w:t>Проверка клеммных соединений;</w:t>
      </w:r>
    </w:p>
    <w:p>
      <w:pPr>
        <w:pStyle w:val="Normal"/>
        <w:numPr>
          <w:ilvl w:val="0"/>
          <w:numId w:val="8"/>
        </w:numPr>
        <w:suppressAutoHyphens w:val="false"/>
        <w:ind w:right="-1" w:firstLine="567"/>
        <w:jc w:val="both"/>
        <w:rPr>
          <w:sz w:val="24"/>
          <w:szCs w:val="24"/>
        </w:rPr>
      </w:pPr>
      <w:r>
        <w:rPr>
          <w:sz w:val="24"/>
          <w:szCs w:val="24"/>
        </w:rPr>
        <w:t>Проверка работоспособности согласно паспорту изделия;</w:t>
      </w:r>
    </w:p>
    <w:p>
      <w:pPr>
        <w:pStyle w:val="Normal"/>
        <w:numPr>
          <w:ilvl w:val="0"/>
          <w:numId w:val="8"/>
        </w:numPr>
        <w:suppressAutoHyphens w:val="false"/>
        <w:ind w:right="-1" w:firstLine="567"/>
        <w:jc w:val="both"/>
        <w:rPr>
          <w:b/>
          <w:b/>
          <w:sz w:val="24"/>
          <w:szCs w:val="24"/>
        </w:rPr>
      </w:pPr>
      <w:r>
        <w:rPr>
          <w:sz w:val="24"/>
          <w:szCs w:val="24"/>
        </w:rPr>
        <w:t>Проверка надежности крепления и подключения проводов;</w:t>
      </w:r>
    </w:p>
    <w:p>
      <w:pPr>
        <w:pStyle w:val="Normal"/>
        <w:numPr>
          <w:ilvl w:val="0"/>
          <w:numId w:val="8"/>
        </w:numPr>
        <w:suppressAutoHyphens w:val="false"/>
        <w:ind w:right="-1" w:firstLine="567"/>
        <w:jc w:val="both"/>
        <w:rPr>
          <w:b/>
          <w:b/>
          <w:sz w:val="24"/>
          <w:szCs w:val="24"/>
        </w:rPr>
      </w:pPr>
      <w:r>
        <w:rPr>
          <w:sz w:val="24"/>
          <w:szCs w:val="24"/>
        </w:rPr>
        <w:t>Внешний осмотр, очистка внешних поверхностей;</w:t>
      </w:r>
    </w:p>
    <w:p>
      <w:pPr>
        <w:pStyle w:val="Normal"/>
        <w:numPr>
          <w:ilvl w:val="0"/>
          <w:numId w:val="8"/>
        </w:numPr>
        <w:suppressAutoHyphens w:val="false"/>
        <w:ind w:right="-1" w:firstLine="567"/>
        <w:jc w:val="both"/>
        <w:rPr>
          <w:sz w:val="24"/>
          <w:szCs w:val="24"/>
        </w:rPr>
      </w:pPr>
      <w:r>
        <w:rPr>
          <w:sz w:val="24"/>
          <w:szCs w:val="24"/>
        </w:rPr>
        <w:t>Проверка соединений жгутов с внешними устройствами;</w:t>
      </w:r>
    </w:p>
    <w:p>
      <w:pPr>
        <w:pStyle w:val="Normal"/>
        <w:numPr>
          <w:ilvl w:val="0"/>
          <w:numId w:val="8"/>
        </w:numPr>
        <w:suppressAutoHyphens w:val="false"/>
        <w:ind w:right="-1" w:firstLine="567"/>
        <w:jc w:val="both"/>
        <w:rPr>
          <w:sz w:val="24"/>
          <w:szCs w:val="24"/>
        </w:rPr>
      </w:pPr>
      <w:r>
        <w:rPr>
          <w:sz w:val="24"/>
          <w:szCs w:val="24"/>
        </w:rPr>
        <w:t>Проверка температурного режима блока (по косвенным признакам);</w:t>
      </w:r>
    </w:p>
    <w:p>
      <w:pPr>
        <w:pStyle w:val="Normal"/>
        <w:numPr>
          <w:ilvl w:val="0"/>
          <w:numId w:val="8"/>
        </w:numPr>
        <w:suppressAutoHyphens w:val="false"/>
        <w:ind w:right="-1" w:firstLine="567"/>
        <w:jc w:val="both"/>
        <w:rPr>
          <w:sz w:val="24"/>
          <w:szCs w:val="24"/>
        </w:rPr>
      </w:pPr>
      <w:r>
        <w:rPr>
          <w:sz w:val="24"/>
          <w:szCs w:val="24"/>
        </w:rPr>
        <w:t>Оценка шумов работы блока (уровень, посторонние шумы);</w:t>
      </w:r>
    </w:p>
    <w:p>
      <w:pPr>
        <w:pStyle w:val="Normal"/>
        <w:numPr>
          <w:ilvl w:val="0"/>
          <w:numId w:val="8"/>
        </w:numPr>
        <w:suppressAutoHyphens w:val="false"/>
        <w:ind w:right="-1" w:firstLine="567"/>
        <w:jc w:val="both"/>
        <w:rPr>
          <w:sz w:val="24"/>
          <w:szCs w:val="24"/>
        </w:rPr>
      </w:pPr>
      <w:r>
        <w:rPr>
          <w:sz w:val="24"/>
          <w:szCs w:val="24"/>
        </w:rPr>
        <w:t>Осмотр, очистка внутренних поверхностей и плат (устройств) блока, проверка внутренних соединений жгутов (разъемов) устройств блока;</w:t>
      </w:r>
    </w:p>
    <w:p>
      <w:pPr>
        <w:pStyle w:val="Normal"/>
        <w:numPr>
          <w:ilvl w:val="0"/>
          <w:numId w:val="8"/>
        </w:numPr>
        <w:suppressAutoHyphens w:val="false"/>
        <w:ind w:right="-1" w:firstLine="567"/>
        <w:jc w:val="both"/>
        <w:rPr>
          <w:sz w:val="24"/>
          <w:szCs w:val="24"/>
        </w:rPr>
      </w:pPr>
      <w:r>
        <w:rPr>
          <w:sz w:val="24"/>
          <w:szCs w:val="24"/>
        </w:rPr>
        <w:t>Ведение журнала неисправностей;</w:t>
      </w:r>
    </w:p>
    <w:p>
      <w:pPr>
        <w:pStyle w:val="Normal"/>
        <w:numPr>
          <w:ilvl w:val="0"/>
          <w:numId w:val="8"/>
        </w:numPr>
        <w:suppressAutoHyphens w:val="false"/>
        <w:ind w:right="-1" w:firstLine="567"/>
        <w:jc w:val="both"/>
        <w:rPr>
          <w:sz w:val="24"/>
          <w:szCs w:val="24"/>
        </w:rPr>
      </w:pPr>
      <w:r>
        <w:rPr>
          <w:sz w:val="24"/>
          <w:szCs w:val="24"/>
        </w:rPr>
        <w:t>Корректирование настроек оборудования. При необходимости.</w:t>
      </w:r>
    </w:p>
    <w:p>
      <w:pPr>
        <w:pStyle w:val="Normal"/>
        <w:ind w:right="-1" w:firstLine="567"/>
        <w:jc w:val="both"/>
        <w:rPr>
          <w:b/>
          <w:b/>
          <w:sz w:val="24"/>
          <w:szCs w:val="24"/>
        </w:rPr>
      </w:pPr>
      <w:r>
        <w:rPr>
          <w:b/>
          <w:sz w:val="24"/>
          <w:szCs w:val="24"/>
        </w:rPr>
        <w:t>Кабельные линии:</w:t>
      </w:r>
    </w:p>
    <w:p>
      <w:pPr>
        <w:pStyle w:val="Normal"/>
        <w:numPr>
          <w:ilvl w:val="0"/>
          <w:numId w:val="8"/>
        </w:numPr>
        <w:suppressAutoHyphens w:val="false"/>
        <w:ind w:right="-1" w:firstLine="567"/>
        <w:jc w:val="both"/>
        <w:rPr>
          <w:sz w:val="24"/>
          <w:szCs w:val="24"/>
        </w:rPr>
      </w:pPr>
      <w:r>
        <w:rPr>
          <w:sz w:val="24"/>
          <w:szCs w:val="24"/>
        </w:rPr>
        <w:t>Визуальный осмотр кабельных линий на нарушение оболочки, провисание, обрывы;</w:t>
      </w:r>
    </w:p>
    <w:p>
      <w:pPr>
        <w:pStyle w:val="Normal"/>
        <w:numPr>
          <w:ilvl w:val="0"/>
          <w:numId w:val="8"/>
        </w:numPr>
        <w:suppressAutoHyphens w:val="false"/>
        <w:ind w:right="-1" w:firstLine="567"/>
        <w:jc w:val="both"/>
        <w:rPr>
          <w:sz w:val="24"/>
          <w:szCs w:val="24"/>
        </w:rPr>
      </w:pPr>
      <w:r>
        <w:rPr>
          <w:sz w:val="24"/>
          <w:szCs w:val="24"/>
        </w:rPr>
        <w:t>Периодическая чистка мест соединения и подключения;</w:t>
      </w:r>
    </w:p>
    <w:p>
      <w:pPr>
        <w:pStyle w:val="Normal"/>
        <w:numPr>
          <w:ilvl w:val="0"/>
          <w:numId w:val="8"/>
        </w:numPr>
        <w:suppressAutoHyphens w:val="false"/>
        <w:ind w:right="-1" w:firstLine="567"/>
        <w:jc w:val="both"/>
        <w:rPr>
          <w:sz w:val="24"/>
          <w:szCs w:val="24"/>
        </w:rPr>
      </w:pPr>
      <w:r>
        <w:rPr>
          <w:sz w:val="24"/>
          <w:szCs w:val="24"/>
        </w:rPr>
        <w:t>Ремонт линии в случае необходимости.</w:t>
      </w:r>
    </w:p>
    <w:p>
      <w:pPr>
        <w:pStyle w:val="Normal"/>
        <w:ind w:right="-1" w:firstLine="567"/>
        <w:jc w:val="both"/>
        <w:rPr>
          <w:color w:val="FF0000"/>
          <w:sz w:val="24"/>
          <w:szCs w:val="24"/>
        </w:rPr>
      </w:pPr>
      <w:r>
        <w:rPr>
          <w:color w:val="FF0000"/>
          <w:sz w:val="24"/>
          <w:szCs w:val="24"/>
        </w:rPr>
      </w:r>
    </w:p>
    <w:p>
      <w:pPr>
        <w:pStyle w:val="Normal"/>
        <w:ind w:left="20" w:firstLine="547"/>
        <w:jc w:val="both"/>
        <w:rPr>
          <w:sz w:val="24"/>
          <w:szCs w:val="24"/>
        </w:rPr>
      </w:pPr>
      <w:bookmarkStart w:id="19" w:name="bookmark40"/>
      <w:r>
        <w:rPr>
          <w:b/>
          <w:color w:val="000000"/>
          <w:sz w:val="24"/>
          <w:szCs w:val="24"/>
          <w:lang w:eastAsia="ru-RU" w:bidi="ru-RU"/>
        </w:rPr>
        <w:t>3.7. РЕКОМЕНДАЦИИ ПО СОДЕРЖАНИЮ И РЕМОНТУ ВНУТРИДОМОВЫХ СИСТЕМ ЭЛЕКТРОСНАБЖЕНИЯ И ОСВЕЩЕНИЯ</w:t>
      </w:r>
      <w:bookmarkEnd w:id="19"/>
      <w:r>
        <w:rPr>
          <w:b/>
          <w:color w:val="000000"/>
          <w:sz w:val="24"/>
          <w:szCs w:val="24"/>
          <w:lang w:eastAsia="ru-RU" w:bidi="ru-RU"/>
        </w:rPr>
        <w:t>.</w:t>
      </w:r>
    </w:p>
    <w:p>
      <w:pPr>
        <w:pStyle w:val="Normal"/>
        <w:ind w:left="20" w:right="300" w:firstLine="560"/>
        <w:jc w:val="both"/>
        <w:rPr>
          <w:sz w:val="24"/>
          <w:szCs w:val="24"/>
        </w:rPr>
      </w:pPr>
      <w:r>
        <w:rPr>
          <w:b/>
          <w:sz w:val="24"/>
          <w:szCs w:val="24"/>
        </w:rPr>
        <w:t>Дом</w:t>
      </w:r>
      <w:r>
        <w:rPr>
          <w:sz w:val="24"/>
          <w:szCs w:val="24"/>
        </w:rPr>
        <w:t xml:space="preserve"> состоит из трех 9- этажных секций с техническим чердаком и подвалом под всем домом. В подвале размещены технические помещения (ИТП, водомерный узел, электрощитовые). На 1-м этаже располагаются: входные вестибюли, лифтовые холлы, помещения уборочного инвентаря, помещения общественного назначения. Подвал отделен от 1-го этажа противопожарным перекрытием и имеет отдельные выходы наружу.</w:t>
      </w:r>
    </w:p>
    <w:p>
      <w:pPr>
        <w:pStyle w:val="Normal"/>
        <w:ind w:firstLine="567"/>
        <w:jc w:val="both"/>
        <w:rPr>
          <w:b/>
          <w:b/>
          <w:sz w:val="24"/>
          <w:szCs w:val="24"/>
        </w:rPr>
      </w:pPr>
      <w:r>
        <w:rPr>
          <w:b/>
          <w:sz w:val="24"/>
          <w:szCs w:val="24"/>
        </w:rPr>
      </w:r>
    </w:p>
    <w:p>
      <w:pPr>
        <w:pStyle w:val="Normal"/>
        <w:ind w:firstLine="567"/>
        <w:jc w:val="both"/>
        <w:rPr>
          <w:b/>
          <w:b/>
          <w:sz w:val="24"/>
          <w:szCs w:val="24"/>
        </w:rPr>
      </w:pPr>
      <w:r>
        <w:rPr>
          <w:b/>
          <w:sz w:val="24"/>
          <w:szCs w:val="24"/>
        </w:rPr>
        <w:t>3.7.1. Электроснабжение жилой части многоквартирного дома.</w:t>
      </w:r>
    </w:p>
    <w:p>
      <w:pPr>
        <w:pStyle w:val="Normal"/>
        <w:shd w:val="clear" w:color="auto" w:fill="FFFFFF"/>
        <w:ind w:firstLine="284"/>
        <w:jc w:val="both"/>
        <w:rPr>
          <w:sz w:val="24"/>
          <w:szCs w:val="24"/>
        </w:rPr>
      </w:pPr>
      <w:r>
        <w:rPr>
          <w:sz w:val="24"/>
          <w:szCs w:val="24"/>
        </w:rPr>
        <w:t xml:space="preserve">Для обеспечения электроэнергией квартир в нишах электропанелей на лестничных клетках установлены этажные щиты типа </w:t>
      </w:r>
      <w:r>
        <w:rPr>
          <w:b/>
          <w:sz w:val="24"/>
          <w:szCs w:val="24"/>
        </w:rPr>
        <w:t>ЩЭ4-32-44-30УХЛ</w:t>
      </w:r>
      <w:r>
        <w:rPr>
          <w:sz w:val="24"/>
          <w:szCs w:val="24"/>
        </w:rPr>
        <w:t xml:space="preserve">. В щитах установлены счетчики электронного типа </w:t>
      </w:r>
      <w:r>
        <w:rPr>
          <w:b/>
          <w:sz w:val="24"/>
          <w:szCs w:val="24"/>
        </w:rPr>
        <w:t>NP-071F.1SM-U</w:t>
      </w:r>
      <w:r>
        <w:rPr>
          <w:sz w:val="24"/>
          <w:szCs w:val="24"/>
        </w:rPr>
        <w:t xml:space="preserve">, вводной автоматический выключатель типа </w:t>
      </w:r>
      <w:r>
        <w:rPr>
          <w:b/>
          <w:sz w:val="24"/>
          <w:szCs w:val="24"/>
        </w:rPr>
        <w:t>ВА 47-29 32А</w:t>
      </w:r>
      <w:r>
        <w:rPr>
          <w:sz w:val="24"/>
          <w:szCs w:val="24"/>
        </w:rPr>
        <w:t xml:space="preserve">, отходящий автоматический выключатель типа </w:t>
      </w:r>
      <w:r>
        <w:rPr>
          <w:b/>
          <w:sz w:val="24"/>
          <w:szCs w:val="24"/>
        </w:rPr>
        <w:t xml:space="preserve">ВА 47-29 25А </w:t>
      </w:r>
      <w:r>
        <w:rPr>
          <w:sz w:val="24"/>
          <w:szCs w:val="24"/>
        </w:rPr>
        <w:t>(для учёта и защиты на каждую квартиру) (в соответствии с проектом).</w:t>
      </w:r>
    </w:p>
    <w:p>
      <w:pPr>
        <w:pStyle w:val="Normal"/>
        <w:shd w:val="clear" w:color="auto" w:fill="FFFFFF"/>
        <w:ind w:firstLine="284"/>
        <w:jc w:val="both"/>
        <w:rPr>
          <w:sz w:val="24"/>
          <w:szCs w:val="24"/>
        </w:rPr>
      </w:pPr>
      <w:r>
        <w:rPr>
          <w:sz w:val="24"/>
          <w:szCs w:val="24"/>
        </w:rPr>
        <w:t xml:space="preserve">На DIN-рейках установлены автоматические выключатели типа </w:t>
      </w:r>
      <w:r>
        <w:rPr>
          <w:b/>
          <w:sz w:val="24"/>
          <w:szCs w:val="24"/>
        </w:rPr>
        <w:t>ВА 47-29</w:t>
      </w:r>
      <w:r>
        <w:rPr>
          <w:sz w:val="24"/>
          <w:szCs w:val="24"/>
        </w:rPr>
        <w:t xml:space="preserve"> (осветительные сети), (розеточные сети). На розеточные сети предусмотрена установка дифференциального выключателя </w:t>
      </w:r>
      <w:r>
        <w:rPr>
          <w:b/>
          <w:sz w:val="24"/>
          <w:szCs w:val="24"/>
        </w:rPr>
        <w:t>АД 63-16/2/0,03/С</w:t>
      </w:r>
      <w:r>
        <w:rPr>
          <w:sz w:val="24"/>
          <w:szCs w:val="24"/>
        </w:rPr>
        <w:t xml:space="preserve"> (УЗО - устройство защитного отключения) (в соответствии с проектом). В квартирах установлены розетки с защитным контактом.</w:t>
      </w:r>
    </w:p>
    <w:p>
      <w:pPr>
        <w:pStyle w:val="Normal"/>
        <w:shd w:val="clear" w:color="auto" w:fill="FFFFFF"/>
        <w:ind w:firstLine="284"/>
        <w:jc w:val="both"/>
        <w:rPr>
          <w:rFonts w:eastAsia="TimesNewRomanPSMT"/>
          <w:b/>
          <w:b/>
          <w:bCs/>
          <w:i/>
          <w:i/>
          <w:iCs/>
          <w:sz w:val="24"/>
          <w:szCs w:val="24"/>
        </w:rPr>
      </w:pPr>
      <w:r>
        <w:rPr>
          <w:sz w:val="24"/>
          <w:szCs w:val="24"/>
        </w:rPr>
        <w:t xml:space="preserve">Быстродействующий защитный дифференциальный выключатель </w:t>
      </w:r>
      <w:r>
        <w:rPr>
          <w:b/>
          <w:sz w:val="24"/>
          <w:szCs w:val="24"/>
        </w:rPr>
        <w:t>ВА63/1/С</w:t>
      </w:r>
      <w:r>
        <w:rPr>
          <w:sz w:val="24"/>
          <w:szCs w:val="24"/>
        </w:rPr>
        <w:t xml:space="preserve"> устанавливается в закрытых электрощитах в каждой квартире.</w:t>
      </w:r>
    </w:p>
    <w:p>
      <w:pPr>
        <w:pStyle w:val="Normal"/>
        <w:widowControl/>
        <w:ind w:firstLine="567"/>
        <w:jc w:val="both"/>
        <w:rPr>
          <w:rFonts w:eastAsia="TimesNewRomanPSMT"/>
          <w:sz w:val="24"/>
          <w:szCs w:val="24"/>
        </w:rPr>
      </w:pPr>
      <w:r>
        <w:rPr>
          <w:rFonts w:eastAsia="TimesNewRomanPSMT"/>
          <w:b/>
          <w:bCs/>
          <w:i/>
          <w:iCs/>
          <w:sz w:val="24"/>
          <w:szCs w:val="24"/>
        </w:rPr>
        <w:t>Дифференциальный автомат обеспечивает три вида защиты:</w:t>
      </w:r>
    </w:p>
    <w:p>
      <w:pPr>
        <w:pStyle w:val="Normal"/>
        <w:widowControl/>
        <w:numPr>
          <w:ilvl w:val="0"/>
          <w:numId w:val="19"/>
        </w:numPr>
        <w:ind w:left="0" w:firstLine="567"/>
        <w:jc w:val="both"/>
        <w:rPr>
          <w:rFonts w:eastAsia="TimesNewRomanPSMT"/>
          <w:sz w:val="24"/>
          <w:szCs w:val="24"/>
        </w:rPr>
      </w:pPr>
      <w:r>
        <w:rPr>
          <w:rFonts w:eastAsia="TimesNewRomanPSMT"/>
          <w:sz w:val="24"/>
          <w:szCs w:val="24"/>
        </w:rPr>
        <w:t>защиту человека от поражения электрическим током при случайном непреднамеренном</w:t>
      </w:r>
    </w:p>
    <w:p>
      <w:pPr>
        <w:pStyle w:val="Normal"/>
        <w:widowControl/>
        <w:numPr>
          <w:ilvl w:val="0"/>
          <w:numId w:val="19"/>
        </w:numPr>
        <w:ind w:left="0" w:firstLine="567"/>
        <w:jc w:val="both"/>
        <w:rPr>
          <w:rFonts w:eastAsia="TimesNewRomanPSMT"/>
          <w:sz w:val="24"/>
          <w:szCs w:val="24"/>
        </w:rPr>
      </w:pPr>
      <w:r>
        <w:rPr>
          <w:rFonts w:eastAsia="TimesNewRomanPSMT"/>
          <w:sz w:val="24"/>
          <w:szCs w:val="24"/>
        </w:rPr>
        <w:t>прикосновении к токоведущим частям электроустановок при повреждениях изоляции;</w:t>
      </w:r>
    </w:p>
    <w:p>
      <w:pPr>
        <w:pStyle w:val="Normal"/>
        <w:widowControl/>
        <w:numPr>
          <w:ilvl w:val="0"/>
          <w:numId w:val="19"/>
        </w:numPr>
        <w:ind w:left="0" w:firstLine="567"/>
        <w:jc w:val="both"/>
        <w:rPr>
          <w:rFonts w:eastAsia="TimesNewRomanPSMT"/>
          <w:sz w:val="24"/>
          <w:szCs w:val="24"/>
        </w:rPr>
      </w:pPr>
      <w:r>
        <w:rPr>
          <w:rFonts w:eastAsia="TimesNewRomanPSMT"/>
          <w:sz w:val="24"/>
          <w:szCs w:val="24"/>
        </w:rPr>
        <w:t>предотвращение пожаров вследствие протекания токов утечки на землю;</w:t>
      </w:r>
    </w:p>
    <w:p>
      <w:pPr>
        <w:pStyle w:val="Normal"/>
        <w:numPr>
          <w:ilvl w:val="0"/>
          <w:numId w:val="19"/>
        </w:numPr>
        <w:shd w:val="clear" w:color="auto" w:fill="FFFFFF"/>
        <w:ind w:left="0" w:firstLine="567"/>
        <w:jc w:val="both"/>
        <w:rPr>
          <w:sz w:val="24"/>
          <w:szCs w:val="24"/>
        </w:rPr>
      </w:pPr>
      <w:r>
        <w:rPr>
          <w:rFonts w:eastAsia="TimesNewRomanPSMT"/>
          <w:sz w:val="24"/>
          <w:szCs w:val="24"/>
        </w:rPr>
        <w:t>защиту от перегрузки и короткого замыкания.</w:t>
      </w:r>
    </w:p>
    <w:p>
      <w:pPr>
        <w:pStyle w:val="Normal"/>
        <w:shd w:val="clear" w:color="auto" w:fill="FFFFFF"/>
        <w:jc w:val="center"/>
        <w:rPr>
          <w:sz w:val="24"/>
          <w:szCs w:val="24"/>
        </w:rPr>
      </w:pPr>
      <w:r>
        <w:rPr>
          <w:sz w:val="24"/>
          <w:szCs w:val="24"/>
        </w:rPr>
      </w:r>
    </w:p>
    <w:p>
      <w:pPr>
        <w:pStyle w:val="Normal"/>
        <w:shd w:val="clear" w:color="auto" w:fill="FFFFFF"/>
        <w:jc w:val="center"/>
        <w:rPr>
          <w:rFonts w:eastAsia="TimesNewRomanPSMT"/>
          <w:sz w:val="24"/>
          <w:szCs w:val="24"/>
        </w:rPr>
      </w:pPr>
      <w:r>
        <w:rPr/>
        <w:drawing>
          <wp:inline distT="0" distB="0" distL="0" distR="0">
            <wp:extent cx="3378200" cy="2235200"/>
            <wp:effectExtent l="0" t="0" r="0" b="0"/>
            <wp:docPr id="5"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
                    <pic:cNvPicPr>
                      <a:picLocks noChangeAspect="1" noChangeArrowheads="1"/>
                    </pic:cNvPicPr>
                  </pic:nvPicPr>
                  <pic:blipFill>
                    <a:blip r:embed="rId5"/>
                    <a:stretch>
                      <a:fillRect/>
                    </a:stretch>
                  </pic:blipFill>
                  <pic:spPr bwMode="auto">
                    <a:xfrm>
                      <a:off x="0" y="0"/>
                      <a:ext cx="3378200" cy="2235200"/>
                    </a:xfrm>
                    <a:prstGeom prst="rect">
                      <a:avLst/>
                    </a:prstGeom>
                  </pic:spPr>
                </pic:pic>
              </a:graphicData>
            </a:graphic>
          </wp:inline>
        </w:drawing>
      </w:r>
    </w:p>
    <w:p>
      <w:pPr>
        <w:pStyle w:val="Normal"/>
        <w:widowControl/>
        <w:ind w:firstLine="567"/>
        <w:jc w:val="both"/>
        <w:rPr>
          <w:rFonts w:eastAsia="TimesNewRomanPSMT"/>
          <w:sz w:val="24"/>
          <w:szCs w:val="24"/>
        </w:rPr>
      </w:pPr>
      <w:r>
        <w:rPr>
          <w:rFonts w:eastAsia="TimesNewRomanPSMT"/>
          <w:sz w:val="24"/>
          <w:szCs w:val="24"/>
        </w:rPr>
        <w:t xml:space="preserve">Электрический ток подается в розеточную сеть квартиры при установке рукоятки управления дифференциальным автоматом в положение </w:t>
      </w:r>
      <w:r>
        <w:rPr>
          <w:rFonts w:eastAsia="TimesNewRomanPSMT"/>
          <w:b/>
          <w:sz w:val="24"/>
          <w:szCs w:val="24"/>
        </w:rPr>
        <w:t>«ВКЛ»</w:t>
      </w:r>
      <w:r>
        <w:rPr>
          <w:rFonts w:eastAsia="TimesNewRomanPSMT"/>
          <w:sz w:val="24"/>
          <w:szCs w:val="24"/>
        </w:rPr>
        <w:t xml:space="preserve">. При прикосновении человека к открытым токопроводящим частям или к корпусу электроприемника, на который произошел пробой изоляции, цепь размыкается. При этом кнопка </w:t>
      </w:r>
      <w:r>
        <w:rPr>
          <w:rFonts w:eastAsia="TimesNewRomanPSMT"/>
          <w:b/>
          <w:sz w:val="24"/>
          <w:szCs w:val="24"/>
        </w:rPr>
        <w:t>«Возврат»</w:t>
      </w:r>
      <w:r>
        <w:rPr>
          <w:rFonts w:eastAsia="TimesNewRomanPSMT"/>
          <w:sz w:val="24"/>
          <w:szCs w:val="24"/>
        </w:rPr>
        <w:t xml:space="preserve"> выступает из лицевой панели.</w:t>
      </w:r>
    </w:p>
    <w:p>
      <w:pPr>
        <w:pStyle w:val="Normal"/>
        <w:widowControl/>
        <w:ind w:firstLine="567"/>
        <w:jc w:val="both"/>
        <w:rPr>
          <w:rFonts w:eastAsia="TimesNewRomanPSMT"/>
          <w:sz w:val="24"/>
          <w:szCs w:val="24"/>
        </w:rPr>
      </w:pPr>
      <w:r>
        <w:rPr>
          <w:rFonts w:eastAsia="TimesNewRomanPSMT"/>
          <w:sz w:val="24"/>
          <w:szCs w:val="24"/>
        </w:rPr>
        <w:t>Для повторного включения дифференциального автомата необходимо нажать эту кнопку до фиксации и взвести рукоятку автоматического выключателя.</w:t>
      </w:r>
    </w:p>
    <w:p>
      <w:pPr>
        <w:pStyle w:val="Normal"/>
        <w:widowControl/>
        <w:ind w:firstLine="567"/>
        <w:jc w:val="both"/>
        <w:rPr>
          <w:b/>
          <w:b/>
          <w:iCs/>
          <w:sz w:val="24"/>
          <w:szCs w:val="24"/>
        </w:rPr>
      </w:pPr>
      <w:r>
        <w:rPr>
          <w:rFonts w:eastAsia="TimesNewRomanPSMT"/>
          <w:sz w:val="24"/>
          <w:szCs w:val="24"/>
        </w:rPr>
        <w:t>Горизонтальная электрическая сеть (ввод в квартиру) выполняется 3-х проводной кабельной линией типа (ВВГп) ВВГнгLS-3х6 мм</w:t>
      </w:r>
      <w:r>
        <w:rPr>
          <w:rFonts w:eastAsia="TimesNewRomanPSMT"/>
          <w:sz w:val="24"/>
          <w:szCs w:val="24"/>
          <w:vertAlign w:val="superscript"/>
        </w:rPr>
        <w:t>2</w:t>
      </w:r>
      <w:r>
        <w:rPr>
          <w:rFonts w:eastAsia="TimesNewRomanPSMT"/>
          <w:sz w:val="24"/>
          <w:szCs w:val="24"/>
        </w:rPr>
        <w:t xml:space="preserve"> в гофротрубе от этажного щитка (в соответствии с проектом).</w:t>
      </w:r>
    </w:p>
    <w:p>
      <w:pPr>
        <w:pStyle w:val="Normal"/>
        <w:shd w:val="clear" w:color="auto" w:fill="FFFFFF"/>
        <w:ind w:firstLine="567"/>
        <w:jc w:val="both"/>
        <w:rPr>
          <w:iCs/>
          <w:sz w:val="24"/>
          <w:szCs w:val="24"/>
        </w:rPr>
      </w:pPr>
      <w:r>
        <w:rPr>
          <w:b/>
          <w:iCs/>
          <w:sz w:val="24"/>
          <w:szCs w:val="24"/>
        </w:rPr>
        <w:t>Групповая сеть в квартире выполняется 3-х проводной:</w:t>
      </w:r>
    </w:p>
    <w:p>
      <w:pPr>
        <w:pStyle w:val="Normal"/>
        <w:numPr>
          <w:ilvl w:val="0"/>
          <w:numId w:val="20"/>
        </w:numPr>
        <w:shd w:val="clear" w:color="auto" w:fill="FFFFFF"/>
        <w:ind w:left="0" w:firstLine="567"/>
        <w:jc w:val="both"/>
        <w:rPr>
          <w:iCs/>
          <w:sz w:val="24"/>
          <w:szCs w:val="24"/>
        </w:rPr>
      </w:pPr>
      <w:r>
        <w:rPr>
          <w:iCs/>
          <w:sz w:val="24"/>
          <w:szCs w:val="24"/>
        </w:rPr>
        <w:t>проводом</w:t>
      </w:r>
      <w:r>
        <w:rPr>
          <w:i/>
          <w:iCs/>
          <w:sz w:val="24"/>
          <w:szCs w:val="24"/>
        </w:rPr>
        <w:t xml:space="preserve"> </w:t>
      </w:r>
      <w:r>
        <w:rPr>
          <w:sz w:val="24"/>
          <w:szCs w:val="24"/>
        </w:rPr>
        <w:t xml:space="preserve">с медными жилами 1x1,5 кв. мм (осветительные сети); </w:t>
      </w:r>
    </w:p>
    <w:p>
      <w:pPr>
        <w:pStyle w:val="Normal"/>
        <w:numPr>
          <w:ilvl w:val="0"/>
          <w:numId w:val="20"/>
        </w:numPr>
        <w:shd w:val="clear" w:color="auto" w:fill="FFFFFF"/>
        <w:ind w:left="0" w:firstLine="567"/>
        <w:jc w:val="both"/>
        <w:rPr>
          <w:sz w:val="24"/>
          <w:szCs w:val="24"/>
        </w:rPr>
      </w:pPr>
      <w:r>
        <w:rPr>
          <w:iCs/>
          <w:sz w:val="24"/>
          <w:szCs w:val="24"/>
        </w:rPr>
        <w:t>проводом</w:t>
      </w:r>
      <w:r>
        <w:rPr>
          <w:i/>
          <w:iCs/>
          <w:sz w:val="24"/>
          <w:szCs w:val="24"/>
        </w:rPr>
        <w:t xml:space="preserve"> </w:t>
      </w:r>
      <w:r>
        <w:rPr>
          <w:sz w:val="24"/>
          <w:szCs w:val="24"/>
        </w:rPr>
        <w:t>с медными жилами 1x2,5 кв. мм (розеточные сети).</w:t>
      </w:r>
    </w:p>
    <w:p>
      <w:pPr>
        <w:pStyle w:val="Normal"/>
        <w:shd w:val="clear" w:color="auto" w:fill="FFFFFF"/>
        <w:ind w:firstLine="567"/>
        <w:jc w:val="both"/>
        <w:rPr>
          <w:sz w:val="24"/>
          <w:szCs w:val="24"/>
        </w:rPr>
      </w:pPr>
      <w:r>
        <w:rPr>
          <w:sz w:val="24"/>
          <w:szCs w:val="24"/>
        </w:rPr>
        <w:t>Групповые сети прокладываются под штукатурку.</w:t>
      </w:r>
    </w:p>
    <w:p>
      <w:pPr>
        <w:pStyle w:val="Normal"/>
        <w:shd w:val="clear" w:color="auto" w:fill="FFFFFF"/>
        <w:ind w:firstLine="567"/>
        <w:jc w:val="both"/>
        <w:rPr>
          <w:b/>
          <w:b/>
          <w:i/>
          <w:i/>
          <w:iCs/>
          <w:sz w:val="24"/>
          <w:szCs w:val="24"/>
        </w:rPr>
      </w:pPr>
      <w:r>
        <w:rPr>
          <w:sz w:val="24"/>
          <w:szCs w:val="24"/>
        </w:rPr>
        <w:t>С целью обеспечения электробезопасности при повреждении изоляции в секции выполняется защитное заземление, уравнивание потенциалов, двойная изоляция и автоматическое отключение питания. В качестве заземляющего устройства используется естественные заземлители - стальная арматура железобетонного фундамента здания.</w:t>
      </w:r>
    </w:p>
    <w:p>
      <w:pPr>
        <w:pStyle w:val="Normal"/>
        <w:shd w:val="clear" w:color="auto" w:fill="FFFFFF"/>
        <w:ind w:firstLine="567"/>
        <w:jc w:val="both"/>
        <w:rPr>
          <w:b/>
          <w:b/>
          <w:bCs/>
          <w:sz w:val="24"/>
          <w:szCs w:val="24"/>
        </w:rPr>
      </w:pPr>
      <w:r>
        <w:rPr>
          <w:b/>
          <w:i/>
          <w:iCs/>
          <w:sz w:val="24"/>
          <w:szCs w:val="24"/>
        </w:rPr>
        <w:t>Для общедомового освещения (устанавливается проектом) предусмотрено рабочее и эвакуационное освещение</w:t>
      </w:r>
      <w:r>
        <w:rPr>
          <w:i/>
          <w:iCs/>
          <w:sz w:val="24"/>
          <w:szCs w:val="24"/>
        </w:rPr>
        <w:t xml:space="preserve">. </w:t>
      </w:r>
      <w:r>
        <w:rPr>
          <w:sz w:val="24"/>
          <w:szCs w:val="24"/>
        </w:rPr>
        <w:t>Для освещения коридоров, лифтового холла, технического подполья, чердака предусмотрены светильники с лампами накаливания.</w:t>
      </w:r>
    </w:p>
    <w:p>
      <w:pPr>
        <w:pStyle w:val="Normal"/>
        <w:ind w:firstLine="567"/>
        <w:jc w:val="both"/>
        <w:rPr>
          <w:b/>
          <w:b/>
          <w:sz w:val="24"/>
          <w:szCs w:val="24"/>
        </w:rPr>
      </w:pPr>
      <w:r>
        <w:rPr>
          <w:b/>
          <w:sz w:val="24"/>
          <w:szCs w:val="24"/>
        </w:rPr>
        <w:t>Электроприемники относятся ко II категории.</w:t>
      </w:r>
    </w:p>
    <w:p>
      <w:pPr>
        <w:pStyle w:val="Normal"/>
        <w:ind w:firstLine="567"/>
        <w:jc w:val="both"/>
        <w:rPr>
          <w:sz w:val="24"/>
          <w:szCs w:val="24"/>
        </w:rPr>
      </w:pPr>
      <w:r>
        <w:rPr>
          <w:sz w:val="24"/>
          <w:szCs w:val="24"/>
        </w:rPr>
        <w:t xml:space="preserve">Электроснабжение потребителей жилого дома осуществляется напряжением ~380/220В по пятипроводной системе </w:t>
      </w:r>
      <w:r>
        <w:rPr>
          <w:sz w:val="24"/>
          <w:szCs w:val="24"/>
          <w:lang w:bidi="en-US"/>
        </w:rPr>
        <w:t>TN -S.</w:t>
      </w:r>
    </w:p>
    <w:p>
      <w:pPr>
        <w:pStyle w:val="Normal"/>
        <w:ind w:firstLine="567"/>
        <w:jc w:val="both"/>
        <w:rPr>
          <w:sz w:val="24"/>
          <w:szCs w:val="24"/>
        </w:rPr>
      </w:pPr>
      <w:r>
        <w:rPr>
          <w:sz w:val="24"/>
          <w:szCs w:val="24"/>
        </w:rPr>
        <w:t xml:space="preserve">В каждом ВРУ предусмотрено переключение питания обеих секций от одного ввода в случае аварийного выхода второго ввода. Питание электроприемников </w:t>
      </w:r>
      <w:r>
        <w:rPr>
          <w:sz w:val="24"/>
          <w:szCs w:val="24"/>
          <w:lang w:bidi="en-US"/>
        </w:rPr>
        <w:t>I</w:t>
      </w:r>
      <w:r>
        <w:rPr>
          <w:sz w:val="24"/>
          <w:szCs w:val="24"/>
        </w:rPr>
        <w:t>-ой категории осуществляется от щита «АВР» (панель автоматического ввода резерва).</w:t>
      </w:r>
    </w:p>
    <w:p>
      <w:pPr>
        <w:pStyle w:val="Normal"/>
        <w:ind w:firstLine="567"/>
        <w:jc w:val="both"/>
        <w:rPr>
          <w:sz w:val="24"/>
          <w:szCs w:val="24"/>
        </w:rPr>
      </w:pPr>
      <w:r>
        <w:rPr>
          <w:sz w:val="24"/>
          <w:szCs w:val="24"/>
        </w:rPr>
        <w:t>На распределительных панелях ВРУ установлены автоматические выключатели с комбинированными расцепителями на соответствующие токи.</w:t>
      </w:r>
    </w:p>
    <w:p>
      <w:pPr>
        <w:pStyle w:val="Normal"/>
        <w:ind w:firstLine="567"/>
        <w:jc w:val="both"/>
        <w:rPr>
          <w:sz w:val="24"/>
          <w:szCs w:val="24"/>
        </w:rPr>
      </w:pPr>
      <w:r>
        <w:rPr>
          <w:sz w:val="24"/>
          <w:szCs w:val="24"/>
        </w:rPr>
        <w:t>Электрощитовая располагается в эксплуатируемом сухом подвале. В каждом помещении электрощитовой устанавливается вводно-распределительное устройство с  панелью  АВР, для обеспечения электроэнергией потребителей I категории.</w:t>
      </w:r>
    </w:p>
    <w:p>
      <w:pPr>
        <w:pStyle w:val="Normal"/>
        <w:ind w:firstLine="567"/>
        <w:jc w:val="both"/>
        <w:rPr>
          <w:sz w:val="24"/>
          <w:szCs w:val="24"/>
        </w:rPr>
      </w:pPr>
      <w:r>
        <w:rPr>
          <w:sz w:val="24"/>
          <w:szCs w:val="24"/>
        </w:rPr>
        <w:t>В коридорах на каждом этаже установлено устройств этажное распределительное модульного типа (УЭРМ), в которых размещаются автоматические выключатели, противопожарные УЗО, квартирные электросчетчики.</w:t>
      </w:r>
    </w:p>
    <w:p>
      <w:pPr>
        <w:pStyle w:val="Normal"/>
        <w:ind w:firstLine="567"/>
        <w:jc w:val="both"/>
        <w:rPr>
          <w:sz w:val="24"/>
          <w:szCs w:val="24"/>
        </w:rPr>
      </w:pPr>
      <w:r>
        <w:rPr>
          <w:sz w:val="24"/>
          <w:szCs w:val="24"/>
        </w:rPr>
        <w:t xml:space="preserve">В каждой квартире установлены квартирные распределительные </w:t>
      </w:r>
      <w:r>
        <w:rPr>
          <w:sz w:val="24"/>
          <w:szCs w:val="24"/>
          <w:u w:val="single"/>
          <w:shd w:fill="FFFFFF" w:val="clear"/>
          <w:lang w:eastAsia="ru-RU" w:bidi="ru-RU"/>
        </w:rPr>
        <w:t>щи</w:t>
      </w:r>
      <w:r>
        <w:rPr>
          <w:sz w:val="24"/>
          <w:szCs w:val="24"/>
        </w:rPr>
        <w:t>тки (ЩК), с автоматическими выключателями на вводе, дифференциальными автоматами и автоматическими выключателями на отходящих линиях.</w:t>
      </w:r>
    </w:p>
    <w:p>
      <w:pPr>
        <w:pStyle w:val="Normal"/>
        <w:ind w:firstLine="567"/>
        <w:jc w:val="both"/>
        <w:rPr>
          <w:sz w:val="24"/>
          <w:szCs w:val="24"/>
        </w:rPr>
      </w:pPr>
      <w:r>
        <w:rPr>
          <w:sz w:val="24"/>
          <w:szCs w:val="24"/>
        </w:rPr>
        <w:t>Питающие линии квартир, лифтовых установок, силовых потребителей и групповые линии общедомовых потребителей от распределительных панелей ВРУ до стояков проложены частично по подвалу на лотках, частично по стоякам. Стояки питающих линий выполнены кабелем ВВГнг-LS и ВВГнг-FRLS в коробах УЭРМ, в ПНД трубах – скрыто в монолитных стенах, в металлических трубах открыто.</w:t>
      </w:r>
    </w:p>
    <w:p>
      <w:pPr>
        <w:pStyle w:val="Normal"/>
        <w:ind w:firstLine="567"/>
        <w:jc w:val="both"/>
        <w:rPr>
          <w:sz w:val="24"/>
          <w:szCs w:val="24"/>
        </w:rPr>
      </w:pPr>
      <w:r>
        <w:rPr>
          <w:sz w:val="24"/>
          <w:szCs w:val="24"/>
        </w:rPr>
        <w:t xml:space="preserve">Групповые сети подвала выполнены в ПВХ трубах открыто и на металлических лотках. Линии питания квартирных блоков от этажных щитов до квартирных </w:t>
      </w:r>
      <w:r>
        <w:rPr>
          <w:sz w:val="24"/>
          <w:szCs w:val="24"/>
          <w:u w:val="single"/>
          <w:shd w:fill="FFFFFF" w:val="clear"/>
          <w:lang w:eastAsia="ru-RU" w:bidi="ru-RU"/>
        </w:rPr>
        <w:t>щи</w:t>
      </w:r>
      <w:r>
        <w:rPr>
          <w:sz w:val="24"/>
          <w:szCs w:val="24"/>
        </w:rPr>
        <w:t>тков выполнена кабелем ВВГнг-LS-3х10 мм2, проложенным в ПНД трубах в монолитных перекрытиях.</w:t>
      </w:r>
    </w:p>
    <w:p>
      <w:pPr>
        <w:pStyle w:val="Normal"/>
        <w:ind w:firstLine="567"/>
        <w:jc w:val="both"/>
        <w:rPr>
          <w:sz w:val="24"/>
          <w:szCs w:val="24"/>
        </w:rPr>
      </w:pPr>
      <w:r>
        <w:rPr>
          <w:sz w:val="24"/>
          <w:szCs w:val="24"/>
        </w:rPr>
        <w:t xml:space="preserve">Групповые линии квартирных щитков прокладываются: </w:t>
      </w:r>
    </w:p>
    <w:p>
      <w:pPr>
        <w:pStyle w:val="ListParagraph"/>
        <w:numPr>
          <w:ilvl w:val="0"/>
          <w:numId w:val="40"/>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сеть освещения – кабелем марки ВВГнг- LS-3х1.5 мм2, скрыто в ПНД трубах в подготовке пола вышележащего этажа;</w:t>
      </w:r>
    </w:p>
    <w:p>
      <w:pPr>
        <w:pStyle w:val="ListParagraph"/>
        <w:numPr>
          <w:ilvl w:val="0"/>
          <w:numId w:val="40"/>
        </w:numPr>
        <w:spacing w:lineRule="auto" w:line="240" w:before="0" w:after="0"/>
        <w:ind w:left="0" w:firstLine="567"/>
        <w:contextualSpacing/>
        <w:jc w:val="both"/>
        <w:rPr>
          <w:rFonts w:ascii="Times New Roman" w:hAnsi="Times New Roman" w:cs="Times New Roman"/>
          <w:color w:val="FF0000"/>
          <w:sz w:val="24"/>
          <w:szCs w:val="24"/>
        </w:rPr>
      </w:pPr>
      <w:r>
        <w:rPr>
          <w:rFonts w:cs="Times New Roman" w:ascii="Times New Roman" w:hAnsi="Times New Roman"/>
          <w:sz w:val="24"/>
          <w:szCs w:val="24"/>
        </w:rPr>
        <w:t>розеточная сеть - кабелем ВВГнг- LS-3х2.5 мм2 в ПНД трубах в подготовке пола;</w:t>
      </w:r>
    </w:p>
    <w:p>
      <w:pPr>
        <w:pStyle w:val="ListParagraph"/>
        <w:numPr>
          <w:ilvl w:val="0"/>
          <w:numId w:val="40"/>
        </w:numPr>
        <w:spacing w:lineRule="auto" w:line="240" w:before="0" w:after="0"/>
        <w:ind w:left="0" w:firstLine="567"/>
        <w:contextualSpacing/>
        <w:jc w:val="both"/>
        <w:rPr>
          <w:rFonts w:ascii="Times New Roman" w:hAnsi="Times New Roman" w:cs="Times New Roman"/>
          <w:color w:val="FF0000"/>
          <w:sz w:val="24"/>
          <w:szCs w:val="24"/>
        </w:rPr>
      </w:pPr>
      <w:r>
        <w:rPr>
          <w:rFonts w:cs="Times New Roman" w:ascii="Times New Roman" w:hAnsi="Times New Roman"/>
          <w:sz w:val="24"/>
          <w:szCs w:val="24"/>
        </w:rPr>
        <w:t>розетка электроплиты - кабелем ВВГнг- LS-3х6 мм2 в ПНД трубах в подготовке пола.</w:t>
      </w:r>
    </w:p>
    <w:p>
      <w:pPr>
        <w:pStyle w:val="Normal"/>
        <w:ind w:right="260" w:firstLine="567"/>
        <w:jc w:val="both"/>
        <w:rPr>
          <w:b/>
          <w:b/>
          <w:color w:val="FF0000"/>
          <w:sz w:val="24"/>
          <w:szCs w:val="24"/>
        </w:rPr>
      </w:pPr>
      <w:r>
        <w:rPr>
          <w:b/>
          <w:color w:val="FF0000"/>
          <w:sz w:val="24"/>
          <w:szCs w:val="24"/>
        </w:rPr>
      </w:r>
    </w:p>
    <w:p>
      <w:pPr>
        <w:pStyle w:val="Normal"/>
        <w:ind w:firstLine="567"/>
        <w:jc w:val="both"/>
        <w:rPr>
          <w:b/>
          <w:b/>
          <w:sz w:val="24"/>
          <w:szCs w:val="24"/>
        </w:rPr>
      </w:pPr>
      <w:r>
        <w:rPr>
          <w:b/>
          <w:sz w:val="24"/>
          <w:szCs w:val="24"/>
        </w:rPr>
        <w:t>3.7.2. Защитные мероприятия.</w:t>
      </w:r>
    </w:p>
    <w:p>
      <w:pPr>
        <w:pStyle w:val="Normal"/>
        <w:ind w:firstLine="567"/>
        <w:jc w:val="both"/>
        <w:rPr>
          <w:sz w:val="24"/>
          <w:szCs w:val="24"/>
        </w:rPr>
      </w:pPr>
      <w:r>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занулены путем присоединения к нулевому защитному РЕ- проводнику электросети. Соединение указанных проводящих частей выполнено через ГЗШ. В качестве ГЗШ используется </w:t>
      </w:r>
      <w:r>
        <w:rPr>
          <w:sz w:val="24"/>
          <w:szCs w:val="24"/>
          <w:lang w:bidi="en-US"/>
        </w:rPr>
        <w:t>PE</w:t>
      </w:r>
      <w:r>
        <w:rPr>
          <w:sz w:val="24"/>
          <w:szCs w:val="24"/>
        </w:rPr>
        <w:t>-шина ВРУ.</w:t>
      </w:r>
    </w:p>
    <w:p>
      <w:pPr>
        <w:pStyle w:val="Normal"/>
        <w:ind w:firstLine="567"/>
        <w:jc w:val="both"/>
        <w:rPr>
          <w:sz w:val="24"/>
          <w:szCs w:val="24"/>
        </w:rPr>
      </w:pPr>
      <w:r>
        <w:rPr>
          <w:sz w:val="24"/>
          <w:szCs w:val="24"/>
        </w:rPr>
        <w:t>Согласно ПУЭ п. 7.1.87 на вводе в здание установлена система уравнивания потенциалов путем объединения следующих провод</w:t>
      </w:r>
      <w:r>
        <w:rPr>
          <w:color w:val="000000"/>
          <w:sz w:val="24"/>
          <w:szCs w:val="24"/>
          <w:u w:val="single"/>
          <w:shd w:fill="FFFFFF" w:val="clear"/>
          <w:lang w:eastAsia="ru-RU" w:bidi="ru-RU"/>
        </w:rPr>
        <w:t>ящи</w:t>
      </w:r>
      <w:r>
        <w:rPr>
          <w:sz w:val="24"/>
          <w:szCs w:val="24"/>
        </w:rPr>
        <w:t>х частей:</w:t>
      </w:r>
    </w:p>
    <w:p>
      <w:pPr>
        <w:pStyle w:val="Normal"/>
        <w:numPr>
          <w:ilvl w:val="0"/>
          <w:numId w:val="9"/>
        </w:numPr>
        <w:suppressAutoHyphens w:val="false"/>
        <w:ind w:firstLine="567"/>
        <w:jc w:val="both"/>
        <w:rPr>
          <w:sz w:val="24"/>
          <w:szCs w:val="24"/>
        </w:rPr>
      </w:pPr>
      <w:r>
        <w:rPr>
          <w:sz w:val="24"/>
          <w:szCs w:val="24"/>
        </w:rPr>
        <w:t xml:space="preserve">совмещенный нулевой защитный и нулевой рабочий проводник питающей сети </w:t>
      </w:r>
      <w:r>
        <w:rPr>
          <w:sz w:val="24"/>
          <w:szCs w:val="24"/>
          <w:lang w:bidi="en-US"/>
        </w:rPr>
        <w:t>PEN;</w:t>
      </w:r>
    </w:p>
    <w:p>
      <w:pPr>
        <w:pStyle w:val="Normal"/>
        <w:numPr>
          <w:ilvl w:val="0"/>
          <w:numId w:val="9"/>
        </w:numPr>
        <w:suppressAutoHyphens w:val="false"/>
        <w:ind w:firstLine="567"/>
        <w:jc w:val="both"/>
        <w:rPr>
          <w:sz w:val="24"/>
          <w:szCs w:val="24"/>
        </w:rPr>
      </w:pPr>
      <w:r>
        <w:rPr>
          <w:sz w:val="24"/>
          <w:szCs w:val="24"/>
        </w:rPr>
        <w:t>основной заземляющий зажим ВРУ, присоединенный к заземляющему устройству через ГЗШ;</w:t>
      </w:r>
    </w:p>
    <w:p>
      <w:pPr>
        <w:pStyle w:val="Normal"/>
        <w:numPr>
          <w:ilvl w:val="0"/>
          <w:numId w:val="9"/>
        </w:numPr>
        <w:suppressAutoHyphens w:val="false"/>
        <w:ind w:firstLine="567"/>
        <w:jc w:val="both"/>
        <w:rPr>
          <w:sz w:val="24"/>
          <w:szCs w:val="24"/>
        </w:rPr>
      </w:pPr>
      <w:r>
        <w:rPr>
          <w:sz w:val="24"/>
          <w:szCs w:val="24"/>
        </w:rPr>
        <w:t>металлические направляющие лифтов;</w:t>
      </w:r>
    </w:p>
    <w:p>
      <w:pPr>
        <w:pStyle w:val="Normal"/>
        <w:numPr>
          <w:ilvl w:val="0"/>
          <w:numId w:val="9"/>
        </w:numPr>
        <w:suppressAutoHyphens w:val="false"/>
        <w:ind w:firstLine="567"/>
        <w:jc w:val="both"/>
        <w:rPr>
          <w:sz w:val="24"/>
          <w:szCs w:val="24"/>
        </w:rPr>
      </w:pPr>
      <w:r>
        <w:rPr>
          <w:sz w:val="24"/>
          <w:szCs w:val="24"/>
        </w:rPr>
        <w:t>стальные трубы коммутации;</w:t>
      </w:r>
    </w:p>
    <w:p>
      <w:pPr>
        <w:pStyle w:val="Normal"/>
        <w:numPr>
          <w:ilvl w:val="0"/>
          <w:numId w:val="9"/>
        </w:numPr>
        <w:suppressAutoHyphens w:val="false"/>
        <w:ind w:firstLine="567"/>
        <w:jc w:val="both"/>
        <w:rPr>
          <w:sz w:val="24"/>
          <w:szCs w:val="24"/>
        </w:rPr>
      </w:pPr>
      <w:r>
        <w:rPr>
          <w:sz w:val="24"/>
          <w:szCs w:val="24"/>
        </w:rPr>
        <w:t>металлический каркас здания;</w:t>
      </w:r>
    </w:p>
    <w:p>
      <w:pPr>
        <w:pStyle w:val="Normal"/>
        <w:numPr>
          <w:ilvl w:val="0"/>
          <w:numId w:val="9"/>
        </w:numPr>
        <w:suppressAutoHyphens w:val="false"/>
        <w:ind w:firstLine="567"/>
        <w:jc w:val="both"/>
        <w:rPr>
          <w:sz w:val="24"/>
          <w:szCs w:val="24"/>
        </w:rPr>
      </w:pPr>
      <w:r>
        <w:rPr>
          <w:sz w:val="24"/>
          <w:szCs w:val="24"/>
        </w:rPr>
        <w:t>токоприемники молниезащиты здания.</w:t>
      </w:r>
    </w:p>
    <w:p>
      <w:pPr>
        <w:pStyle w:val="Normal"/>
        <w:ind w:firstLine="567"/>
        <w:jc w:val="both"/>
        <w:rPr>
          <w:sz w:val="24"/>
          <w:szCs w:val="24"/>
        </w:rPr>
      </w:pPr>
      <w:r>
        <w:rPr>
          <w:sz w:val="24"/>
          <w:szCs w:val="24"/>
        </w:rPr>
        <w:t>Проводящие части соединены с ГЗШ медным кабелем различного сечения, проложенным в металлическом лотке и ПНД-трубах. В качестве ГЗШ используется шина РЕ в ВРУ.</w:t>
      </w:r>
    </w:p>
    <w:p>
      <w:pPr>
        <w:pStyle w:val="Normal"/>
        <w:ind w:firstLine="567"/>
        <w:jc w:val="both"/>
        <w:rPr>
          <w:sz w:val="24"/>
          <w:szCs w:val="24"/>
        </w:rPr>
      </w:pPr>
      <w:r>
        <w:rPr>
          <w:sz w:val="24"/>
          <w:szCs w:val="24"/>
        </w:rPr>
        <w:t>Заземляющее устройство является общим для повторного защитного заземления и молниезащиты.</w:t>
      </w:r>
    </w:p>
    <w:p>
      <w:pPr>
        <w:pStyle w:val="Normal"/>
        <w:ind w:firstLine="567"/>
        <w:jc w:val="both"/>
        <w:rPr>
          <w:sz w:val="24"/>
          <w:szCs w:val="24"/>
        </w:rPr>
      </w:pPr>
      <w:r>
        <w:rPr>
          <w:sz w:val="24"/>
          <w:szCs w:val="24"/>
        </w:rPr>
        <w:t>В санузлах выполнена дополнительная система уравнивания потенциалов путем соединения стальных труб холодного и горячего водоснабжения с РЕ-шиной квартирного щитка.</w:t>
      </w:r>
    </w:p>
    <w:p>
      <w:pPr>
        <w:pStyle w:val="Normal"/>
        <w:ind w:firstLine="567"/>
        <w:jc w:val="both"/>
        <w:rPr>
          <w:sz w:val="24"/>
          <w:szCs w:val="24"/>
        </w:rPr>
      </w:pPr>
      <w:r>
        <w:rPr>
          <w:sz w:val="24"/>
          <w:szCs w:val="24"/>
        </w:rPr>
        <w:t>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pPr>
        <w:pStyle w:val="Normal"/>
        <w:ind w:firstLine="567"/>
        <w:jc w:val="both"/>
        <w:rPr>
          <w:sz w:val="24"/>
          <w:szCs w:val="24"/>
        </w:rPr>
      </w:pPr>
      <w:r>
        <w:rPr>
          <w:sz w:val="24"/>
          <w:szCs w:val="24"/>
        </w:rPr>
        <w:t>Защиту от заносов высокого потенциала по внешним металлическим коммуникациям выполнена путем их присоединения на вводе в сооружение к ГЗШ.</w:t>
      </w:r>
    </w:p>
    <w:p>
      <w:pPr>
        <w:pStyle w:val="Normal"/>
        <w:jc w:val="both"/>
        <w:rPr>
          <w:b/>
          <w:b/>
          <w:sz w:val="24"/>
          <w:szCs w:val="24"/>
        </w:rPr>
      </w:pPr>
      <w:r>
        <w:rPr>
          <w:b/>
          <w:sz w:val="24"/>
          <w:szCs w:val="24"/>
        </w:rPr>
      </w:r>
    </w:p>
    <w:p>
      <w:pPr>
        <w:pStyle w:val="Normal"/>
        <w:ind w:firstLine="567"/>
        <w:jc w:val="both"/>
        <w:rPr>
          <w:b/>
          <w:b/>
          <w:sz w:val="24"/>
          <w:szCs w:val="24"/>
        </w:rPr>
      </w:pPr>
      <w:r>
        <w:rPr>
          <w:b/>
          <w:sz w:val="24"/>
          <w:szCs w:val="24"/>
        </w:rPr>
        <w:t>3.7.3. Электроосвещение</w:t>
      </w:r>
    </w:p>
    <w:p>
      <w:pPr>
        <w:pStyle w:val="Normal"/>
        <w:tabs>
          <w:tab w:val="clear" w:pos="720"/>
          <w:tab w:val="left" w:pos="5244" w:leader="none"/>
        </w:tabs>
        <w:ind w:firstLine="567"/>
        <w:jc w:val="both"/>
        <w:rPr>
          <w:b/>
          <w:b/>
          <w:i/>
          <w:i/>
          <w:color w:val="000000"/>
          <w:sz w:val="24"/>
          <w:szCs w:val="24"/>
          <w:lang w:eastAsia="ru-RU" w:bidi="ru-RU"/>
        </w:rPr>
      </w:pPr>
      <w:r>
        <w:rPr>
          <w:b/>
          <w:i/>
          <w:color w:val="000000"/>
          <w:sz w:val="24"/>
          <w:szCs w:val="24"/>
          <w:lang w:eastAsia="ru-RU" w:bidi="ru-RU"/>
        </w:rPr>
        <w:t>Жилая часть дома.</w:t>
      </w:r>
    </w:p>
    <w:p>
      <w:pPr>
        <w:pStyle w:val="Normal"/>
        <w:tabs>
          <w:tab w:val="clear" w:pos="720"/>
          <w:tab w:val="left" w:pos="5244" w:leader="none"/>
        </w:tabs>
        <w:ind w:firstLine="567"/>
        <w:jc w:val="both"/>
        <w:rPr>
          <w:sz w:val="24"/>
          <w:szCs w:val="24"/>
        </w:rPr>
      </w:pPr>
      <w:r>
        <w:rPr>
          <w:sz w:val="24"/>
          <w:szCs w:val="24"/>
        </w:rPr>
        <w:t>В жилой части дома выполнено рабочее и аварийное освещение (эвакуационное и освещение безопасности). Освещение безопасности выполнено в помещениях электрощитовой, на постах постоянной охраны, машинных отделениях лифтов, основных коридорах.</w:t>
      </w:r>
    </w:p>
    <w:p>
      <w:pPr>
        <w:pStyle w:val="Normal"/>
        <w:tabs>
          <w:tab w:val="clear" w:pos="720"/>
          <w:tab w:val="left" w:pos="5244" w:leader="none"/>
        </w:tabs>
        <w:ind w:firstLine="567"/>
        <w:jc w:val="both"/>
        <w:rPr>
          <w:sz w:val="24"/>
          <w:szCs w:val="24"/>
        </w:rPr>
      </w:pPr>
      <w:r>
        <w:rPr>
          <w:sz w:val="24"/>
          <w:szCs w:val="24"/>
        </w:rPr>
        <w:t>Предусмотрено автоматическое управление освещением: управление эвакуационным освещением лестничных клеток, освещение пожарного гидранта и номера дома, осуществляемое от сумеречного реле.</w:t>
      </w:r>
    </w:p>
    <w:p>
      <w:pPr>
        <w:pStyle w:val="Normal"/>
        <w:ind w:firstLine="567"/>
        <w:jc w:val="both"/>
        <w:rPr>
          <w:sz w:val="24"/>
          <w:szCs w:val="24"/>
        </w:rPr>
      </w:pPr>
      <w:r>
        <w:rPr>
          <w:sz w:val="24"/>
          <w:szCs w:val="24"/>
        </w:rPr>
        <w:t>На лестничных клетках, лифтовых холлах и основных коридорах освещение выполнено светильниками с люминесцентными лампами.</w:t>
      </w:r>
    </w:p>
    <w:p>
      <w:pPr>
        <w:pStyle w:val="Normal"/>
        <w:ind w:firstLine="567"/>
        <w:jc w:val="both"/>
        <w:rPr>
          <w:sz w:val="24"/>
          <w:szCs w:val="24"/>
        </w:rPr>
      </w:pPr>
      <w:r>
        <w:rPr>
          <w:sz w:val="24"/>
          <w:szCs w:val="24"/>
        </w:rPr>
        <w:t>Эвакуационное освещение предусмотрено в коридорах, на лестницах, по путям эвакуации людей из здания.</w:t>
      </w:r>
    </w:p>
    <w:p>
      <w:pPr>
        <w:pStyle w:val="Normal"/>
        <w:ind w:firstLine="567"/>
        <w:jc w:val="both"/>
        <w:rPr>
          <w:sz w:val="24"/>
          <w:szCs w:val="24"/>
        </w:rPr>
      </w:pPr>
      <w:r>
        <w:rPr>
          <w:sz w:val="24"/>
          <w:szCs w:val="24"/>
        </w:rPr>
        <w:t>Пути эвакуации отмечены световыми указателями «Выход» с энергоэкономичными компактными люминесцентными лампами типа БС-9401 2х8Вт с автономным источником питания на 1 час работы.</w:t>
      </w:r>
    </w:p>
    <w:p>
      <w:pPr>
        <w:pStyle w:val="Normal"/>
        <w:ind w:firstLine="567"/>
        <w:jc w:val="both"/>
        <w:rPr>
          <w:sz w:val="24"/>
          <w:szCs w:val="24"/>
        </w:rPr>
      </w:pPr>
      <w:r>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Pr>
          <w:color w:val="000000"/>
          <w:sz w:val="24"/>
          <w:szCs w:val="24"/>
          <w:u w:val="single"/>
          <w:shd w:fill="FFFFFF" w:val="clear"/>
          <w:lang w:eastAsia="ru-RU" w:bidi="ru-RU"/>
        </w:rPr>
        <w:t>щи</w:t>
      </w:r>
      <w:r>
        <w:rPr>
          <w:sz w:val="24"/>
          <w:szCs w:val="24"/>
        </w:rPr>
        <w:t xml:space="preserve">та. ЩОА. Электропитание </w:t>
      </w:r>
      <w:r>
        <w:rPr>
          <w:color w:val="000000"/>
          <w:sz w:val="24"/>
          <w:szCs w:val="24"/>
          <w:u w:val="single"/>
          <w:shd w:fill="FFFFFF" w:val="clear"/>
          <w:lang w:eastAsia="ru-RU" w:bidi="ru-RU"/>
        </w:rPr>
        <w:t>щи</w:t>
      </w:r>
      <w:r>
        <w:rPr>
          <w:sz w:val="24"/>
          <w:szCs w:val="24"/>
        </w:rPr>
        <w:t>тов ЩО и ЩОА выполнено от разных вводов.</w:t>
      </w:r>
    </w:p>
    <w:p>
      <w:pPr>
        <w:pStyle w:val="Normal"/>
        <w:ind w:firstLine="567"/>
        <w:jc w:val="both"/>
        <w:rPr>
          <w:sz w:val="24"/>
          <w:szCs w:val="24"/>
        </w:rPr>
      </w:pPr>
      <w:r>
        <w:rPr>
          <w:sz w:val="24"/>
          <w:szCs w:val="24"/>
        </w:rPr>
        <w:t>Управление освещением осуществляется:</w:t>
      </w:r>
    </w:p>
    <w:p>
      <w:pPr>
        <w:pStyle w:val="ListParagraph"/>
        <w:numPr>
          <w:ilvl w:val="0"/>
          <w:numId w:val="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аварийным освещением - централизовано из помещения консьержа;</w:t>
      </w:r>
    </w:p>
    <w:p>
      <w:pPr>
        <w:pStyle w:val="Normal"/>
        <w:numPr>
          <w:ilvl w:val="0"/>
          <w:numId w:val="9"/>
        </w:numPr>
        <w:suppressAutoHyphens w:val="false"/>
        <w:ind w:firstLine="567"/>
        <w:jc w:val="both"/>
        <w:rPr>
          <w:sz w:val="24"/>
          <w:szCs w:val="24"/>
        </w:rPr>
      </w:pPr>
      <w:r>
        <w:rPr>
          <w:sz w:val="24"/>
          <w:szCs w:val="24"/>
        </w:rPr>
        <w:t xml:space="preserve"> </w:t>
      </w:r>
      <w:r>
        <w:rPr>
          <w:sz w:val="24"/>
          <w:szCs w:val="24"/>
        </w:rPr>
        <w:t>рабочим освещением - выключателями по месту;</w:t>
      </w:r>
    </w:p>
    <w:p>
      <w:pPr>
        <w:pStyle w:val="Normal"/>
        <w:numPr>
          <w:ilvl w:val="0"/>
          <w:numId w:val="9"/>
        </w:numPr>
        <w:suppressAutoHyphens w:val="false"/>
        <w:ind w:firstLine="567"/>
        <w:jc w:val="both"/>
        <w:rPr>
          <w:sz w:val="24"/>
          <w:szCs w:val="24"/>
        </w:rPr>
      </w:pPr>
      <w:r>
        <w:rPr>
          <w:sz w:val="24"/>
          <w:szCs w:val="24"/>
        </w:rPr>
        <w:t xml:space="preserve"> </w:t>
      </w:r>
      <w:r>
        <w:rPr>
          <w:sz w:val="24"/>
          <w:szCs w:val="24"/>
        </w:rPr>
        <w:t>подсветка входов в здание - автоматическое с наступлением темноты по фотореле с дублированием ручным управлением;</w:t>
      </w:r>
    </w:p>
    <w:p>
      <w:pPr>
        <w:pStyle w:val="Normal"/>
        <w:numPr>
          <w:ilvl w:val="0"/>
          <w:numId w:val="9"/>
        </w:numPr>
        <w:suppressAutoHyphens w:val="false"/>
        <w:ind w:firstLine="567"/>
        <w:jc w:val="both"/>
        <w:rPr>
          <w:sz w:val="24"/>
          <w:szCs w:val="24"/>
        </w:rPr>
      </w:pPr>
      <w:r>
        <w:rPr>
          <w:sz w:val="24"/>
          <w:szCs w:val="24"/>
        </w:rPr>
        <w:t xml:space="preserve"> </w:t>
      </w:r>
      <w:r>
        <w:rPr>
          <w:sz w:val="24"/>
          <w:szCs w:val="24"/>
        </w:rPr>
        <w:t>остальных помещений - местными выключателями от входов.</w:t>
      </w:r>
    </w:p>
    <w:p>
      <w:pPr>
        <w:pStyle w:val="Normal"/>
        <w:ind w:firstLine="567"/>
        <w:jc w:val="both"/>
        <w:rPr>
          <w:sz w:val="24"/>
          <w:szCs w:val="24"/>
        </w:rPr>
      </w:pPr>
      <w:r>
        <w:rPr>
          <w:sz w:val="24"/>
          <w:szCs w:val="24"/>
        </w:rPr>
        <w:t>На стене здания установлены светодиодные указатели номера дома и пожарного гидранта. Электропитание осуществляется от щита ЩАО.</w:t>
      </w:r>
    </w:p>
    <w:p>
      <w:pPr>
        <w:pStyle w:val="Normal"/>
        <w:ind w:firstLine="567"/>
        <w:jc w:val="both"/>
        <w:rPr>
          <w:sz w:val="24"/>
          <w:szCs w:val="24"/>
        </w:rPr>
      </w:pPr>
      <w:r>
        <w:rPr>
          <w:sz w:val="24"/>
          <w:szCs w:val="24"/>
        </w:rPr>
        <w:t>Питающая сеть трехфазная пятипроводная с глухозаземленной нейтралью 380/220В, частотой 50 Гц. Напряжение питания светильников 220 В.</w:t>
      </w:r>
    </w:p>
    <w:p>
      <w:pPr>
        <w:pStyle w:val="Normal"/>
        <w:ind w:firstLine="567"/>
        <w:jc w:val="both"/>
        <w:rPr>
          <w:sz w:val="24"/>
          <w:szCs w:val="24"/>
        </w:rPr>
      </w:pPr>
      <w:r>
        <w:rPr>
          <w:sz w:val="24"/>
          <w:szCs w:val="24"/>
        </w:rPr>
        <w:t>Высота установки электрооборудования над полом:</w:t>
      </w:r>
    </w:p>
    <w:p>
      <w:pPr>
        <w:pStyle w:val="Normal"/>
        <w:numPr>
          <w:ilvl w:val="0"/>
          <w:numId w:val="9"/>
        </w:numPr>
        <w:suppressAutoHyphens w:val="false"/>
        <w:ind w:firstLine="567"/>
        <w:jc w:val="both"/>
        <w:rPr>
          <w:sz w:val="24"/>
          <w:szCs w:val="24"/>
        </w:rPr>
      </w:pPr>
      <w:r>
        <w:rPr>
          <w:sz w:val="24"/>
          <w:szCs w:val="24"/>
        </w:rPr>
        <w:t xml:space="preserve"> </w:t>
      </w:r>
      <w:r>
        <w:rPr>
          <w:sz w:val="24"/>
          <w:szCs w:val="24"/>
        </w:rPr>
        <w:t>групповых щитков - 1,8 м (до верха щитка);</w:t>
      </w:r>
    </w:p>
    <w:p>
      <w:pPr>
        <w:pStyle w:val="Normal"/>
        <w:numPr>
          <w:ilvl w:val="0"/>
          <w:numId w:val="9"/>
        </w:numPr>
        <w:suppressAutoHyphens w:val="false"/>
        <w:ind w:firstLine="567"/>
        <w:jc w:val="both"/>
        <w:rPr>
          <w:sz w:val="24"/>
          <w:szCs w:val="24"/>
        </w:rPr>
      </w:pPr>
      <w:r>
        <w:rPr>
          <w:sz w:val="24"/>
          <w:szCs w:val="24"/>
        </w:rPr>
        <w:t xml:space="preserve"> </w:t>
      </w:r>
      <w:r>
        <w:rPr>
          <w:sz w:val="24"/>
          <w:szCs w:val="24"/>
        </w:rPr>
        <w:t>выключателей - 1,2 м.</w:t>
      </w:r>
    </w:p>
    <w:p>
      <w:pPr>
        <w:pStyle w:val="Normal"/>
        <w:ind w:firstLine="567"/>
        <w:jc w:val="both"/>
        <w:rPr>
          <w:sz w:val="24"/>
          <w:szCs w:val="24"/>
        </w:rPr>
      </w:pPr>
      <w:r>
        <w:rPr>
          <w:sz w:val="24"/>
          <w:szCs w:val="24"/>
        </w:rPr>
        <w:t>В качестве групповых осветительных щитков на этажах применены щитки фирмы "ИЭК" с автоматическими выключателями на отходящих линиях.</w:t>
      </w:r>
    </w:p>
    <w:p>
      <w:pPr>
        <w:pStyle w:val="Normal"/>
        <w:ind w:firstLine="567"/>
        <w:jc w:val="both"/>
        <w:rPr>
          <w:sz w:val="24"/>
          <w:szCs w:val="24"/>
        </w:rPr>
      </w:pPr>
      <w:r>
        <w:rPr>
          <w:sz w:val="24"/>
          <w:szCs w:val="24"/>
        </w:rPr>
        <w:t>Групповые сети выполнены кабелем ВВГнг</w:t>
      </w:r>
      <w:r>
        <w:rPr>
          <w:sz w:val="24"/>
          <w:szCs w:val="24"/>
          <w:lang w:bidi="en-US"/>
        </w:rPr>
        <w:t xml:space="preserve">-LS </w:t>
      </w:r>
      <w:r>
        <w:rPr>
          <w:sz w:val="24"/>
          <w:szCs w:val="24"/>
        </w:rPr>
        <w:t>открыто в ПВХ трубах, в металлических лотках в технических помещениях.</w:t>
      </w:r>
    </w:p>
    <w:p>
      <w:pPr>
        <w:pStyle w:val="Normal"/>
        <w:ind w:firstLine="567"/>
        <w:jc w:val="both"/>
        <w:rPr>
          <w:sz w:val="24"/>
          <w:szCs w:val="24"/>
        </w:rPr>
      </w:pPr>
      <w:r>
        <w:rPr>
          <w:sz w:val="24"/>
          <w:szCs w:val="24"/>
        </w:rPr>
        <w:t>Групповые сети аварийного освещения выполнены кабелем ВВГнг</w:t>
      </w:r>
      <w:r>
        <w:rPr>
          <w:sz w:val="24"/>
          <w:szCs w:val="24"/>
          <w:lang w:bidi="en-US"/>
        </w:rPr>
        <w:t xml:space="preserve">-FRLS </w:t>
      </w:r>
      <w:r>
        <w:rPr>
          <w:sz w:val="24"/>
          <w:szCs w:val="24"/>
        </w:rPr>
        <w:t>скрыто в ПВХ трубах и металлических лотках в технических помещениях.</w:t>
      </w:r>
    </w:p>
    <w:p>
      <w:pPr>
        <w:pStyle w:val="Normal"/>
        <w:ind w:firstLine="567"/>
        <w:jc w:val="both"/>
        <w:rPr>
          <w:sz w:val="24"/>
          <w:szCs w:val="24"/>
        </w:rPr>
      </w:pPr>
      <w:r>
        <w:rPr>
          <w:sz w:val="24"/>
          <w:szCs w:val="24"/>
        </w:rPr>
        <w:t>Все металлические части электроустановок, нормально не находящиеся под напряжением, заземлены. Для заземления использовать нулевой заземляющий провод РЕ сети освещения.</w:t>
      </w:r>
    </w:p>
    <w:p>
      <w:pPr>
        <w:pStyle w:val="Normal"/>
        <w:ind w:firstLine="567"/>
        <w:jc w:val="both"/>
        <w:rPr>
          <w:sz w:val="24"/>
          <w:szCs w:val="24"/>
        </w:rPr>
      </w:pPr>
      <w:r>
        <w:rPr>
          <w:sz w:val="24"/>
          <w:szCs w:val="24"/>
        </w:rPr>
        <w:t>Обслуживание светильников осуществляется с приставных лестниц и с лестниц-стремянок.</w:t>
      </w:r>
    </w:p>
    <w:p>
      <w:pPr>
        <w:pStyle w:val="Normal"/>
        <w:ind w:left="280" w:hanging="0"/>
        <w:jc w:val="both"/>
        <w:rPr>
          <w:b/>
          <w:b/>
          <w:sz w:val="24"/>
          <w:szCs w:val="24"/>
        </w:rPr>
      </w:pPr>
      <w:r>
        <w:rPr>
          <w:b/>
          <w:sz w:val="24"/>
          <w:szCs w:val="24"/>
        </w:rPr>
      </w:r>
    </w:p>
    <w:p>
      <w:pPr>
        <w:pStyle w:val="Normal"/>
        <w:ind w:firstLine="567"/>
        <w:jc w:val="both"/>
        <w:rPr>
          <w:b/>
          <w:b/>
          <w:sz w:val="24"/>
          <w:szCs w:val="24"/>
        </w:rPr>
      </w:pPr>
      <w:r>
        <w:rPr>
          <w:b/>
          <w:sz w:val="24"/>
          <w:szCs w:val="24"/>
        </w:rPr>
        <w:t>3.7.4. Электропроводки.</w:t>
      </w:r>
    </w:p>
    <w:p>
      <w:pPr>
        <w:pStyle w:val="Normal"/>
        <w:ind w:firstLine="567"/>
        <w:jc w:val="both"/>
        <w:rPr>
          <w:sz w:val="24"/>
          <w:szCs w:val="24"/>
          <w:lang w:bidi="en-US"/>
        </w:rPr>
      </w:pPr>
      <w:r>
        <w:rPr>
          <w:sz w:val="24"/>
          <w:szCs w:val="24"/>
        </w:rPr>
        <w:t xml:space="preserve">Распределительные и групповые сети систем противопожарной защиты, аварийного освещения выполнены медными кабелями с огнестойкой оболочкой, не распространяющей горение и низким дымо- и газо-выделением марки ВВГнг- </w:t>
      </w:r>
      <w:r>
        <w:rPr>
          <w:sz w:val="24"/>
          <w:szCs w:val="24"/>
          <w:lang w:bidi="en-US"/>
        </w:rPr>
        <w:t xml:space="preserve">FRLS. </w:t>
      </w:r>
      <w:r>
        <w:rPr>
          <w:sz w:val="24"/>
          <w:szCs w:val="24"/>
        </w:rPr>
        <w:t>Остальные распределительные и групповые силовые сети выполняются преимущественно сменяемыми, и кабелями, не распространяющими горение, с низким дымо- и газо-выделением марки ВВГнг</w:t>
      </w:r>
      <w:r>
        <w:rPr>
          <w:sz w:val="24"/>
          <w:szCs w:val="24"/>
          <w:lang w:bidi="en-US"/>
        </w:rPr>
        <w:t>-LS и прокладываются:</w:t>
      </w:r>
    </w:p>
    <w:p>
      <w:pPr>
        <w:pStyle w:val="ListParagraph"/>
        <w:numPr>
          <w:ilvl w:val="1"/>
          <w:numId w:val="9"/>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скрыто за негорючими подвесными потолками на металлических оцинкованных лотках, одиночные кабели в ПВХ трубах;</w:t>
      </w:r>
    </w:p>
    <w:p>
      <w:pPr>
        <w:pStyle w:val="Normal"/>
        <w:numPr>
          <w:ilvl w:val="0"/>
          <w:numId w:val="9"/>
        </w:numPr>
        <w:suppressAutoHyphens w:val="false"/>
        <w:ind w:firstLine="567"/>
        <w:jc w:val="both"/>
        <w:rPr>
          <w:sz w:val="24"/>
          <w:szCs w:val="24"/>
        </w:rPr>
      </w:pPr>
      <w:r>
        <w:rPr>
          <w:sz w:val="24"/>
          <w:szCs w:val="24"/>
        </w:rPr>
        <w:t xml:space="preserve"> </w:t>
      </w:r>
      <w:r>
        <w:rPr>
          <w:sz w:val="24"/>
          <w:szCs w:val="24"/>
        </w:rPr>
        <w:t>скрыто в гибких ПВХ трубах в цементной стяжке;</w:t>
      </w:r>
    </w:p>
    <w:p>
      <w:pPr>
        <w:pStyle w:val="Normal"/>
        <w:numPr>
          <w:ilvl w:val="0"/>
          <w:numId w:val="9"/>
        </w:numPr>
        <w:suppressAutoHyphens w:val="false"/>
        <w:ind w:firstLine="567"/>
        <w:jc w:val="both"/>
        <w:rPr>
          <w:sz w:val="24"/>
          <w:szCs w:val="24"/>
        </w:rPr>
      </w:pPr>
      <w:r>
        <w:rPr>
          <w:sz w:val="24"/>
          <w:szCs w:val="24"/>
        </w:rPr>
        <w:t xml:space="preserve"> </w:t>
      </w:r>
      <w:r>
        <w:rPr>
          <w:sz w:val="24"/>
          <w:szCs w:val="24"/>
        </w:rPr>
        <w:t>открыто в электроплинтусах в кабинетах;</w:t>
      </w:r>
    </w:p>
    <w:p>
      <w:pPr>
        <w:pStyle w:val="Normal"/>
        <w:numPr>
          <w:ilvl w:val="0"/>
          <w:numId w:val="9"/>
        </w:numPr>
        <w:suppressAutoHyphens w:val="false"/>
        <w:ind w:firstLine="567"/>
        <w:jc w:val="both"/>
        <w:rPr>
          <w:sz w:val="24"/>
          <w:szCs w:val="24"/>
        </w:rPr>
      </w:pPr>
      <w:r>
        <w:rPr>
          <w:sz w:val="24"/>
          <w:szCs w:val="24"/>
        </w:rPr>
        <w:t xml:space="preserve"> </w:t>
      </w:r>
      <w:r>
        <w:rPr>
          <w:sz w:val="24"/>
          <w:szCs w:val="24"/>
        </w:rPr>
        <w:t xml:space="preserve">скрыто в штробах стен в ПВХ гофротрубах; </w:t>
      </w:r>
    </w:p>
    <w:p>
      <w:pPr>
        <w:pStyle w:val="Normal"/>
        <w:numPr>
          <w:ilvl w:val="0"/>
          <w:numId w:val="9"/>
        </w:numPr>
        <w:suppressAutoHyphens w:val="false"/>
        <w:ind w:firstLine="567"/>
        <w:jc w:val="both"/>
        <w:rPr>
          <w:sz w:val="24"/>
          <w:szCs w:val="24"/>
        </w:rPr>
      </w:pPr>
      <w:r>
        <w:rPr>
          <w:sz w:val="24"/>
          <w:szCs w:val="24"/>
        </w:rPr>
        <w:t>открыто в металлических лотках в технических помещениях.</w:t>
      </w:r>
    </w:p>
    <w:p>
      <w:pPr>
        <w:pStyle w:val="Normal"/>
        <w:ind w:firstLine="567"/>
        <w:jc w:val="both"/>
        <w:rPr>
          <w:sz w:val="24"/>
          <w:szCs w:val="24"/>
        </w:rPr>
      </w:pPr>
      <w:r>
        <w:rPr>
          <w:sz w:val="24"/>
          <w:szCs w:val="24"/>
        </w:rPr>
        <w:t>За подвесным потолками и в перегородках кабели выполнены из материалов:</w:t>
      </w:r>
    </w:p>
    <w:p>
      <w:pPr>
        <w:pStyle w:val="Normal"/>
        <w:numPr>
          <w:ilvl w:val="0"/>
          <w:numId w:val="9"/>
        </w:numPr>
        <w:suppressAutoHyphens w:val="false"/>
        <w:ind w:firstLine="567"/>
        <w:jc w:val="both"/>
        <w:rPr>
          <w:sz w:val="24"/>
          <w:szCs w:val="24"/>
        </w:rPr>
      </w:pPr>
      <w:r>
        <w:rPr>
          <w:sz w:val="24"/>
          <w:szCs w:val="24"/>
        </w:rPr>
        <w:t>группы горючести Г1 - кабелем ВВГнг</w:t>
      </w:r>
      <w:r>
        <w:rPr>
          <w:sz w:val="24"/>
          <w:szCs w:val="24"/>
          <w:lang w:bidi="en-US"/>
        </w:rPr>
        <w:t xml:space="preserve">-LS </w:t>
      </w:r>
      <w:r>
        <w:rPr>
          <w:sz w:val="24"/>
          <w:szCs w:val="24"/>
        </w:rPr>
        <w:t>в удовлетворяющих требованиям пожарной безопасности неметаллических трубах;</w:t>
      </w:r>
    </w:p>
    <w:p>
      <w:pPr>
        <w:pStyle w:val="Normal"/>
        <w:numPr>
          <w:ilvl w:val="0"/>
          <w:numId w:val="9"/>
        </w:numPr>
        <w:suppressAutoHyphens w:val="false"/>
        <w:ind w:firstLine="567"/>
        <w:jc w:val="both"/>
        <w:rPr>
          <w:sz w:val="24"/>
          <w:szCs w:val="24"/>
        </w:rPr>
      </w:pPr>
      <w:r>
        <w:rPr>
          <w:sz w:val="24"/>
          <w:szCs w:val="24"/>
        </w:rPr>
        <w:t>группы горючести Г2-Г3 - кабелем ВВГнг</w:t>
      </w:r>
      <w:r>
        <w:rPr>
          <w:sz w:val="24"/>
          <w:szCs w:val="24"/>
          <w:lang w:bidi="en-US"/>
        </w:rPr>
        <w:t xml:space="preserve">-LS </w:t>
      </w:r>
      <w:r>
        <w:rPr>
          <w:sz w:val="24"/>
          <w:szCs w:val="24"/>
        </w:rPr>
        <w:t xml:space="preserve">в металлической трубе со степенью защиты </w:t>
      </w:r>
      <w:r>
        <w:rPr>
          <w:sz w:val="24"/>
          <w:szCs w:val="24"/>
          <w:lang w:bidi="en-US"/>
        </w:rPr>
        <w:t>IP40;</w:t>
      </w:r>
    </w:p>
    <w:p>
      <w:pPr>
        <w:pStyle w:val="Normal"/>
        <w:numPr>
          <w:ilvl w:val="0"/>
          <w:numId w:val="9"/>
        </w:numPr>
        <w:suppressAutoHyphens w:val="false"/>
        <w:ind w:firstLine="567"/>
        <w:jc w:val="both"/>
        <w:rPr>
          <w:sz w:val="24"/>
          <w:szCs w:val="24"/>
        </w:rPr>
      </w:pPr>
      <w:r>
        <w:rPr>
          <w:sz w:val="24"/>
          <w:szCs w:val="24"/>
        </w:rPr>
        <w:t>группы горючести Г-4 - кабелем ВВГнг</w:t>
      </w:r>
      <w:r>
        <w:rPr>
          <w:sz w:val="24"/>
          <w:szCs w:val="24"/>
          <w:lang w:bidi="en-US"/>
        </w:rPr>
        <w:t xml:space="preserve">-LS </w:t>
      </w:r>
      <w:r>
        <w:rPr>
          <w:sz w:val="24"/>
          <w:szCs w:val="24"/>
        </w:rPr>
        <w:t>в металлической трубе, обладающей локализационной способностью.</w:t>
      </w:r>
    </w:p>
    <w:p>
      <w:pPr>
        <w:pStyle w:val="Normal"/>
        <w:ind w:firstLine="567"/>
        <w:jc w:val="both"/>
        <w:rPr>
          <w:sz w:val="24"/>
          <w:szCs w:val="24"/>
        </w:rPr>
      </w:pPr>
      <w:r>
        <w:rPr>
          <w:sz w:val="24"/>
          <w:szCs w:val="24"/>
        </w:rPr>
        <w:t>Групповые сети аварийного освещения выполнены кабелем ВВГнг</w:t>
      </w:r>
      <w:r>
        <w:rPr>
          <w:sz w:val="24"/>
          <w:szCs w:val="24"/>
          <w:lang w:bidi="en-US"/>
        </w:rPr>
        <w:t xml:space="preserve">-FRLS </w:t>
      </w:r>
      <w:r>
        <w:rPr>
          <w:sz w:val="24"/>
          <w:szCs w:val="24"/>
        </w:rPr>
        <w:t>открыто в ПВХ трубах, металлических лотках в технических помещениях.</w:t>
      </w:r>
    </w:p>
    <w:p>
      <w:pPr>
        <w:pStyle w:val="Normal"/>
        <w:ind w:firstLine="567"/>
        <w:jc w:val="both"/>
        <w:rPr>
          <w:sz w:val="24"/>
          <w:szCs w:val="24"/>
        </w:rPr>
      </w:pPr>
      <w:r>
        <w:rPr>
          <w:sz w:val="24"/>
          <w:szCs w:val="24"/>
        </w:rPr>
        <w:t>Все проходы через перекрытия и противопожарные перегородки герметизированы негорючими легко пробиваемыми материалами, не снижающими предела огнестойкости строительных конструкций.</w:t>
      </w:r>
    </w:p>
    <w:p>
      <w:pPr>
        <w:pStyle w:val="Normal"/>
        <w:ind w:firstLine="567"/>
        <w:jc w:val="both"/>
        <w:rPr>
          <w:sz w:val="24"/>
          <w:szCs w:val="24"/>
        </w:rPr>
      </w:pPr>
      <w:r>
        <w:rPr>
          <w:sz w:val="24"/>
          <w:szCs w:val="24"/>
        </w:rPr>
        <w:t>Высота установки электротехнических щитов и ящиков управления - 1,8 м до верха щита от уровня чистого пола.</w:t>
      </w:r>
    </w:p>
    <w:p>
      <w:pPr>
        <w:pStyle w:val="Normal"/>
        <w:ind w:firstLine="567"/>
        <w:jc w:val="both"/>
        <w:rPr>
          <w:sz w:val="24"/>
          <w:szCs w:val="24"/>
        </w:rPr>
      </w:pPr>
      <w:r>
        <w:rPr>
          <w:sz w:val="24"/>
          <w:szCs w:val="24"/>
        </w:rPr>
        <w:t>В целях защиты от поражения электрическим током в щитах установлены дифференциальные автоматические выключатели (30 мА) на групповые розеточные сети.</w:t>
      </w:r>
    </w:p>
    <w:p>
      <w:pPr>
        <w:pStyle w:val="Normal"/>
        <w:ind w:firstLine="567"/>
        <w:jc w:val="both"/>
        <w:rPr>
          <w:sz w:val="24"/>
          <w:szCs w:val="24"/>
        </w:rPr>
      </w:pPr>
      <w:r>
        <w:rPr>
          <w:sz w:val="24"/>
          <w:szCs w:val="24"/>
        </w:rPr>
        <w:t>В соответствии с ПУЭ изд.7 электропроводка выполнена с возможностью легкого распознавания по всей длине проводников по цвету:</w:t>
      </w:r>
    </w:p>
    <w:p>
      <w:pPr>
        <w:pStyle w:val="Normal"/>
        <w:numPr>
          <w:ilvl w:val="0"/>
          <w:numId w:val="9"/>
        </w:numPr>
        <w:suppressAutoHyphens w:val="false"/>
        <w:ind w:firstLine="567"/>
        <w:jc w:val="both"/>
        <w:rPr>
          <w:sz w:val="24"/>
          <w:szCs w:val="24"/>
        </w:rPr>
      </w:pPr>
      <w:r>
        <w:rPr>
          <w:sz w:val="24"/>
          <w:szCs w:val="24"/>
        </w:rPr>
        <w:t xml:space="preserve">нулевой рабочий проводник </w:t>
      </w:r>
      <w:r>
        <w:rPr>
          <w:sz w:val="24"/>
          <w:szCs w:val="24"/>
          <w:lang w:bidi="en-US"/>
        </w:rPr>
        <w:t xml:space="preserve">N- </w:t>
      </w:r>
      <w:r>
        <w:rPr>
          <w:sz w:val="24"/>
          <w:szCs w:val="24"/>
        </w:rPr>
        <w:t>голубого цвета;</w:t>
      </w:r>
    </w:p>
    <w:p>
      <w:pPr>
        <w:pStyle w:val="Normal"/>
        <w:numPr>
          <w:ilvl w:val="0"/>
          <w:numId w:val="9"/>
        </w:numPr>
        <w:suppressAutoHyphens w:val="false"/>
        <w:ind w:firstLine="567"/>
        <w:jc w:val="both"/>
        <w:rPr>
          <w:sz w:val="24"/>
          <w:szCs w:val="24"/>
        </w:rPr>
      </w:pPr>
      <w:r>
        <w:rPr>
          <w:sz w:val="24"/>
          <w:szCs w:val="24"/>
        </w:rPr>
        <w:t xml:space="preserve"> </w:t>
      </w:r>
      <w:r>
        <w:rPr>
          <w:sz w:val="24"/>
          <w:szCs w:val="24"/>
        </w:rPr>
        <w:t xml:space="preserve">нулевой защитный проводник </w:t>
      </w:r>
      <w:r>
        <w:rPr>
          <w:sz w:val="24"/>
          <w:szCs w:val="24"/>
          <w:lang w:bidi="en-US"/>
        </w:rPr>
        <w:t xml:space="preserve">PE </w:t>
      </w:r>
      <w:r>
        <w:rPr>
          <w:sz w:val="24"/>
          <w:szCs w:val="24"/>
        </w:rPr>
        <w:t>- двухцветная комбинация желто-зеленого цвета;</w:t>
      </w:r>
    </w:p>
    <w:p>
      <w:pPr>
        <w:pStyle w:val="Normal"/>
        <w:numPr>
          <w:ilvl w:val="0"/>
          <w:numId w:val="9"/>
        </w:numPr>
        <w:suppressAutoHyphens w:val="false"/>
        <w:ind w:firstLine="567"/>
        <w:jc w:val="both"/>
        <w:rPr>
          <w:sz w:val="24"/>
          <w:szCs w:val="24"/>
        </w:rPr>
      </w:pPr>
      <w:r>
        <w:rPr>
          <w:sz w:val="24"/>
          <w:szCs w:val="24"/>
        </w:rPr>
        <w:t xml:space="preserve"> </w:t>
      </w:r>
      <w:r>
        <w:rPr>
          <w:sz w:val="24"/>
          <w:szCs w:val="24"/>
        </w:rPr>
        <w:t>фазные проводники - черного, коричневого, красного или фиолетового, серого, оранжевого цветов.</w:t>
      </w:r>
    </w:p>
    <w:p>
      <w:pPr>
        <w:pStyle w:val="Normal"/>
        <w:ind w:firstLine="567"/>
        <w:jc w:val="both"/>
        <w:rPr>
          <w:sz w:val="24"/>
          <w:szCs w:val="24"/>
        </w:rPr>
      </w:pPr>
      <w:r>
        <w:rPr>
          <w:sz w:val="24"/>
          <w:szCs w:val="24"/>
        </w:rPr>
        <w:t xml:space="preserve">Все открытые проводящие части электроустановок имеют непосредственную связь с точкой заземления источника питания через совмещенный </w:t>
      </w:r>
      <w:r>
        <w:rPr>
          <w:sz w:val="24"/>
          <w:szCs w:val="24"/>
          <w:lang w:bidi="en-US"/>
        </w:rPr>
        <w:t xml:space="preserve">PEN </w:t>
      </w:r>
      <w:r>
        <w:rPr>
          <w:sz w:val="24"/>
          <w:szCs w:val="24"/>
        </w:rPr>
        <w:t>- проводник питающих кабельных линий.</w:t>
      </w:r>
    </w:p>
    <w:p>
      <w:pPr>
        <w:pStyle w:val="Normal"/>
        <w:jc w:val="both"/>
        <w:rPr>
          <w:sz w:val="24"/>
          <w:szCs w:val="24"/>
        </w:rPr>
      </w:pPr>
      <w:r>
        <w:rPr>
          <w:sz w:val="24"/>
          <w:szCs w:val="24"/>
        </w:rPr>
      </w:r>
    </w:p>
    <w:p>
      <w:pPr>
        <w:pStyle w:val="Normal"/>
        <w:ind w:firstLine="567"/>
        <w:jc w:val="both"/>
        <w:rPr>
          <w:b/>
          <w:b/>
          <w:sz w:val="24"/>
          <w:szCs w:val="24"/>
        </w:rPr>
      </w:pPr>
      <w:r>
        <w:rPr>
          <w:b/>
          <w:sz w:val="24"/>
          <w:szCs w:val="24"/>
        </w:rPr>
        <w:t>3.7.5. Учет электроэнергии.</w:t>
      </w:r>
    </w:p>
    <w:p>
      <w:pPr>
        <w:pStyle w:val="Normal"/>
        <w:ind w:firstLine="567"/>
        <w:jc w:val="both"/>
        <w:rPr>
          <w:sz w:val="24"/>
          <w:szCs w:val="24"/>
        </w:rPr>
      </w:pPr>
      <w:r>
        <w:rPr>
          <w:sz w:val="24"/>
          <w:szCs w:val="24"/>
        </w:rPr>
        <w:t xml:space="preserve">Расчетный учет мест общего пользования выполняется счетчиками Меркурий </w:t>
      </w:r>
      <w:r>
        <w:rPr>
          <w:sz w:val="24"/>
          <w:szCs w:val="24"/>
          <w:lang w:bidi="en-US"/>
        </w:rPr>
        <w:t xml:space="preserve">234ART2 - 01 Р. </w:t>
      </w:r>
      <w:r>
        <w:rPr>
          <w:sz w:val="24"/>
          <w:szCs w:val="24"/>
        </w:rPr>
        <w:t>Счетчики установлены в шкафах ВРУ.</w:t>
      </w:r>
    </w:p>
    <w:p>
      <w:pPr>
        <w:pStyle w:val="Normal"/>
        <w:ind w:firstLine="567"/>
        <w:jc w:val="both"/>
        <w:rPr>
          <w:sz w:val="24"/>
          <w:szCs w:val="24"/>
        </w:rPr>
      </w:pPr>
      <w:r>
        <w:rPr>
          <w:sz w:val="24"/>
          <w:szCs w:val="24"/>
        </w:rPr>
        <w:t>Для потребителей I категории во ВРУ установлен счетчик типа Меркурий 234</w:t>
      </w:r>
      <w:r>
        <w:rPr>
          <w:sz w:val="24"/>
          <w:szCs w:val="24"/>
          <w:lang w:bidi="en-US"/>
        </w:rPr>
        <w:t>ART - 02Р.  Счетчик устанавливается в ВРУ.</w:t>
      </w:r>
    </w:p>
    <w:p>
      <w:pPr>
        <w:pStyle w:val="Normal"/>
        <w:ind w:firstLine="567"/>
        <w:jc w:val="both"/>
        <w:rPr>
          <w:sz w:val="24"/>
          <w:szCs w:val="24"/>
        </w:rPr>
      </w:pPr>
      <w:r>
        <w:rPr>
          <w:sz w:val="24"/>
          <w:szCs w:val="24"/>
        </w:rPr>
        <w:t>Расчетный поквартирный учет электроэнергии осуществляется электронными счетчиками Меркурий 200.02</w:t>
      </w:r>
      <w:r>
        <w:rPr>
          <w:sz w:val="24"/>
          <w:szCs w:val="24"/>
          <w:lang w:bidi="en-US"/>
        </w:rPr>
        <w:t xml:space="preserve">. </w:t>
      </w:r>
      <w:r>
        <w:rPr>
          <w:sz w:val="24"/>
          <w:szCs w:val="24"/>
        </w:rPr>
        <w:t>Счетчики установлены в этажных щитах УЭРМ, с возможностью опломбирования.</w:t>
      </w:r>
    </w:p>
    <w:p>
      <w:pPr>
        <w:pStyle w:val="Normal"/>
        <w:ind w:firstLine="567"/>
        <w:jc w:val="both"/>
        <w:rPr>
          <w:sz w:val="24"/>
          <w:szCs w:val="24"/>
        </w:rPr>
      </w:pPr>
      <w:r>
        <w:rPr>
          <w:sz w:val="24"/>
          <w:szCs w:val="24"/>
        </w:rPr>
        <w:t xml:space="preserve">Общее электропотребление квартир учитывается счетчиками Меркурий 234ART-03Р, включаемыми через трансформатор тока. </w:t>
      </w:r>
      <w:r>
        <w:rPr>
          <w:sz w:val="24"/>
          <w:szCs w:val="24"/>
          <w:lang w:bidi="en-US"/>
        </w:rPr>
        <w:t>Счетчик устанавливается в ВРУ.</w:t>
      </w:r>
    </w:p>
    <w:p>
      <w:pPr>
        <w:pStyle w:val="Normal"/>
        <w:ind w:left="20" w:right="460" w:firstLine="560"/>
        <w:jc w:val="both"/>
        <w:rPr>
          <w:sz w:val="24"/>
          <w:szCs w:val="24"/>
        </w:rPr>
      </w:pPr>
      <w:r>
        <w:rPr>
          <w:sz w:val="24"/>
          <w:szCs w:val="24"/>
        </w:rPr>
      </w:r>
    </w:p>
    <w:p>
      <w:pPr>
        <w:pStyle w:val="Normal"/>
        <w:ind w:firstLine="567"/>
        <w:jc w:val="both"/>
        <w:rPr>
          <w:b/>
          <w:b/>
          <w:sz w:val="24"/>
          <w:szCs w:val="24"/>
        </w:rPr>
      </w:pPr>
      <w:r>
        <w:rPr>
          <w:b/>
          <w:sz w:val="24"/>
          <w:szCs w:val="24"/>
        </w:rPr>
        <w:t>3.7.6. Энергосбережение</w:t>
      </w:r>
    </w:p>
    <w:p>
      <w:pPr>
        <w:pStyle w:val="Normal"/>
        <w:ind w:right="460" w:firstLine="567"/>
        <w:jc w:val="both"/>
        <w:rPr>
          <w:sz w:val="24"/>
          <w:szCs w:val="24"/>
        </w:rPr>
      </w:pPr>
      <w:r>
        <w:rPr>
          <w:sz w:val="24"/>
          <w:szCs w:val="24"/>
        </w:rPr>
        <w:t>Для выполнения требований по энергосбережению осуществлено выполнение ряда мероприятий:</w:t>
      </w:r>
    </w:p>
    <w:p>
      <w:pPr>
        <w:pStyle w:val="Normal"/>
        <w:numPr>
          <w:ilvl w:val="0"/>
          <w:numId w:val="9"/>
        </w:numPr>
        <w:suppressAutoHyphens w:val="false"/>
        <w:ind w:firstLine="567"/>
        <w:jc w:val="both"/>
        <w:rPr>
          <w:sz w:val="24"/>
          <w:szCs w:val="24"/>
        </w:rPr>
      </w:pPr>
      <w:r>
        <w:rPr>
          <w:sz w:val="24"/>
          <w:szCs w:val="24"/>
        </w:rPr>
        <w:t>использование энергоэффективных источников света;</w:t>
      </w:r>
    </w:p>
    <w:p>
      <w:pPr>
        <w:pStyle w:val="Normal"/>
        <w:numPr>
          <w:ilvl w:val="0"/>
          <w:numId w:val="9"/>
        </w:numPr>
        <w:suppressAutoHyphens w:val="false"/>
        <w:ind w:right="820" w:firstLine="567"/>
        <w:jc w:val="both"/>
        <w:rPr>
          <w:sz w:val="24"/>
          <w:szCs w:val="24"/>
        </w:rPr>
      </w:pPr>
      <w:r>
        <w:rPr>
          <w:sz w:val="24"/>
          <w:szCs w:val="24"/>
        </w:rPr>
        <w:t>выбор оптимального количества сечения кабелей, обеспечивающего нормально допустимые отклонения напряжения у светильников и прочего электрооборудования.</w:t>
      </w:r>
    </w:p>
    <w:p>
      <w:pPr>
        <w:pStyle w:val="ListParagraph"/>
        <w:tabs>
          <w:tab w:val="clear" w:pos="720"/>
          <w:tab w:val="left" w:pos="2860" w:leader="none"/>
        </w:tabs>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tabs>
          <w:tab w:val="clear" w:pos="720"/>
          <w:tab w:val="left" w:pos="2860" w:leader="none"/>
        </w:tabs>
        <w:spacing w:lineRule="auto" w:line="240" w:before="0" w:after="0"/>
        <w:ind w:left="0" w:firstLine="567"/>
        <w:contextualSpacing/>
        <w:jc w:val="both"/>
        <w:rPr>
          <w:rFonts w:ascii="Times New Roman" w:hAnsi="Times New Roman" w:cs="Times New Roman"/>
          <w:b/>
          <w:b/>
          <w:sz w:val="24"/>
          <w:szCs w:val="24"/>
        </w:rPr>
      </w:pPr>
      <w:r>
        <w:rPr>
          <w:rFonts w:cs="Times New Roman" w:ascii="Times New Roman" w:hAnsi="Times New Roman"/>
          <w:b/>
          <w:sz w:val="24"/>
          <w:szCs w:val="24"/>
        </w:rPr>
        <w:t>3.7.7. Молниезащита и заземле</w:t>
      </w:r>
      <w:r>
        <w:rPr>
          <w:rFonts w:cs="Times New Roman" w:ascii="Times New Roman" w:hAnsi="Times New Roman"/>
          <w:b/>
          <w:color w:val="000000"/>
          <w:sz w:val="24"/>
          <w:szCs w:val="24"/>
          <w:shd w:fill="FFFFFF" w:val="clear"/>
          <w:lang w:eastAsia="ru-RU" w:bidi="ru-RU"/>
        </w:rPr>
        <w:t>ни</w:t>
      </w:r>
      <w:r>
        <w:rPr>
          <w:rFonts w:cs="Times New Roman" w:ascii="Times New Roman" w:hAnsi="Times New Roman"/>
          <w:b/>
          <w:sz w:val="24"/>
          <w:szCs w:val="24"/>
        </w:rPr>
        <w:t>е</w:t>
      </w:r>
    </w:p>
    <w:p>
      <w:pPr>
        <w:pStyle w:val="Normal"/>
        <w:ind w:firstLine="567"/>
        <w:jc w:val="both"/>
        <w:rPr>
          <w:sz w:val="24"/>
          <w:szCs w:val="24"/>
        </w:rPr>
      </w:pPr>
      <w:r>
        <w:rPr>
          <w:sz w:val="24"/>
          <w:szCs w:val="24"/>
        </w:rPr>
        <w:t xml:space="preserve">Жилой дом относится к </w:t>
      </w:r>
      <w:r>
        <w:rPr>
          <w:sz w:val="24"/>
          <w:szCs w:val="24"/>
          <w:lang w:bidi="en-US"/>
        </w:rPr>
        <w:t>III</w:t>
      </w:r>
      <w:r>
        <w:rPr>
          <w:sz w:val="24"/>
          <w:szCs w:val="24"/>
        </w:rPr>
        <w:t>-му уровню надежности от прямых ударов молнии (ПУМ).</w:t>
      </w:r>
    </w:p>
    <w:p>
      <w:pPr>
        <w:pStyle w:val="Normal"/>
        <w:ind w:firstLine="567"/>
        <w:jc w:val="both"/>
        <w:rPr>
          <w:sz w:val="24"/>
          <w:szCs w:val="24"/>
        </w:rPr>
      </w:pPr>
      <w:r>
        <w:rPr>
          <w:sz w:val="24"/>
          <w:szCs w:val="24"/>
        </w:rPr>
        <w:t>На кровлю здания наложена молниеприемная сетка из оцинкованного стального круга диаметром 8мм, шаг ячеек не более 12х12м.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молниеприемником. Молниеприемная сетка соединена по периметру здания через каждые 20 – 25 м с вертикальными токоотводами. Вертикальными токоотводами служат стальные полосы, установленные в пилонах здания и соединенные с арматурой каркаса здания. Также вертикальные токоотводы обвязаны по периметру здания горизонтальным поясом (арматура каркаса здания на каждом этаже).</w:t>
      </w:r>
    </w:p>
    <w:p>
      <w:pPr>
        <w:pStyle w:val="Normal"/>
        <w:ind w:firstLine="567"/>
        <w:jc w:val="both"/>
        <w:rPr>
          <w:sz w:val="24"/>
          <w:szCs w:val="24"/>
        </w:rPr>
      </w:pPr>
      <w:r>
        <w:rPr>
          <w:sz w:val="24"/>
          <w:szCs w:val="24"/>
        </w:rPr>
        <w:t>Далее токоотводы соединены с горизонтальным заземлителем. Заземлителель (стальная оцинкованная полоса 40х4мм) проложен по контуру здания на глубине - 0,7 м. от уровня земли и на расстоянии не менее 1м от стен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pPr>
        <w:pStyle w:val="Normal"/>
        <w:ind w:firstLine="567"/>
        <w:jc w:val="both"/>
        <w:rPr>
          <w:sz w:val="24"/>
          <w:szCs w:val="24"/>
        </w:rPr>
      </w:pPr>
      <w:r>
        <w:rPr>
          <w:sz w:val="24"/>
          <w:szCs w:val="24"/>
        </w:rPr>
        <w:t>К горизонтальному заземлителю так же подсоединяются:</w:t>
      </w:r>
    </w:p>
    <w:p>
      <w:pPr>
        <w:pStyle w:val="ListParagraph"/>
        <w:numPr>
          <w:ilvl w:val="0"/>
          <w:numId w:val="41"/>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выводы от ГЗШ (в двух местах);</w:t>
      </w:r>
    </w:p>
    <w:p>
      <w:pPr>
        <w:pStyle w:val="ListParagraph"/>
        <w:numPr>
          <w:ilvl w:val="0"/>
          <w:numId w:val="41"/>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вертикальные электроды.</w:t>
      </w:r>
    </w:p>
    <w:p>
      <w:pPr>
        <w:pStyle w:val="Normal"/>
        <w:ind w:firstLine="567"/>
        <w:jc w:val="both"/>
        <w:rPr>
          <w:sz w:val="24"/>
          <w:szCs w:val="24"/>
        </w:rPr>
      </w:pPr>
      <w:r>
        <w:rPr>
          <w:sz w:val="24"/>
          <w:szCs w:val="24"/>
        </w:rPr>
        <w:t>Вводы заземлителей в землю защищены от коррозии битумным лаком в два слоя.</w:t>
      </w:r>
    </w:p>
    <w:p>
      <w:pPr>
        <w:pStyle w:val="Normal"/>
        <w:ind w:firstLine="567"/>
        <w:jc w:val="both"/>
        <w:rPr>
          <w:sz w:val="24"/>
          <w:szCs w:val="24"/>
        </w:rPr>
      </w:pPr>
      <w:r>
        <w:rPr>
          <w:sz w:val="24"/>
          <w:szCs w:val="24"/>
        </w:rPr>
        <w:t>Заземление здания служит как для целей защитного заземления, так и целей молниезащиты.</w:t>
      </w:r>
    </w:p>
    <w:p>
      <w:pPr>
        <w:pStyle w:val="Normal"/>
        <w:ind w:firstLine="567"/>
        <w:jc w:val="both"/>
        <w:rPr>
          <w:sz w:val="24"/>
          <w:szCs w:val="24"/>
        </w:rPr>
      </w:pPr>
      <w:r>
        <w:rPr>
          <w:sz w:val="24"/>
          <w:szCs w:val="24"/>
        </w:rPr>
        <w:t>Все соединения в системе молниезащиты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p>
    <w:p>
      <w:pPr>
        <w:pStyle w:val="Normal"/>
        <w:ind w:firstLine="567"/>
        <w:jc w:val="both"/>
        <w:rPr>
          <w:sz w:val="24"/>
          <w:szCs w:val="24"/>
        </w:rPr>
      </w:pPr>
      <w:r>
        <w:rPr>
          <w:sz w:val="24"/>
          <w:szCs w:val="24"/>
        </w:rPr>
        <w:t>Контур защитного заземления выполнен в соответствии с требованиями ГОСТ 12.1.030-81.</w:t>
      </w:r>
    </w:p>
    <w:p>
      <w:pPr>
        <w:pStyle w:val="Normal"/>
        <w:rPr/>
      </w:pPr>
      <w:r>
        <w:rPr/>
      </w:r>
      <w:bookmarkStart w:id="20" w:name="bookmark41"/>
      <w:bookmarkStart w:id="21" w:name="bookmark41"/>
    </w:p>
    <w:p>
      <w:pPr>
        <w:pStyle w:val="Normal"/>
        <w:ind w:firstLine="567"/>
        <w:jc w:val="both"/>
        <w:rPr>
          <w:b/>
          <w:b/>
          <w:sz w:val="24"/>
          <w:szCs w:val="24"/>
        </w:rPr>
      </w:pPr>
      <w:bookmarkStart w:id="22" w:name="bookmark41"/>
      <w:r>
        <w:rPr>
          <w:b/>
          <w:sz w:val="24"/>
          <w:szCs w:val="24"/>
        </w:rPr>
        <w:t>3.7.8. Организация эксплуатации</w:t>
      </w:r>
      <w:bookmarkEnd w:id="22"/>
      <w:r>
        <w:rPr>
          <w:b/>
          <w:sz w:val="24"/>
          <w:szCs w:val="24"/>
        </w:rPr>
        <w:t>.</w:t>
      </w:r>
    </w:p>
    <w:p>
      <w:pPr>
        <w:pStyle w:val="Normal"/>
        <w:ind w:firstLine="567"/>
        <w:jc w:val="both"/>
        <w:rPr>
          <w:sz w:val="24"/>
          <w:szCs w:val="24"/>
        </w:rPr>
      </w:pPr>
      <w:r>
        <w:rPr>
          <w:sz w:val="24"/>
          <w:szCs w:val="24"/>
        </w:rPr>
        <w:t>Все работы на действующей электроустановке должны проводиться квалифицированным персоналом, имеющим соответствующие группы допуска, в соответствии с ПЭЭП и ПОТ. Персонал, обслуживающий электроустановку, должен проходить ежегодную проверку знаний по ТБ, а электроустановка - профилактические испытания.</w:t>
      </w:r>
    </w:p>
    <w:p>
      <w:pPr>
        <w:pStyle w:val="Normal"/>
        <w:ind w:firstLine="567"/>
        <w:jc w:val="both"/>
        <w:rPr>
          <w:sz w:val="24"/>
          <w:szCs w:val="24"/>
        </w:rPr>
      </w:pPr>
      <w:r>
        <w:rPr>
          <w:sz w:val="24"/>
          <w:szCs w:val="24"/>
        </w:rPr>
        <w:t>Электроустановки укомплектованы основными и дополнительными защитными средствами в объеме требований ПОТ.</w:t>
      </w:r>
    </w:p>
    <w:p>
      <w:pPr>
        <w:pStyle w:val="Normal"/>
        <w:ind w:firstLine="567"/>
        <w:jc w:val="both"/>
        <w:rPr>
          <w:sz w:val="24"/>
          <w:szCs w:val="24"/>
        </w:rPr>
      </w:pPr>
      <w:r>
        <w:rPr>
          <w:sz w:val="24"/>
          <w:szCs w:val="24"/>
        </w:rPr>
      </w:r>
      <w:bookmarkStart w:id="23" w:name="bookmark42"/>
      <w:bookmarkStart w:id="24" w:name="bookmark42"/>
    </w:p>
    <w:p>
      <w:pPr>
        <w:pStyle w:val="Normal"/>
        <w:ind w:firstLine="567"/>
        <w:jc w:val="both"/>
        <w:rPr>
          <w:b/>
          <w:b/>
          <w:sz w:val="24"/>
          <w:szCs w:val="24"/>
        </w:rPr>
      </w:pPr>
      <w:bookmarkStart w:id="25" w:name="bookmark42"/>
      <w:r>
        <w:rPr>
          <w:b/>
          <w:sz w:val="24"/>
          <w:szCs w:val="24"/>
        </w:rPr>
        <w:t>3.7.9. Мероприятия по охране окружающей среды</w:t>
      </w:r>
      <w:bookmarkEnd w:id="25"/>
      <w:r>
        <w:rPr>
          <w:b/>
          <w:sz w:val="24"/>
          <w:szCs w:val="24"/>
        </w:rPr>
        <w:t>.</w:t>
      </w:r>
    </w:p>
    <w:p>
      <w:pPr>
        <w:pStyle w:val="Normal"/>
        <w:ind w:firstLine="567"/>
        <w:jc w:val="both"/>
        <w:rPr>
          <w:sz w:val="24"/>
          <w:szCs w:val="24"/>
        </w:rPr>
      </w:pPr>
      <w:r>
        <w:rPr>
          <w:sz w:val="24"/>
          <w:szCs w:val="24"/>
        </w:rPr>
        <w:t>Утилизация отработанных газоразрядных ламп должна быть организована путем сдачи их на предприятия, имеющие специальное техническое оборудование для обезвреживания люминесцентных ламп.</w:t>
      </w:r>
    </w:p>
    <w:p>
      <w:pPr>
        <w:pStyle w:val="Normal"/>
        <w:ind w:firstLine="567"/>
        <w:jc w:val="both"/>
        <w:rPr>
          <w:sz w:val="24"/>
          <w:szCs w:val="24"/>
        </w:rPr>
      </w:pPr>
      <w:r>
        <w:rPr>
          <w:sz w:val="24"/>
          <w:szCs w:val="24"/>
        </w:rPr>
      </w:r>
    </w:p>
    <w:p>
      <w:pPr>
        <w:pStyle w:val="Normal"/>
        <w:ind w:firstLine="567"/>
        <w:jc w:val="both"/>
        <w:rPr>
          <w:b/>
          <w:b/>
          <w:color w:val="000000"/>
          <w:sz w:val="24"/>
          <w:szCs w:val="24"/>
          <w:lang w:eastAsia="ru-RU" w:bidi="ru-RU"/>
        </w:rPr>
      </w:pPr>
      <w:bookmarkStart w:id="26" w:name="bookmark44"/>
      <w:r>
        <w:rPr>
          <w:b/>
          <w:color w:val="000000"/>
          <w:sz w:val="24"/>
          <w:szCs w:val="24"/>
          <w:lang w:eastAsia="ru-RU" w:bidi="ru-RU"/>
        </w:rPr>
        <w:t>3.8. РЕКОМЕНДАЦИИ ПО СОДЕРЖАНИЮ И РЕМОНТУ СИСТЕМЫ ВОДОСНАБЖЕНИЯ.</w:t>
      </w:r>
      <w:bookmarkEnd w:id="26"/>
    </w:p>
    <w:p>
      <w:pPr>
        <w:pStyle w:val="Normal"/>
        <w:ind w:firstLine="567"/>
        <w:jc w:val="both"/>
        <w:rPr>
          <w:sz w:val="24"/>
          <w:szCs w:val="24"/>
        </w:rPr>
      </w:pPr>
      <w:r>
        <w:rPr>
          <w:sz w:val="24"/>
          <w:szCs w:val="24"/>
        </w:rPr>
      </w:r>
    </w:p>
    <w:p>
      <w:pPr>
        <w:pStyle w:val="Normal"/>
        <w:ind w:firstLine="567"/>
        <w:jc w:val="both"/>
        <w:rPr>
          <w:b/>
          <w:b/>
          <w:sz w:val="24"/>
          <w:szCs w:val="24"/>
        </w:rPr>
      </w:pPr>
      <w:r>
        <w:rPr>
          <w:b/>
          <w:sz w:val="24"/>
          <w:szCs w:val="24"/>
        </w:rPr>
        <w:t>3.8.1. Рекомендации по содержанию и ремонту труб системы холодного водоснабжения, входящих в общее имущество многоквартирного дома</w:t>
      </w:r>
    </w:p>
    <w:p>
      <w:pPr>
        <w:pStyle w:val="Normal"/>
        <w:ind w:firstLine="567"/>
        <w:jc w:val="both"/>
        <w:rPr>
          <w:b/>
          <w:b/>
          <w:sz w:val="24"/>
          <w:szCs w:val="24"/>
        </w:rPr>
      </w:pPr>
      <w:r>
        <w:rPr>
          <w:sz w:val="24"/>
          <w:szCs w:val="24"/>
        </w:rPr>
        <w:t>Система хоз.-питьевого холодного водоснабжения -тупиковая. Внутридомовые сети холодного водопровода и сети по коммуникационному коридору от насосной до водомерного узла предусматриваются из стальных оцинкованных трубопроводов по ГОСТ 3262-75*. Стояки и магистрали теплоизолированы. Стояки проложены по квартирам, выполнены без кольцующих перемычек.</w:t>
      </w:r>
    </w:p>
    <w:p>
      <w:pPr>
        <w:pStyle w:val="Normal"/>
        <w:ind w:firstLine="567"/>
        <w:jc w:val="both"/>
        <w:rPr>
          <w:sz w:val="24"/>
          <w:szCs w:val="24"/>
        </w:rPr>
      </w:pPr>
      <w:r>
        <w:rPr>
          <w:sz w:val="24"/>
          <w:szCs w:val="24"/>
        </w:rPr>
        <w:t xml:space="preserve">Система водопровода должна выдерживать давление до 7 кгс/см2, т.к. максимальное давление системы очистки воды ограничено в пределах 2,1 - 7 атм. </w:t>
      </w:r>
    </w:p>
    <w:p>
      <w:pPr>
        <w:pStyle w:val="Normal"/>
        <w:ind w:firstLine="567"/>
        <w:jc w:val="both"/>
        <w:rPr>
          <w:sz w:val="24"/>
          <w:szCs w:val="24"/>
        </w:rPr>
      </w:pPr>
      <w:r>
        <w:rPr>
          <w:sz w:val="24"/>
          <w:szCs w:val="24"/>
        </w:rPr>
        <w:t>Эксплуатирующая организация должны обеспечивать:</w:t>
      </w:r>
    </w:p>
    <w:p>
      <w:pPr>
        <w:pStyle w:val="Normal"/>
        <w:numPr>
          <w:ilvl w:val="0"/>
          <w:numId w:val="10"/>
        </w:numPr>
        <w:suppressAutoHyphens w:val="false"/>
        <w:ind w:firstLine="567"/>
        <w:jc w:val="both"/>
        <w:rPr>
          <w:sz w:val="24"/>
          <w:szCs w:val="24"/>
        </w:rPr>
      </w:pPr>
      <w:r>
        <w:rPr>
          <w:sz w:val="24"/>
          <w:szCs w:val="24"/>
        </w:rPr>
        <w:t xml:space="preserve"> </w:t>
      </w:r>
      <w:r>
        <w:rPr>
          <w:sz w:val="24"/>
          <w:szCs w:val="24"/>
        </w:rPr>
        <w:t>Проведение профилактических осмотров, планово-предупердительных ремонтов трубопроводов;</w:t>
      </w:r>
    </w:p>
    <w:p>
      <w:pPr>
        <w:pStyle w:val="Normal"/>
        <w:numPr>
          <w:ilvl w:val="0"/>
          <w:numId w:val="10"/>
        </w:numPr>
        <w:suppressAutoHyphens w:val="false"/>
        <w:ind w:firstLine="567"/>
        <w:jc w:val="both"/>
        <w:rPr>
          <w:sz w:val="24"/>
          <w:szCs w:val="24"/>
        </w:rPr>
      </w:pPr>
      <w:r>
        <w:rPr>
          <w:sz w:val="24"/>
          <w:szCs w:val="24"/>
        </w:rPr>
        <w:t xml:space="preserve"> </w:t>
      </w:r>
      <w:r>
        <w:rPr>
          <w:sz w:val="24"/>
          <w:szCs w:val="24"/>
        </w:rPr>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pPr>
        <w:pStyle w:val="Normal"/>
        <w:numPr>
          <w:ilvl w:val="0"/>
          <w:numId w:val="10"/>
        </w:numPr>
        <w:suppressAutoHyphens w:val="false"/>
        <w:ind w:firstLine="567"/>
        <w:jc w:val="both"/>
        <w:rPr>
          <w:sz w:val="24"/>
          <w:szCs w:val="24"/>
        </w:rPr>
      </w:pPr>
      <w:r>
        <w:rPr>
          <w:sz w:val="24"/>
          <w:szCs w:val="24"/>
        </w:rPr>
        <w:t xml:space="preserve"> </w:t>
      </w:r>
      <w:r>
        <w:rPr>
          <w:sz w:val="24"/>
          <w:szCs w:val="24"/>
        </w:rPr>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w:t>
      </w:r>
    </w:p>
    <w:p>
      <w:pPr>
        <w:pStyle w:val="Normal"/>
        <w:numPr>
          <w:ilvl w:val="0"/>
          <w:numId w:val="10"/>
        </w:numPr>
        <w:suppressAutoHyphens w:val="false"/>
        <w:ind w:firstLine="567"/>
        <w:jc w:val="both"/>
        <w:rPr>
          <w:sz w:val="24"/>
          <w:szCs w:val="24"/>
        </w:rPr>
      </w:pPr>
      <w:r>
        <w:rPr>
          <w:sz w:val="24"/>
          <w:szCs w:val="24"/>
        </w:rPr>
        <w:t xml:space="preserve"> </w:t>
      </w:r>
      <w:r>
        <w:rPr>
          <w:sz w:val="24"/>
          <w:szCs w:val="24"/>
        </w:rPr>
        <w:t>Предотвращение образования конденсата на поверхности трубопроводов.</w:t>
      </w:r>
    </w:p>
    <w:p>
      <w:pPr>
        <w:pStyle w:val="Normal"/>
        <w:ind w:firstLine="567"/>
        <w:jc w:val="both"/>
        <w:rPr>
          <w:sz w:val="24"/>
          <w:szCs w:val="24"/>
        </w:rPr>
      </w:pPr>
      <w:r>
        <w:rPr>
          <w:sz w:val="24"/>
          <w:szCs w:val="24"/>
        </w:rPr>
        <w:t>При появлении коррозии на наружных стенках трубопроводов следует производить очистку и окраску трубопроводов.</w:t>
      </w:r>
    </w:p>
    <w:p>
      <w:pPr>
        <w:pStyle w:val="Normal"/>
        <w:ind w:firstLine="567"/>
        <w:jc w:val="both"/>
        <w:rPr>
          <w:sz w:val="24"/>
          <w:szCs w:val="24"/>
        </w:rPr>
      </w:pPr>
      <w:r>
        <w:rPr>
          <w:sz w:val="24"/>
          <w:szCs w:val="24"/>
        </w:rPr>
        <w:t>Крепления трубопроводов должны находиться в исправном состоянии. В случае замерзания трубопроводов в зимний период их отогревание должно производиться при помощи устройств на основе греющих кабелей.</w:t>
      </w:r>
    </w:p>
    <w:p>
      <w:pPr>
        <w:pStyle w:val="Normal"/>
        <w:ind w:left="20" w:firstLine="580"/>
        <w:jc w:val="both"/>
        <w:rPr>
          <w:sz w:val="24"/>
          <w:szCs w:val="24"/>
        </w:rPr>
      </w:pPr>
      <w:r>
        <w:rPr>
          <w:sz w:val="24"/>
          <w:szCs w:val="24"/>
        </w:rPr>
      </w:r>
    </w:p>
    <w:p>
      <w:pPr>
        <w:pStyle w:val="Normal"/>
        <w:suppressAutoHyphens w:val="false"/>
        <w:ind w:firstLine="567"/>
        <w:jc w:val="both"/>
        <w:rPr>
          <w:b/>
          <w:b/>
          <w:sz w:val="24"/>
          <w:szCs w:val="24"/>
        </w:rPr>
      </w:pPr>
      <w:r>
        <w:rPr>
          <w:b/>
          <w:sz w:val="24"/>
          <w:szCs w:val="24"/>
        </w:rPr>
        <w:t>3.8.2. Рекомендации по содержанию и ремонту отключающих устройств на сетях системы холодного водоснабжения.</w:t>
      </w:r>
    </w:p>
    <w:p>
      <w:pPr>
        <w:pStyle w:val="Normal"/>
        <w:ind w:firstLine="567"/>
        <w:jc w:val="both"/>
        <w:rPr>
          <w:sz w:val="24"/>
          <w:szCs w:val="24"/>
        </w:rPr>
      </w:pPr>
      <w:r>
        <w:rPr>
          <w:sz w:val="24"/>
          <w:szCs w:val="24"/>
        </w:rPr>
        <w:t>На сетях холодного водоснабжения установлены шаровые краны Ду от 15 до 50 мм и задвижки Ду80-200 мм.</w:t>
      </w:r>
    </w:p>
    <w:p>
      <w:pPr>
        <w:pStyle w:val="Normal"/>
        <w:ind w:firstLine="567"/>
        <w:jc w:val="both"/>
        <w:rPr>
          <w:sz w:val="24"/>
          <w:szCs w:val="24"/>
        </w:rPr>
      </w:pPr>
      <w:r>
        <w:rPr>
          <w:sz w:val="24"/>
          <w:szCs w:val="24"/>
        </w:rPr>
        <w:t>УК должна обеспечивать работоспособность запорной арматуры:</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Обеспечивать прочность деталей и сварных швов, работающих под давлением;</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Не допускать пропуск среды через сварные швы;</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Предусмотреть изоляцию арматуры с целью предотвращения конденсата.</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Обеспечивать герметичность сальниковых уплотнений и фланцевых соединений арматуры по отношению к внешней среде;</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Обеспечивать герметичность затвора арматуры;</w:t>
      </w:r>
    </w:p>
    <w:p>
      <w:pPr>
        <w:pStyle w:val="ListParagraph"/>
        <w:numPr>
          <w:ilvl w:val="0"/>
          <w:numId w:val="42"/>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Обеспечивать плавное перемещение всех подвижных частей арматуры без рывков и заеданий;</w:t>
      </w:r>
    </w:p>
    <w:p>
      <w:pPr>
        <w:pStyle w:val="Normal"/>
        <w:ind w:firstLine="567"/>
        <w:jc w:val="both"/>
        <w:rPr>
          <w:sz w:val="24"/>
          <w:szCs w:val="24"/>
        </w:rPr>
      </w:pPr>
      <w:r>
        <w:rPr>
          <w:sz w:val="24"/>
          <w:szCs w:val="24"/>
        </w:rPr>
        <w:t>При появлении следов коррозии на корпусах стальных задвижек следует производить их очистку и окраску.</w:t>
      </w:r>
    </w:p>
    <w:p>
      <w:pPr>
        <w:pStyle w:val="Normal"/>
        <w:ind w:firstLine="567"/>
        <w:jc w:val="both"/>
        <w:rPr>
          <w:sz w:val="24"/>
          <w:szCs w:val="24"/>
        </w:rPr>
      </w:pPr>
      <w:r>
        <w:rPr>
          <w:sz w:val="24"/>
          <w:szCs w:val="24"/>
        </w:rPr>
        <w:t>В процессе эксплуатации необходимо следить за давлением в системе и не допускать его превышения за рамки допустимого. Условия эксплуатации установки: давление в пределах 2.1 - 7 атм.</w:t>
      </w:r>
    </w:p>
    <w:p>
      <w:pPr>
        <w:pStyle w:val="Normal"/>
        <w:ind w:firstLine="567"/>
        <w:jc w:val="both"/>
        <w:rPr>
          <w:sz w:val="24"/>
          <w:szCs w:val="24"/>
        </w:rPr>
      </w:pPr>
      <w:r>
        <w:rPr>
          <w:sz w:val="24"/>
          <w:szCs w:val="24"/>
        </w:rPr>
      </w:r>
    </w:p>
    <w:p>
      <w:pPr>
        <w:pStyle w:val="Normal"/>
        <w:ind w:right="20" w:firstLine="567"/>
        <w:jc w:val="both"/>
        <w:rPr>
          <w:b/>
          <w:b/>
          <w:sz w:val="24"/>
          <w:szCs w:val="24"/>
        </w:rPr>
      </w:pPr>
      <w:r>
        <w:rPr>
          <w:b/>
          <w:sz w:val="24"/>
          <w:szCs w:val="24"/>
        </w:rPr>
        <w:t>3.8.3. Рекомендации по содержанию и ремонту коллективных (общедомовых) приборов учета холодной воды.</w:t>
      </w:r>
    </w:p>
    <w:p>
      <w:pPr>
        <w:pStyle w:val="Normal"/>
        <w:ind w:right="20" w:firstLine="567"/>
        <w:jc w:val="both"/>
        <w:rPr>
          <w:b/>
          <w:b/>
          <w:sz w:val="24"/>
          <w:szCs w:val="24"/>
        </w:rPr>
      </w:pPr>
      <w:r>
        <w:rPr>
          <w:sz w:val="24"/>
          <w:szCs w:val="24"/>
        </w:rPr>
        <w:t>Помещение водомерного узла должно быть освещено, температура в нем в зимнее время не должна быть ниже 5 градусов С. Вход в помещение водомерного узла посторонних лиц не допускается. Калибр и пределы измерения водосчетчика должны соответствовать максимальному и минимальному количеству воды, идущему на водоразбор.</w:t>
      </w:r>
    </w:p>
    <w:p>
      <w:pPr>
        <w:pStyle w:val="Normal"/>
        <w:ind w:right="20" w:firstLine="567"/>
        <w:jc w:val="both"/>
        <w:rPr>
          <w:sz w:val="24"/>
          <w:szCs w:val="24"/>
        </w:rPr>
      </w:pPr>
      <w:r>
        <w:rPr>
          <w:sz w:val="24"/>
          <w:szCs w:val="24"/>
        </w:rPr>
        <w:t>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 В состав работ по обслуживанию приборов учета входит следующее:</w:t>
      </w:r>
    </w:p>
    <w:p>
      <w:pPr>
        <w:pStyle w:val="Normal"/>
        <w:numPr>
          <w:ilvl w:val="0"/>
          <w:numId w:val="11"/>
        </w:numPr>
        <w:suppressAutoHyphens w:val="false"/>
        <w:ind w:right="20" w:firstLine="567"/>
        <w:jc w:val="both"/>
        <w:rPr>
          <w:sz w:val="24"/>
          <w:szCs w:val="24"/>
        </w:rPr>
      </w:pPr>
      <w:r>
        <w:rPr>
          <w:sz w:val="24"/>
          <w:szCs w:val="24"/>
        </w:rPr>
        <w:t>Визуальный осмотр и проверка наличия и нарушения пломбы на счетчике воды;</w:t>
      </w:r>
    </w:p>
    <w:p>
      <w:pPr>
        <w:pStyle w:val="Normal"/>
        <w:numPr>
          <w:ilvl w:val="0"/>
          <w:numId w:val="11"/>
        </w:numPr>
        <w:suppressAutoHyphens w:val="false"/>
        <w:ind w:right="20" w:firstLine="567"/>
        <w:jc w:val="both"/>
        <w:rPr>
          <w:sz w:val="24"/>
          <w:szCs w:val="24"/>
        </w:rPr>
      </w:pPr>
      <w:r>
        <w:rPr>
          <w:sz w:val="24"/>
          <w:szCs w:val="24"/>
        </w:rPr>
        <w:t>Снятие и запись показаний счетчика воды;</w:t>
      </w:r>
    </w:p>
    <w:p>
      <w:pPr>
        <w:pStyle w:val="Normal"/>
        <w:numPr>
          <w:ilvl w:val="0"/>
          <w:numId w:val="11"/>
        </w:numPr>
        <w:suppressAutoHyphens w:val="false"/>
        <w:ind w:right="20" w:firstLine="567"/>
        <w:jc w:val="both"/>
        <w:rPr>
          <w:sz w:val="24"/>
          <w:szCs w:val="24"/>
        </w:rPr>
      </w:pPr>
      <w:r>
        <w:rPr>
          <w:sz w:val="24"/>
          <w:szCs w:val="24"/>
        </w:rPr>
        <w:t>Составления акта (при нарушении правил эксплуатации прибора) с представителями абонента и поставщика;</w:t>
      </w:r>
    </w:p>
    <w:p>
      <w:pPr>
        <w:pStyle w:val="Normal"/>
        <w:numPr>
          <w:ilvl w:val="0"/>
          <w:numId w:val="11"/>
        </w:numPr>
        <w:suppressAutoHyphens w:val="false"/>
        <w:ind w:right="20" w:firstLine="567"/>
        <w:jc w:val="both"/>
        <w:rPr>
          <w:sz w:val="24"/>
          <w:szCs w:val="24"/>
        </w:rPr>
      </w:pPr>
      <w:r>
        <w:rPr>
          <w:sz w:val="24"/>
          <w:szCs w:val="24"/>
        </w:rPr>
        <w:t>Проверка работоспособности водозапорной арматуры (герметичность перекрытия потока воды вентилями) для очистки фильтра воды;</w:t>
      </w:r>
    </w:p>
    <w:p>
      <w:pPr>
        <w:pStyle w:val="Normal"/>
        <w:numPr>
          <w:ilvl w:val="0"/>
          <w:numId w:val="11"/>
        </w:numPr>
        <w:suppressAutoHyphens w:val="false"/>
        <w:ind w:right="20" w:firstLine="567"/>
        <w:jc w:val="both"/>
        <w:rPr>
          <w:sz w:val="24"/>
          <w:szCs w:val="24"/>
        </w:rPr>
      </w:pPr>
      <w:r>
        <w:rPr>
          <w:sz w:val="24"/>
          <w:szCs w:val="24"/>
        </w:rPr>
        <w:t>Разбор фильтра. Очистка фильтра от накипи (отложений) с последующей сборкой фильтра;</w:t>
      </w:r>
    </w:p>
    <w:p>
      <w:pPr>
        <w:pStyle w:val="Normal"/>
        <w:numPr>
          <w:ilvl w:val="0"/>
          <w:numId w:val="11"/>
        </w:numPr>
        <w:suppressAutoHyphens w:val="false"/>
        <w:ind w:right="20" w:firstLine="567"/>
        <w:jc w:val="both"/>
        <w:rPr>
          <w:sz w:val="24"/>
          <w:szCs w:val="24"/>
        </w:rPr>
      </w:pPr>
      <w:r>
        <w:rPr>
          <w:sz w:val="24"/>
          <w:szCs w:val="24"/>
        </w:rPr>
        <w:t>Запуск воды с общего вентиля к счетчику воды. Проверка работы счетного механизма на счетчике воды;</w:t>
      </w:r>
    </w:p>
    <w:p>
      <w:pPr>
        <w:pStyle w:val="Normal"/>
        <w:numPr>
          <w:ilvl w:val="0"/>
          <w:numId w:val="11"/>
        </w:numPr>
        <w:suppressAutoHyphens w:val="false"/>
        <w:ind w:right="20" w:firstLine="567"/>
        <w:jc w:val="both"/>
        <w:rPr>
          <w:sz w:val="24"/>
          <w:szCs w:val="24"/>
        </w:rPr>
      </w:pPr>
      <w:r>
        <w:rPr>
          <w:sz w:val="24"/>
          <w:szCs w:val="24"/>
        </w:rPr>
        <w:t>При отказе работы счетчика съем неисправного счетчика. Установка счетчика воды с новой пломбировкой;</w:t>
      </w:r>
    </w:p>
    <w:p>
      <w:pPr>
        <w:pStyle w:val="Normal"/>
        <w:ind w:right="20" w:firstLine="567"/>
        <w:jc w:val="both"/>
        <w:rPr>
          <w:b/>
          <w:b/>
          <w:i/>
          <w:i/>
          <w:sz w:val="24"/>
          <w:szCs w:val="24"/>
          <w:u w:val="single"/>
        </w:rPr>
      </w:pPr>
      <w:r>
        <w:rPr>
          <w:b/>
          <w:i/>
          <w:sz w:val="24"/>
          <w:szCs w:val="24"/>
          <w:u w:val="single"/>
        </w:rPr>
        <w:t>ВНИМАНИЕ! Ремонт счетчика проводить только специализированной сервисной службой.</w:t>
      </w:r>
    </w:p>
    <w:p>
      <w:pPr>
        <w:pStyle w:val="Normal"/>
        <w:ind w:right="280" w:hanging="0"/>
        <w:jc w:val="both"/>
        <w:rPr>
          <w:b/>
          <w:b/>
          <w:sz w:val="24"/>
          <w:szCs w:val="24"/>
        </w:rPr>
      </w:pPr>
      <w:r>
        <w:rPr>
          <w:b/>
          <w:sz w:val="24"/>
          <w:szCs w:val="24"/>
        </w:rPr>
      </w:r>
    </w:p>
    <w:p>
      <w:pPr>
        <w:pStyle w:val="Normal"/>
        <w:ind w:firstLine="567"/>
        <w:jc w:val="both"/>
        <w:rPr>
          <w:sz w:val="24"/>
          <w:szCs w:val="24"/>
        </w:rPr>
      </w:pPr>
      <w:r>
        <w:rPr>
          <w:b/>
          <w:sz w:val="24"/>
          <w:szCs w:val="24"/>
        </w:rPr>
        <w:t xml:space="preserve">3.8.4. Рекомендации по содержанию и ремонту насосной станции, расположенной на сетях системы холодного водоснабжения. </w:t>
      </w:r>
    </w:p>
    <w:p>
      <w:pPr>
        <w:pStyle w:val="Normal"/>
        <w:ind w:firstLine="567"/>
        <w:jc w:val="both"/>
        <w:rPr>
          <w:sz w:val="24"/>
          <w:szCs w:val="24"/>
        </w:rPr>
      </w:pPr>
      <w:r>
        <w:rPr>
          <w:sz w:val="24"/>
          <w:szCs w:val="24"/>
        </w:rPr>
        <w:t xml:space="preserve">В помещении насосной станции устанавливается: комплектная установка повышающего давления ХВС на весь блок, смонтированная на общей раме, с выполненной разводкой труб, электромонтажом и заводской регулировкой. </w:t>
      </w:r>
    </w:p>
    <w:p>
      <w:pPr>
        <w:pStyle w:val="Normal"/>
        <w:ind w:firstLine="567"/>
        <w:jc w:val="both"/>
        <w:rPr>
          <w:sz w:val="24"/>
          <w:szCs w:val="24"/>
        </w:rPr>
      </w:pPr>
      <w:r>
        <w:rPr>
          <w:sz w:val="24"/>
          <w:szCs w:val="24"/>
        </w:rPr>
        <w:t>Комплектуется шкафом управления. Эксплуатационный персонал насосных станций обязан:</w:t>
      </w:r>
    </w:p>
    <w:p>
      <w:pPr>
        <w:pStyle w:val="Normal"/>
        <w:ind w:firstLine="567"/>
        <w:jc w:val="both"/>
        <w:rPr>
          <w:sz w:val="24"/>
          <w:szCs w:val="24"/>
        </w:rPr>
      </w:pPr>
      <w:r>
        <w:rPr>
          <w:sz w:val="24"/>
          <w:szCs w:val="24"/>
        </w:rPr>
        <w:t>- поддерживать заданный режим работы насосной станции, обеспечивая при этом минимальный расход электроэнергии;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приборов, средств автоматизации и диспетчерского управления, а также конструкций здания. Особое внимание следует обращать на несанкционированное появление воды в подземной части здания и принимать меры к прекращению ее поступления в здание;</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предотвращать возникновение неисправностей и аварийных ситуаций, а в случае их возникновения принимать меры к устранению и ликвидации аварий в соответствии с планами ликвидации аварийных ситуаций;</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pPr>
        <w:pStyle w:val="Normal"/>
        <w:ind w:firstLine="567"/>
        <w:jc w:val="both"/>
        <w:rPr>
          <w:sz w:val="24"/>
          <w:szCs w:val="24"/>
        </w:rPr>
      </w:pPr>
      <w:r>
        <w:rPr>
          <w:sz w:val="24"/>
          <w:szCs w:val="24"/>
        </w:rPr>
        <w:t xml:space="preserve"> </w:t>
      </w:r>
      <w:r>
        <w:rPr>
          <w:sz w:val="24"/>
          <w:szCs w:val="24"/>
        </w:rPr>
        <w:t>поддерживать надлежащее санитарное и противопожарное состояние в помещениях насосной станции;</w:t>
      </w:r>
    </w:p>
    <w:p>
      <w:pPr>
        <w:pStyle w:val="Normal"/>
        <w:numPr>
          <w:ilvl w:val="0"/>
          <w:numId w:val="12"/>
        </w:numPr>
        <w:suppressAutoHyphens w:val="false"/>
        <w:ind w:firstLine="567"/>
        <w:jc w:val="both"/>
        <w:rPr>
          <w:sz w:val="24"/>
          <w:szCs w:val="24"/>
        </w:rPr>
      </w:pPr>
      <w:r>
        <w:rPr>
          <w:sz w:val="24"/>
          <w:szCs w:val="24"/>
        </w:rPr>
        <w:t>поддерживать надлежащее санитарное и противопожарное состояние в помещениях насосной станции;</w:t>
      </w:r>
    </w:p>
    <w:p>
      <w:pPr>
        <w:pStyle w:val="Normal"/>
        <w:numPr>
          <w:ilvl w:val="0"/>
          <w:numId w:val="12"/>
        </w:numPr>
        <w:suppressAutoHyphens w:val="false"/>
        <w:ind w:firstLine="567"/>
        <w:jc w:val="both"/>
        <w:rPr>
          <w:sz w:val="24"/>
          <w:szCs w:val="24"/>
        </w:rPr>
      </w:pPr>
      <w:r>
        <w:rPr>
          <w:sz w:val="24"/>
          <w:szCs w:val="24"/>
        </w:rPr>
        <w:t>вести систематический учет работы насосной станции, делая соответствующие записи в эксплуатационных журналах и суточных ведомостях;</w:t>
      </w:r>
    </w:p>
    <w:p>
      <w:pPr>
        <w:pStyle w:val="Normal"/>
        <w:numPr>
          <w:ilvl w:val="0"/>
          <w:numId w:val="12"/>
        </w:numPr>
        <w:suppressAutoHyphens w:val="false"/>
        <w:ind w:left="20" w:firstLine="567"/>
        <w:jc w:val="both"/>
        <w:rPr>
          <w:sz w:val="24"/>
          <w:szCs w:val="24"/>
        </w:rPr>
      </w:pPr>
      <w:r>
        <w:rPr>
          <w:sz w:val="24"/>
          <w:szCs w:val="24"/>
        </w:rPr>
        <w:t xml:space="preserve"> </w:t>
      </w:r>
      <w:r>
        <w:rPr>
          <w:sz w:val="24"/>
          <w:szCs w:val="24"/>
        </w:rPr>
        <w:t>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w:t>
      </w:r>
    </w:p>
    <w:p>
      <w:pPr>
        <w:pStyle w:val="Normal"/>
        <w:ind w:firstLine="567"/>
        <w:jc w:val="both"/>
        <w:rPr>
          <w:sz w:val="24"/>
          <w:szCs w:val="24"/>
        </w:rPr>
      </w:pPr>
      <w:r>
        <w:rPr>
          <w:sz w:val="24"/>
          <w:szCs w:val="24"/>
        </w:rPr>
        <w:t>Должно быть обеспечено наличие необходимой технической документации: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инструкции по эксплуатации насосной станции и установленного на ней оборудования систем и отдельных механизмов;</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генеральный план площадки насосной станции с нанесенными подземными коммуникациями и устройствами;</w:t>
      </w:r>
    </w:p>
    <w:p>
      <w:pPr>
        <w:pStyle w:val="Normal"/>
        <w:numPr>
          <w:ilvl w:val="0"/>
          <w:numId w:val="12"/>
        </w:numPr>
        <w:suppressAutoHyphens w:val="false"/>
        <w:ind w:left="20" w:firstLine="567"/>
        <w:jc w:val="both"/>
        <w:rPr>
          <w:sz w:val="24"/>
          <w:szCs w:val="24"/>
        </w:rPr>
      </w:pPr>
      <w:r>
        <w:rPr>
          <w:sz w:val="24"/>
          <w:szCs w:val="24"/>
        </w:rPr>
        <w:t xml:space="preserve"> </w:t>
      </w:r>
      <w:r>
        <w:rPr>
          <w:sz w:val="24"/>
          <w:szCs w:val="24"/>
        </w:rPr>
        <w:t>технологическая схема станции, технические описания (ТО) и инструкции по эксплуатации (ИЭ) отдельных агрегатов, механизмов, устройств и систем, установленных на станции;</w:t>
      </w:r>
    </w:p>
    <w:p>
      <w:pPr>
        <w:pStyle w:val="Normal"/>
        <w:numPr>
          <w:ilvl w:val="0"/>
          <w:numId w:val="12"/>
        </w:numPr>
        <w:suppressAutoHyphens w:val="false"/>
        <w:ind w:left="20" w:firstLine="567"/>
        <w:jc w:val="both"/>
        <w:rPr>
          <w:sz w:val="24"/>
          <w:szCs w:val="24"/>
        </w:rPr>
      </w:pPr>
      <w:r>
        <w:rPr>
          <w:sz w:val="24"/>
          <w:szCs w:val="24"/>
        </w:rPr>
        <w:t xml:space="preserve"> </w:t>
      </w:r>
      <w:r>
        <w:rPr>
          <w:sz w:val="24"/>
          <w:szCs w:val="24"/>
        </w:rPr>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инструкции по технике безопасности и охране труда.</w:t>
      </w:r>
    </w:p>
    <w:p>
      <w:pPr>
        <w:pStyle w:val="Normal"/>
        <w:rPr>
          <w:sz w:val="24"/>
          <w:szCs w:val="24"/>
        </w:rPr>
      </w:pPr>
      <w:r>
        <w:rPr>
          <w:sz w:val="24"/>
          <w:szCs w:val="24"/>
        </w:rPr>
      </w:r>
    </w:p>
    <w:p>
      <w:pPr>
        <w:pStyle w:val="Normal"/>
        <w:ind w:left="20" w:firstLine="560"/>
        <w:jc w:val="both"/>
        <w:rPr>
          <w:sz w:val="24"/>
          <w:szCs w:val="24"/>
        </w:rPr>
      </w:pPr>
      <w:r>
        <w:rPr>
          <w:b/>
          <w:color w:val="000000"/>
          <w:sz w:val="24"/>
          <w:szCs w:val="24"/>
          <w:lang w:eastAsia="ru-RU" w:bidi="ru-RU"/>
        </w:rPr>
        <w:t>Ремонтное обслуживание насосных станций.</w:t>
      </w:r>
    </w:p>
    <w:p>
      <w:pPr>
        <w:pStyle w:val="Normal"/>
        <w:ind w:left="20" w:firstLine="560"/>
        <w:jc w:val="both"/>
        <w:rPr>
          <w:sz w:val="24"/>
          <w:szCs w:val="24"/>
        </w:rPr>
      </w:pPr>
      <w:r>
        <w:rPr>
          <w:sz w:val="24"/>
          <w:szCs w:val="24"/>
        </w:rPr>
        <w:t>Периодичность профилактических испытаний и осмотров, текущих и капитальных ремонтов определяется планами и графиками ремонта оборудования.</w:t>
      </w:r>
    </w:p>
    <w:p>
      <w:pPr>
        <w:pStyle w:val="Normal"/>
        <w:ind w:left="20" w:firstLine="560"/>
        <w:jc w:val="both"/>
        <w:rPr>
          <w:sz w:val="24"/>
          <w:szCs w:val="24"/>
        </w:rPr>
      </w:pPr>
      <w:r>
        <w:rPr>
          <w:sz w:val="24"/>
          <w:szCs w:val="24"/>
        </w:rPr>
        <w:t>Графики ремонта, профилактических испытаний и осмотров оборудования устанавливаются ежегодными планами.</w:t>
      </w:r>
    </w:p>
    <w:p>
      <w:pPr>
        <w:pStyle w:val="Normal"/>
        <w:ind w:left="20" w:firstLine="560"/>
        <w:jc w:val="both"/>
        <w:rPr>
          <w:sz w:val="24"/>
          <w:szCs w:val="24"/>
        </w:rPr>
      </w:pPr>
      <w:r>
        <w:rPr>
          <w:sz w:val="24"/>
          <w:szCs w:val="24"/>
        </w:rPr>
        <w:t>При проведении ремонтов должны выполняться также мероприятия, направленные на повышение надежности работы оборудования, улучшения технико-экономических показателей и совершенствование оборудования путем модернизации отдельных элементов и узлов, с учетом передового опыта и новых разработок.</w:t>
      </w:r>
    </w:p>
    <w:p>
      <w:pPr>
        <w:pStyle w:val="Normal"/>
        <w:ind w:left="20" w:firstLine="560"/>
        <w:jc w:val="both"/>
        <w:rPr>
          <w:sz w:val="24"/>
          <w:szCs w:val="24"/>
        </w:rPr>
      </w:pPr>
      <w:r>
        <w:rPr>
          <w:sz w:val="24"/>
          <w:szCs w:val="24"/>
        </w:rPr>
        <w:t>На каждый агрегат выдан технический паспорт. Сведения о ремонтах и результатах эксплуатационных испытаний, об изменениях, внесенных в конструктивные параметры агрегата (обточка диаметра рабочего колеса, размер зазоров и т.п.) должны быть внесены в технический паспорт.</w:t>
      </w:r>
    </w:p>
    <w:p>
      <w:pPr>
        <w:pStyle w:val="Normal"/>
        <w:ind w:left="20" w:firstLine="560"/>
        <w:jc w:val="both"/>
        <w:rPr>
          <w:sz w:val="24"/>
          <w:szCs w:val="24"/>
        </w:rPr>
      </w:pPr>
      <w:r>
        <w:rPr>
          <w:sz w:val="24"/>
          <w:szCs w:val="24"/>
        </w:rPr>
        <w:t>На каждом агрегате, механизме, аппарате должна сохраняться заводская паспортная табличка с указанием завода-изготовителя и техническими характеристиками.</w:t>
      </w:r>
    </w:p>
    <w:p>
      <w:pPr>
        <w:pStyle w:val="Normal"/>
        <w:ind w:left="20" w:firstLine="560"/>
        <w:jc w:val="both"/>
        <w:rPr>
          <w:sz w:val="24"/>
          <w:szCs w:val="24"/>
        </w:rPr>
      </w:pPr>
      <w:r>
        <w:rPr>
          <w:sz w:val="24"/>
          <w:szCs w:val="24"/>
        </w:rPr>
        <w:t>При покраске оборудования должны быть приняты меры к сохранению заводских паспортных табличек в таком состоянии, чтобы имелась возможность их прочтения.</w:t>
      </w:r>
    </w:p>
    <w:p>
      <w:pPr>
        <w:pStyle w:val="Normal"/>
        <w:ind w:left="20" w:firstLine="560"/>
        <w:jc w:val="both"/>
        <w:rPr>
          <w:sz w:val="24"/>
          <w:szCs w:val="24"/>
        </w:rPr>
      </w:pPr>
      <w:r>
        <w:rPr>
          <w:sz w:val="24"/>
          <w:szCs w:val="24"/>
        </w:rPr>
        <w:t>На всех насосных агрегатах, задвижках, затворах и других механизмах нанесены краской хорошо видимые порядковые номера, соответствующие оперативной документации. На трубопроводах и других коммуникациях нанесена условная маркировка, указывающая их назначение.</w:t>
      </w:r>
    </w:p>
    <w:p>
      <w:pPr>
        <w:pStyle w:val="Normal"/>
        <w:ind w:left="20" w:firstLine="560"/>
        <w:jc w:val="both"/>
        <w:rPr>
          <w:sz w:val="24"/>
          <w:szCs w:val="24"/>
        </w:rPr>
      </w:pPr>
      <w:r>
        <w:rPr>
          <w:sz w:val="24"/>
          <w:szCs w:val="24"/>
        </w:rPr>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 изготовителей насосов, электродвигателей и коммутационных аппаратов (выключателей, контакторов).</w:t>
      </w:r>
    </w:p>
    <w:p>
      <w:pPr>
        <w:pStyle w:val="Normal"/>
        <w:ind w:left="20" w:firstLine="560"/>
        <w:jc w:val="both"/>
        <w:rPr>
          <w:sz w:val="24"/>
          <w:szCs w:val="24"/>
        </w:rPr>
      </w:pPr>
      <w:r>
        <w:rPr>
          <w:sz w:val="24"/>
          <w:szCs w:val="24"/>
        </w:rPr>
        <w:t>Перед пуском насосного агрегата в работу должны быть проверены:</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состояние напорных и всасывающих задвижек;</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заполнение корпуса насоса водой;</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состояние сальников, муфтовых соединений, защитных ограждений;</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состояние контрольно-измерительных приборов и средств управления и пусковых устройств;</w:t>
      </w:r>
    </w:p>
    <w:p>
      <w:pPr>
        <w:pStyle w:val="Normal"/>
        <w:ind w:left="20" w:firstLine="560"/>
        <w:jc w:val="both"/>
        <w:rPr>
          <w:sz w:val="24"/>
          <w:szCs w:val="24"/>
        </w:rPr>
      </w:pPr>
      <w:r>
        <w:rPr>
          <w:sz w:val="24"/>
          <w:szCs w:val="24"/>
        </w:rPr>
        <w:t>Пуск насосов производить только на закрытую задвижку. Как правило, при длинных напорных водоводах, а также при большой статистической составляющей напора, пуск центробежных насосов может осуществляться на открытую задвижку. При этом насос должен быть оснащен обратным клапаном.</w:t>
      </w:r>
    </w:p>
    <w:p>
      <w:pPr>
        <w:pStyle w:val="Normal"/>
        <w:ind w:left="20" w:firstLine="560"/>
        <w:jc w:val="both"/>
        <w:rPr>
          <w:sz w:val="24"/>
          <w:szCs w:val="24"/>
        </w:rPr>
      </w:pPr>
      <w:r>
        <w:rPr>
          <w:sz w:val="24"/>
          <w:szCs w:val="24"/>
        </w:rPr>
        <w:t>При выборе способа пуска насосов учитывается, также конструкция запорно-регулирующей арматуры (задвижка, поворотный затвор, конусный затвор и т. п.).</w:t>
      </w:r>
    </w:p>
    <w:p>
      <w:pPr>
        <w:pStyle w:val="Normal"/>
        <w:ind w:left="20" w:firstLine="560"/>
        <w:jc w:val="both"/>
        <w:rPr>
          <w:sz w:val="24"/>
          <w:szCs w:val="24"/>
        </w:rPr>
      </w:pPr>
      <w:r>
        <w:rPr>
          <w:sz w:val="24"/>
          <w:szCs w:val="24"/>
        </w:rPr>
        <w:t>Всасывающая задвижка при любых способах пуска должна быть всегда полностью открыта.</w:t>
      </w:r>
    </w:p>
    <w:p>
      <w:pPr>
        <w:pStyle w:val="Normal"/>
        <w:ind w:left="20" w:firstLine="560"/>
        <w:jc w:val="both"/>
        <w:rPr>
          <w:sz w:val="24"/>
          <w:szCs w:val="24"/>
        </w:rPr>
      </w:pPr>
      <w:r>
        <w:rPr>
          <w:sz w:val="24"/>
          <w:szCs w:val="24"/>
        </w:rPr>
        <w:t>При аварийном отключении электропитания происходит неконтролируемая остановка агрегатов на открытую напорную задвижку. Поэтому, в ходе эксплуатации рекомендуется предусматривать меры по уменьшению величины гидравлического удара. К таким мерам относятся: установка клапанов для впуска воздуха на водоводах, установка обратных клапанов с замедленной посадкой и т.п.</w:t>
      </w:r>
    </w:p>
    <w:p>
      <w:pPr>
        <w:pStyle w:val="Normal"/>
        <w:ind w:left="20" w:firstLine="560"/>
        <w:jc w:val="both"/>
        <w:rPr>
          <w:sz w:val="24"/>
          <w:szCs w:val="24"/>
        </w:rPr>
      </w:pPr>
      <w:r>
        <w:rPr>
          <w:sz w:val="24"/>
          <w:szCs w:val="24"/>
        </w:rPr>
        <w:t>Конкретные меры по снижению величины гидравлического удара разрабатываются специализированными организациями по результатам расчетов и экспериментов.</w:t>
      </w:r>
    </w:p>
    <w:p>
      <w:pPr>
        <w:pStyle w:val="Normal"/>
        <w:ind w:left="20" w:firstLine="560"/>
        <w:jc w:val="both"/>
        <w:rPr>
          <w:sz w:val="24"/>
          <w:szCs w:val="24"/>
        </w:rPr>
      </w:pPr>
      <w:r>
        <w:rPr>
          <w:sz w:val="24"/>
          <w:szCs w:val="24"/>
        </w:rPr>
        <w:t>Работа насосов при закрытой напорной задвижке или закрытом обратном клапане не допускается.</w:t>
      </w:r>
    </w:p>
    <w:p>
      <w:pPr>
        <w:pStyle w:val="Normal"/>
        <w:ind w:left="20" w:firstLine="560"/>
        <w:jc w:val="both"/>
        <w:rPr>
          <w:sz w:val="24"/>
          <w:szCs w:val="24"/>
        </w:rPr>
      </w:pPr>
      <w:r>
        <w:rPr>
          <w:sz w:val="24"/>
          <w:szCs w:val="24"/>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работы низконапорных насосов при закрытом обратном клапане.</w:t>
      </w:r>
    </w:p>
    <w:p>
      <w:pPr>
        <w:pStyle w:val="Normal"/>
        <w:ind w:left="20" w:firstLine="560"/>
        <w:jc w:val="both"/>
        <w:rPr>
          <w:sz w:val="24"/>
          <w:szCs w:val="24"/>
        </w:rPr>
      </w:pPr>
      <w:r>
        <w:rPr>
          <w:sz w:val="24"/>
          <w:szCs w:val="24"/>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pPr>
        <w:pStyle w:val="Normal"/>
        <w:ind w:left="20" w:firstLine="560"/>
        <w:jc w:val="both"/>
        <w:rPr>
          <w:sz w:val="24"/>
          <w:szCs w:val="24"/>
        </w:rPr>
      </w:pPr>
      <w:r>
        <w:rPr>
          <w:sz w:val="24"/>
          <w:szCs w:val="24"/>
        </w:rPr>
        <w:t>Насосные агрегаты должны работать в экономичном режиме. Экономичный режим работы насосных станций обеспечивается:</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работой насосов в зоне оптимальных значений КПД, т.е. в допускаемом рабочем диапазоне изменений водоподачи и давления;</w:t>
      </w:r>
    </w:p>
    <w:p>
      <w:pPr>
        <w:pStyle w:val="Normal"/>
        <w:ind w:left="20" w:firstLine="560"/>
        <w:jc w:val="both"/>
        <w:rPr>
          <w:sz w:val="24"/>
          <w:szCs w:val="24"/>
        </w:rPr>
      </w:pPr>
      <w:r>
        <w:rPr>
          <w:sz w:val="24"/>
          <w:szCs w:val="24"/>
        </w:rPr>
        <w:t>- контролем износа оборудования (насосов, затворов, задвижек, клапанов) и устранением обнаруженного износа;</w:t>
      </w:r>
    </w:p>
    <w:p>
      <w:pPr>
        <w:pStyle w:val="Normal"/>
        <w:ind w:left="20" w:firstLine="560"/>
        <w:jc w:val="both"/>
        <w:rPr>
          <w:sz w:val="24"/>
          <w:szCs w:val="24"/>
        </w:rPr>
      </w:pPr>
      <w:r>
        <w:rPr>
          <w:sz w:val="24"/>
          <w:szCs w:val="24"/>
        </w:rPr>
        <w:t>- поддержанием соответствия режима работы насосных станций режиму работы водопроводных и канализационных сетей;</w:t>
      </w:r>
    </w:p>
    <w:p>
      <w:pPr>
        <w:pStyle w:val="Normal"/>
        <w:ind w:left="20" w:firstLine="560"/>
        <w:jc w:val="both"/>
        <w:rPr>
          <w:sz w:val="24"/>
          <w:szCs w:val="24"/>
        </w:rPr>
      </w:pPr>
      <w:r>
        <w:rPr>
          <w:sz w:val="24"/>
          <w:szCs w:val="24"/>
        </w:rPr>
        <w:t>Контроль износа оборудования, осуществляется при выполнении ежегодных планово-профилактических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pPr>
        <w:pStyle w:val="Normal"/>
        <w:ind w:left="20" w:firstLine="560"/>
        <w:jc w:val="both"/>
        <w:rPr>
          <w:sz w:val="24"/>
          <w:szCs w:val="24"/>
        </w:rPr>
      </w:pPr>
      <w:r>
        <w:rPr>
          <w:sz w:val="24"/>
          <w:szCs w:val="24"/>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pPr>
        <w:pStyle w:val="Normal"/>
        <w:ind w:left="20" w:firstLine="560"/>
        <w:jc w:val="both"/>
        <w:rPr>
          <w:sz w:val="24"/>
          <w:szCs w:val="24"/>
        </w:rPr>
      </w:pPr>
      <w:r>
        <w:rPr>
          <w:sz w:val="24"/>
          <w:szCs w:val="24"/>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pPr>
        <w:pStyle w:val="Normal"/>
        <w:ind w:left="20" w:firstLine="560"/>
        <w:jc w:val="both"/>
        <w:rPr>
          <w:sz w:val="24"/>
          <w:szCs w:val="24"/>
        </w:rPr>
      </w:pPr>
      <w:r>
        <w:rPr>
          <w:sz w:val="24"/>
          <w:szCs w:val="24"/>
        </w:rPr>
        <w:t>Агрегат немедленно (аварийно) отключается при:</w:t>
      </w:r>
    </w:p>
    <w:p>
      <w:pPr>
        <w:pStyle w:val="Normal"/>
        <w:numPr>
          <w:ilvl w:val="0"/>
          <w:numId w:val="12"/>
        </w:numPr>
        <w:suppressAutoHyphens w:val="false"/>
        <w:ind w:left="20" w:firstLine="560"/>
        <w:jc w:val="both"/>
        <w:rPr>
          <w:sz w:val="24"/>
          <w:szCs w:val="24"/>
        </w:rPr>
      </w:pPr>
      <w:r>
        <w:rPr>
          <w:sz w:val="24"/>
          <w:szCs w:val="24"/>
        </w:rPr>
        <w:t>несчастном случае (или угрозе его) с человеком, требующем немедленной остановки электродвигателя;</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появлении явного и неустранимого стука и шума в агрегате;</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 xml:space="preserve">появлении дыма или огня из двигателя агрегата или его пускорегулирующей аппаратуры; </w:t>
      </w:r>
      <w:r>
        <w:rPr>
          <w:sz w:val="24"/>
          <w:szCs w:val="24"/>
          <w:lang w:bidi="en-US"/>
        </w:rPr>
        <w:t xml:space="preserve">S </w:t>
      </w:r>
      <w:r>
        <w:rPr>
          <w:sz w:val="24"/>
          <w:szCs w:val="24"/>
        </w:rPr>
        <w:t>вибрации сверх допустимых норм, угрожающей целостности агрегата;</w:t>
      </w:r>
    </w:p>
    <w:p>
      <w:pPr>
        <w:pStyle w:val="Normal"/>
        <w:numPr>
          <w:ilvl w:val="0"/>
          <w:numId w:val="12"/>
        </w:numPr>
        <w:suppressAutoHyphens w:val="false"/>
        <w:ind w:left="20" w:firstLine="560"/>
        <w:jc w:val="both"/>
        <w:rPr>
          <w:sz w:val="24"/>
          <w:szCs w:val="24"/>
        </w:rPr>
      </w:pPr>
      <w:r>
        <w:rPr>
          <w:sz w:val="24"/>
          <w:szCs w:val="24"/>
        </w:rPr>
        <w:t xml:space="preserve"> </w:t>
      </w:r>
      <w:r>
        <w:rPr>
          <w:sz w:val="24"/>
          <w:szCs w:val="24"/>
        </w:rPr>
        <w:t xml:space="preserve">поломке агрегата; </w:t>
      </w:r>
    </w:p>
    <w:p>
      <w:pPr>
        <w:pStyle w:val="Normal"/>
        <w:numPr>
          <w:ilvl w:val="0"/>
          <w:numId w:val="12"/>
        </w:numPr>
        <w:suppressAutoHyphens w:val="false"/>
        <w:ind w:left="20" w:firstLine="560"/>
        <w:jc w:val="both"/>
        <w:rPr>
          <w:sz w:val="24"/>
          <w:szCs w:val="24"/>
        </w:rPr>
      </w:pPr>
      <w:r>
        <w:rPr>
          <w:sz w:val="24"/>
          <w:szCs w:val="24"/>
        </w:rPr>
        <w:t>нагреве подшипников сверх допустимой температуры, указанной в инструкции завода -изготовителя;</w:t>
      </w:r>
    </w:p>
    <w:p>
      <w:pPr>
        <w:pStyle w:val="Normal"/>
        <w:numPr>
          <w:ilvl w:val="0"/>
          <w:numId w:val="12"/>
        </w:numPr>
        <w:suppressAutoHyphens w:val="false"/>
        <w:ind w:left="20" w:firstLine="560"/>
        <w:jc w:val="both"/>
        <w:rPr>
          <w:sz w:val="24"/>
          <w:szCs w:val="24"/>
        </w:rPr>
      </w:pPr>
      <w:r>
        <w:rPr>
          <w:sz w:val="24"/>
          <w:szCs w:val="24"/>
        </w:rPr>
        <w:t xml:space="preserve">падении давления в маслосистеме. </w:t>
      </w:r>
    </w:p>
    <w:p>
      <w:pPr>
        <w:pStyle w:val="Normal"/>
        <w:ind w:left="20" w:firstLine="560"/>
        <w:jc w:val="both"/>
        <w:rPr>
          <w:sz w:val="24"/>
          <w:szCs w:val="24"/>
        </w:rPr>
      </w:pPr>
      <w:r>
        <w:rPr>
          <w:sz w:val="24"/>
          <w:szCs w:val="24"/>
        </w:rPr>
        <w:t>После аварийного отключения неисправного агрегата вместо него в работу включается резервный агрегат.</w:t>
      </w:r>
    </w:p>
    <w:p>
      <w:pPr>
        <w:pStyle w:val="Normal"/>
        <w:ind w:left="20" w:firstLine="560"/>
        <w:jc w:val="both"/>
        <w:rPr>
          <w:sz w:val="24"/>
          <w:szCs w:val="24"/>
        </w:rPr>
      </w:pPr>
      <w:r>
        <w:rPr>
          <w:sz w:val="24"/>
          <w:szCs w:val="24"/>
        </w:rPr>
        <w:t>На насосных агрегатах должны быть нанесены стрелки, указывающие направления вращения двигателя и механизма (насоса).</w:t>
      </w:r>
    </w:p>
    <w:p>
      <w:pPr>
        <w:pStyle w:val="Normal"/>
        <w:ind w:left="20" w:firstLine="560"/>
        <w:jc w:val="both"/>
        <w:rPr>
          <w:sz w:val="24"/>
          <w:szCs w:val="24"/>
        </w:rPr>
      </w:pPr>
      <w:r>
        <w:rPr>
          <w:sz w:val="24"/>
          <w:szCs w:val="24"/>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pPr>
        <w:pStyle w:val="Normal"/>
        <w:ind w:left="20" w:firstLine="560"/>
        <w:jc w:val="both"/>
        <w:rPr>
          <w:sz w:val="24"/>
          <w:szCs w:val="24"/>
        </w:rPr>
      </w:pPr>
      <w:r>
        <w:rPr>
          <w:sz w:val="24"/>
          <w:szCs w:val="24"/>
        </w:rPr>
        <w:t>Вращающиеся части агрегатов и механизмов (шкивы, муфты и проч.) должны быть закрыты ограждениями, снятие которых во время работы запрещается.</w:t>
      </w:r>
    </w:p>
    <w:p>
      <w:pPr>
        <w:pStyle w:val="Normal"/>
        <w:ind w:left="20" w:firstLine="560"/>
        <w:jc w:val="both"/>
        <w:rPr>
          <w:sz w:val="24"/>
          <w:szCs w:val="24"/>
        </w:rPr>
      </w:pPr>
      <w:r>
        <w:rPr>
          <w:sz w:val="24"/>
          <w:szCs w:val="24"/>
        </w:rPr>
        <w:t>Агрегаты, находящиеся в резерве, должны быть постоянно готовы к немедленному пуску, периодически осматриваться и опробоваться по утвержденному графику.</w:t>
      </w:r>
    </w:p>
    <w:p>
      <w:pPr>
        <w:pStyle w:val="Normal"/>
        <w:ind w:left="20" w:firstLine="560"/>
        <w:jc w:val="both"/>
        <w:rPr>
          <w:sz w:val="24"/>
          <w:szCs w:val="24"/>
        </w:rPr>
      </w:pPr>
      <w:r>
        <w:rPr>
          <w:sz w:val="24"/>
          <w:szCs w:val="24"/>
        </w:rPr>
        <w:t>Вибрация агрегатов, измеренная на каждом подшипнике, не должна превышать значений, указанных в заводской документации.</w:t>
      </w:r>
    </w:p>
    <w:p>
      <w:pPr>
        <w:pStyle w:val="Normal"/>
        <w:shd w:val="clear" w:color="auto" w:fill="FFFFFF"/>
        <w:ind w:firstLine="284"/>
        <w:jc w:val="both"/>
        <w:rPr>
          <w:b/>
          <w:b/>
          <w:sz w:val="26"/>
          <w:szCs w:val="26"/>
        </w:rPr>
      </w:pPr>
      <w:r>
        <w:rPr>
          <w:b/>
          <w:sz w:val="26"/>
          <w:szCs w:val="26"/>
        </w:rPr>
      </w:r>
    </w:p>
    <w:p>
      <w:pPr>
        <w:pStyle w:val="Normal"/>
        <w:shd w:val="clear" w:color="auto" w:fill="FFFFFF"/>
        <w:ind w:firstLine="567"/>
        <w:jc w:val="both"/>
        <w:rPr>
          <w:sz w:val="24"/>
          <w:szCs w:val="24"/>
        </w:rPr>
      </w:pPr>
      <w:r>
        <w:rPr>
          <w:b/>
          <w:sz w:val="24"/>
          <w:szCs w:val="24"/>
        </w:rPr>
        <w:t>3.9. ПОКВАРТИРНОЕ ГОРЯЧЕЕ ВОДОСНАБЖЕНИЕ, САНТЕХНИЧЕСКОЕ ОБОРУДОВАНИЕ.</w:t>
      </w:r>
    </w:p>
    <w:p>
      <w:pPr>
        <w:pStyle w:val="Normal"/>
        <w:shd w:val="clear" w:color="auto" w:fill="FFFFFF"/>
        <w:ind w:firstLine="284"/>
        <w:jc w:val="both"/>
        <w:rPr>
          <w:sz w:val="24"/>
          <w:szCs w:val="24"/>
        </w:rPr>
      </w:pPr>
      <w:r>
        <w:rPr>
          <w:sz w:val="24"/>
          <w:szCs w:val="24"/>
        </w:rPr>
        <w:t>Обеспечение горячей водой осуществляется посредством газового двухконтурного котла, который согласно техническим характеристикам завода изготовителя обеспечивает 11,7 л/мин горячей воды с ∆ t=30</w:t>
      </w:r>
      <w:r>
        <w:rPr>
          <w:sz w:val="24"/>
          <w:szCs w:val="24"/>
          <w:vertAlign w:val="superscript"/>
        </w:rPr>
        <w:t>о</w:t>
      </w:r>
      <w:r>
        <w:rPr>
          <w:sz w:val="24"/>
          <w:szCs w:val="24"/>
        </w:rPr>
        <w:t xml:space="preserve"> С.</w:t>
      </w:r>
    </w:p>
    <w:p>
      <w:pPr>
        <w:pStyle w:val="Normal"/>
        <w:shd w:val="clear" w:color="auto" w:fill="FFFFFF"/>
        <w:ind w:firstLine="641"/>
        <w:jc w:val="both"/>
        <w:rPr>
          <w:sz w:val="24"/>
          <w:szCs w:val="24"/>
        </w:rPr>
      </w:pPr>
      <w:r>
        <w:rPr>
          <w:sz w:val="24"/>
          <w:szCs w:val="24"/>
        </w:rPr>
      </w:r>
    </w:p>
    <w:p>
      <w:pPr>
        <w:pStyle w:val="Normal"/>
        <w:shd w:val="clear" w:color="auto" w:fill="FFFFFF"/>
        <w:ind w:firstLine="567"/>
        <w:jc w:val="both"/>
        <w:rPr>
          <w:b/>
          <w:b/>
          <w:sz w:val="24"/>
          <w:szCs w:val="24"/>
        </w:rPr>
      </w:pPr>
      <w:r>
        <w:rPr>
          <w:b/>
          <w:sz w:val="24"/>
          <w:szCs w:val="24"/>
        </w:rPr>
        <w:t xml:space="preserve">Рекомендации по эксплуатации. </w:t>
      </w:r>
    </w:p>
    <w:p>
      <w:pPr>
        <w:pStyle w:val="Normal"/>
        <w:shd w:val="clear" w:color="auto" w:fill="FFFFFF"/>
        <w:ind w:firstLine="567"/>
        <w:jc w:val="both"/>
        <w:rPr>
          <w:i/>
          <w:i/>
          <w:sz w:val="24"/>
          <w:szCs w:val="24"/>
        </w:rPr>
      </w:pPr>
      <w:r>
        <w:rPr>
          <w:sz w:val="24"/>
          <w:szCs w:val="24"/>
        </w:rPr>
        <w:t>Собственники помещений (квартир) обязаны:</w:t>
      </w:r>
    </w:p>
    <w:p>
      <w:pPr>
        <w:pStyle w:val="Normal"/>
        <w:numPr>
          <w:ilvl w:val="0"/>
          <w:numId w:val="28"/>
        </w:numPr>
        <w:shd w:val="clear" w:color="auto" w:fill="FFFFFF"/>
        <w:ind w:left="0" w:firstLine="567"/>
        <w:jc w:val="both"/>
        <w:rPr>
          <w:sz w:val="24"/>
          <w:szCs w:val="24"/>
        </w:rPr>
      </w:pPr>
      <w:r>
        <w:rPr>
          <w:sz w:val="24"/>
          <w:szCs w:val="24"/>
        </w:rPr>
        <w:t>не допускать поломок установленных в квартире санитарных приборов и арматуры;</w:t>
      </w:r>
    </w:p>
    <w:p>
      <w:pPr>
        <w:pStyle w:val="Normal"/>
        <w:numPr>
          <w:ilvl w:val="0"/>
          <w:numId w:val="28"/>
        </w:numPr>
        <w:shd w:val="clear" w:color="auto" w:fill="FFFFFF"/>
        <w:ind w:left="0" w:firstLine="567"/>
        <w:jc w:val="both"/>
        <w:rPr>
          <w:sz w:val="24"/>
          <w:szCs w:val="24"/>
        </w:rPr>
      </w:pPr>
      <w:r>
        <w:rPr>
          <w:sz w:val="24"/>
          <w:szCs w:val="24"/>
        </w:rPr>
        <w:t>оберегать санитарные приборы и открыто проложенные трубопроводы от ударов и механических нагрузок;</w:t>
      </w:r>
    </w:p>
    <w:p>
      <w:pPr>
        <w:pStyle w:val="Normal"/>
        <w:numPr>
          <w:ilvl w:val="0"/>
          <w:numId w:val="28"/>
        </w:numPr>
        <w:shd w:val="clear" w:color="auto" w:fill="FFFFFF"/>
        <w:ind w:left="0" w:firstLine="567"/>
        <w:jc w:val="both"/>
        <w:rPr>
          <w:sz w:val="24"/>
          <w:szCs w:val="24"/>
        </w:rPr>
      </w:pPr>
      <w:r>
        <w:rPr>
          <w:sz w:val="24"/>
          <w:szCs w:val="24"/>
        </w:rPr>
        <w:t>оберегать пластмассовые трубы от воздействия высоких температур, механических нагрузок, ударов, нанесения царапин;</w:t>
      </w:r>
    </w:p>
    <w:p>
      <w:pPr>
        <w:pStyle w:val="Normal"/>
        <w:numPr>
          <w:ilvl w:val="0"/>
          <w:numId w:val="28"/>
        </w:numPr>
        <w:shd w:val="clear" w:color="auto" w:fill="FFFFFF"/>
        <w:ind w:left="0" w:firstLine="567"/>
        <w:jc w:val="both"/>
        <w:rPr>
          <w:sz w:val="24"/>
          <w:szCs w:val="24"/>
        </w:rPr>
      </w:pPr>
      <w:r>
        <w:rPr>
          <w:sz w:val="24"/>
          <w:szCs w:val="24"/>
        </w:rPr>
        <w:t>для очистки наружной поверхности пластмассовой трубы пользоваться мягкой влажной тряпкой;</w:t>
      </w:r>
    </w:p>
    <w:p>
      <w:pPr>
        <w:pStyle w:val="Normal"/>
        <w:numPr>
          <w:ilvl w:val="0"/>
          <w:numId w:val="28"/>
        </w:numPr>
        <w:shd w:val="clear" w:color="auto" w:fill="FFFFFF"/>
        <w:ind w:left="0" w:firstLine="567"/>
        <w:jc w:val="both"/>
        <w:rPr>
          <w:sz w:val="24"/>
          <w:szCs w:val="24"/>
        </w:rPr>
      </w:pPr>
      <w:r>
        <w:rPr>
          <w:sz w:val="24"/>
          <w:szCs w:val="24"/>
        </w:rPr>
        <w:t>при обнаружении неисправностей немедленно принимать возможные меры к их устранению.</w:t>
      </w:r>
    </w:p>
    <w:p>
      <w:pPr>
        <w:pStyle w:val="Normal"/>
        <w:shd w:val="clear" w:color="auto" w:fill="FFFFFF"/>
        <w:ind w:firstLine="567"/>
        <w:jc w:val="both"/>
        <w:rPr>
          <w:sz w:val="24"/>
          <w:szCs w:val="24"/>
        </w:rPr>
      </w:pPr>
      <w:r>
        <w:rPr>
          <w:sz w:val="24"/>
          <w:szCs w:val="24"/>
        </w:rPr>
      </w:r>
    </w:p>
    <w:p>
      <w:pPr>
        <w:pStyle w:val="Normal"/>
        <w:shd w:val="clear" w:color="auto" w:fill="FFFFFF"/>
        <w:ind w:firstLine="567"/>
        <w:jc w:val="both"/>
        <w:rPr>
          <w:b/>
          <w:b/>
          <w:sz w:val="24"/>
          <w:szCs w:val="24"/>
        </w:rPr>
      </w:pPr>
      <w:r>
        <w:rPr>
          <w:b/>
          <w:sz w:val="24"/>
          <w:szCs w:val="24"/>
          <w:u w:val="single"/>
        </w:rPr>
        <w:t>Внимание:</w:t>
      </w:r>
    </w:p>
    <w:p>
      <w:pPr>
        <w:pStyle w:val="Normal"/>
        <w:numPr>
          <w:ilvl w:val="0"/>
          <w:numId w:val="24"/>
        </w:numPr>
        <w:shd w:val="clear" w:color="auto" w:fill="FFFFFF"/>
        <w:ind w:left="0" w:firstLine="567"/>
        <w:jc w:val="both"/>
        <w:rPr>
          <w:sz w:val="24"/>
          <w:szCs w:val="24"/>
        </w:rPr>
      </w:pPr>
      <w:r>
        <w:rPr>
          <w:sz w:val="24"/>
          <w:szCs w:val="24"/>
        </w:rPr>
        <w:t xml:space="preserve">не допускается выливать в унитазы, раковины и умывальники легковоспламеняющиеся жидкости и кислоты; </w:t>
      </w:r>
    </w:p>
    <w:p>
      <w:pPr>
        <w:pStyle w:val="Normal"/>
        <w:numPr>
          <w:ilvl w:val="0"/>
          <w:numId w:val="24"/>
        </w:numPr>
        <w:shd w:val="clear" w:color="auto" w:fill="FFFFFF"/>
        <w:ind w:left="0" w:firstLine="567"/>
        <w:jc w:val="both"/>
        <w:rPr>
          <w:sz w:val="24"/>
          <w:szCs w:val="24"/>
        </w:rPr>
      </w:pPr>
      <w:r>
        <w:rPr>
          <w:sz w:val="24"/>
          <w:szCs w:val="24"/>
        </w:rPr>
        <w:t xml:space="preserve">не допускается бросать в унитазы песок, строительный мусор, тряпки, кости, стекло, металлические, деревянные и прочие твёрдые предметы; </w:t>
      </w:r>
    </w:p>
    <w:p>
      <w:pPr>
        <w:pStyle w:val="Normal"/>
        <w:numPr>
          <w:ilvl w:val="0"/>
          <w:numId w:val="24"/>
        </w:numPr>
        <w:shd w:val="clear" w:color="auto" w:fill="FFFFFF"/>
        <w:ind w:left="0" w:firstLine="567"/>
        <w:jc w:val="both"/>
        <w:rPr>
          <w:sz w:val="24"/>
          <w:szCs w:val="24"/>
        </w:rPr>
      </w:pPr>
      <w:r>
        <w:rPr>
          <w:sz w:val="24"/>
          <w:szCs w:val="24"/>
        </w:rPr>
        <w:t>не допускается чистить поверхность пластмассовой трубы, используя металлические щетки;</w:t>
      </w:r>
    </w:p>
    <w:p>
      <w:pPr>
        <w:pStyle w:val="Normal"/>
        <w:numPr>
          <w:ilvl w:val="0"/>
          <w:numId w:val="24"/>
        </w:numPr>
        <w:shd w:val="clear" w:color="auto" w:fill="FFFFFF"/>
        <w:ind w:left="0" w:firstLine="567"/>
        <w:jc w:val="both"/>
        <w:rPr>
          <w:sz w:val="24"/>
          <w:szCs w:val="24"/>
          <w:u w:val="single"/>
        </w:rPr>
      </w:pPr>
      <w:r>
        <w:rPr>
          <w:sz w:val="24"/>
          <w:szCs w:val="24"/>
        </w:rPr>
        <w:t>не допускается использовать санитарные приборы в случае засора в канализационной сети.</w:t>
      </w:r>
    </w:p>
    <w:p>
      <w:pPr>
        <w:pStyle w:val="Normal"/>
        <w:shd w:val="clear" w:color="auto" w:fill="FFFFFF"/>
        <w:ind w:firstLine="567"/>
        <w:jc w:val="both"/>
        <w:rPr>
          <w:sz w:val="24"/>
          <w:szCs w:val="24"/>
        </w:rPr>
      </w:pPr>
      <w:r>
        <w:rPr>
          <w:sz w:val="24"/>
          <w:szCs w:val="24"/>
          <w:u w:val="single"/>
        </w:rPr>
        <w:t>По истечении гарантийного срока эксплуатации</w:t>
      </w:r>
      <w:r>
        <w:rPr>
          <w:sz w:val="24"/>
          <w:szCs w:val="24"/>
        </w:rPr>
        <w:t xml:space="preserve">, ответственность за оборудование полностью лежит на собственнике помещения, который обязан следить за его работоспособностью и производить профилактическое и (при необходимости) сервисное обслуживание, </w:t>
      </w:r>
      <w:r>
        <w:rPr>
          <w:sz w:val="24"/>
          <w:szCs w:val="24"/>
          <w:u w:val="single"/>
        </w:rPr>
        <w:t>не реже чем два раза в год</w:t>
      </w:r>
      <w:r>
        <w:rPr>
          <w:sz w:val="24"/>
          <w:szCs w:val="24"/>
        </w:rPr>
        <w:t>, что необходимо для предотвращения аварийных ситуаций.</w:t>
      </w:r>
    </w:p>
    <w:p>
      <w:pPr>
        <w:pStyle w:val="Normal"/>
        <w:tabs>
          <w:tab w:val="clear" w:pos="720"/>
          <w:tab w:val="left" w:pos="741" w:leader="none"/>
        </w:tabs>
        <w:suppressAutoHyphens w:val="false"/>
        <w:ind w:left="502" w:right="380" w:hanging="0"/>
        <w:jc w:val="both"/>
        <w:rPr>
          <w:b/>
          <w:b/>
          <w:sz w:val="24"/>
          <w:szCs w:val="24"/>
        </w:rPr>
      </w:pPr>
      <w:r>
        <w:rPr>
          <w:b/>
          <w:sz w:val="24"/>
          <w:szCs w:val="24"/>
        </w:rPr>
      </w:r>
    </w:p>
    <w:p>
      <w:pPr>
        <w:pStyle w:val="Normal"/>
        <w:suppressAutoHyphens w:val="false"/>
        <w:ind w:firstLine="567"/>
        <w:jc w:val="both"/>
        <w:rPr>
          <w:b/>
          <w:b/>
          <w:sz w:val="24"/>
          <w:szCs w:val="24"/>
        </w:rPr>
      </w:pPr>
      <w:r>
        <w:rPr>
          <w:b/>
          <w:sz w:val="24"/>
          <w:szCs w:val="24"/>
        </w:rPr>
        <w:t>3.10. РЕКОМЕНДАЦИИ ПО СОДЕРЖАНИЮ И РЕМОНТУ ТРУБ СИСТЕМЫ ВОДООТВЕДЕНИЯ, ВХОДЯЩИХ В СОСТАВ ОБЩЕГО ИМУЩЕСТВА МНОГОКВАРТИРНОГО ДОМА.</w:t>
      </w:r>
    </w:p>
    <w:p>
      <w:pPr>
        <w:pStyle w:val="Normal"/>
        <w:ind w:firstLine="567"/>
        <w:jc w:val="both"/>
        <w:rPr>
          <w:sz w:val="24"/>
          <w:szCs w:val="24"/>
        </w:rPr>
      </w:pPr>
      <w:r>
        <w:rPr>
          <w:sz w:val="24"/>
          <w:szCs w:val="24"/>
        </w:rPr>
        <w:t>Магистрали систем водоотведения (хозяйственно - бытовой канализации) выполнены из полипропиленовых раструбных канализационных труб по ТУ 4926-005-41989945-97, выпуска из здания - из ПВХ, раструбные трубы, стояки и подводки - из канализационных полипропиленовых труб ТУ 4926-002-88742502-00.</w:t>
      </w:r>
    </w:p>
    <w:p>
      <w:pPr>
        <w:pStyle w:val="Normal"/>
        <w:ind w:firstLine="567"/>
        <w:jc w:val="both"/>
        <w:rPr>
          <w:sz w:val="24"/>
          <w:szCs w:val="24"/>
        </w:rPr>
      </w:pPr>
      <w:r>
        <w:rPr>
          <w:sz w:val="24"/>
          <w:szCs w:val="24"/>
        </w:rPr>
        <w:t>Магистрали систем ливневой канализации жилого комплекса выполнены:</w:t>
      </w:r>
    </w:p>
    <w:p>
      <w:pPr>
        <w:pStyle w:val="Normal"/>
        <w:ind w:firstLine="567"/>
        <w:jc w:val="both"/>
        <w:rPr>
          <w:sz w:val="24"/>
          <w:szCs w:val="24"/>
        </w:rPr>
      </w:pPr>
      <w:r>
        <w:rPr>
          <w:sz w:val="24"/>
          <w:szCs w:val="24"/>
        </w:rPr>
        <w:t>- выпуска из здания - НПВХ труб по ТУ 2248-005-35313675-2009;</w:t>
      </w:r>
    </w:p>
    <w:p>
      <w:pPr>
        <w:pStyle w:val="Normal"/>
        <w:ind w:firstLine="567"/>
        <w:jc w:val="both"/>
        <w:rPr>
          <w:sz w:val="24"/>
          <w:szCs w:val="24"/>
        </w:rPr>
      </w:pPr>
      <w:r>
        <w:rPr>
          <w:sz w:val="24"/>
          <w:szCs w:val="24"/>
        </w:rPr>
        <w:t>- стояки - из напорных НПВХ труб на клеевом соединении по ГОСТ Р 51613-2000;</w:t>
      </w:r>
    </w:p>
    <w:p>
      <w:pPr>
        <w:pStyle w:val="Normal"/>
        <w:ind w:firstLine="567"/>
        <w:jc w:val="both"/>
        <w:rPr>
          <w:sz w:val="24"/>
          <w:szCs w:val="24"/>
        </w:rPr>
      </w:pPr>
      <w:r>
        <w:rPr>
          <w:sz w:val="24"/>
          <w:szCs w:val="24"/>
        </w:rPr>
        <w:t>- горизонтальные участки – трубы стальные электросварные по ГОСТ 10704-91*.</w:t>
      </w:r>
    </w:p>
    <w:p>
      <w:pPr>
        <w:pStyle w:val="Normal"/>
        <w:ind w:firstLine="567"/>
        <w:jc w:val="both"/>
        <w:rPr>
          <w:sz w:val="24"/>
          <w:szCs w:val="24"/>
        </w:rPr>
      </w:pPr>
      <w:r>
        <w:rPr>
          <w:sz w:val="24"/>
          <w:szCs w:val="24"/>
        </w:rPr>
      </w:r>
    </w:p>
    <w:p>
      <w:pPr>
        <w:pStyle w:val="Normal"/>
        <w:ind w:firstLine="567"/>
        <w:jc w:val="both"/>
        <w:rPr>
          <w:b/>
          <w:b/>
          <w:sz w:val="24"/>
          <w:szCs w:val="24"/>
        </w:rPr>
      </w:pPr>
      <w:r>
        <w:rPr>
          <w:sz w:val="24"/>
          <w:szCs w:val="24"/>
        </w:rPr>
        <w:t>УК должна обеспечивать</w:t>
      </w:r>
      <w:r>
        <w:rPr>
          <w:b/>
          <w:sz w:val="24"/>
          <w:szCs w:val="24"/>
        </w:rPr>
        <w:t>:</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проведение профилактических работ (осмотры, наладка систем), планово-предупредительных ремонтов;</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предотвращение образования конденсата на поверхности трубопроводов канализации;</w:t>
      </w:r>
    </w:p>
    <w:p>
      <w:pPr>
        <w:pStyle w:val="Normal"/>
        <w:numPr>
          <w:ilvl w:val="0"/>
          <w:numId w:val="12"/>
        </w:numPr>
        <w:suppressAutoHyphens w:val="false"/>
        <w:ind w:firstLine="567"/>
        <w:jc w:val="both"/>
        <w:rPr>
          <w:sz w:val="24"/>
          <w:szCs w:val="24"/>
        </w:rPr>
      </w:pPr>
      <w:r>
        <w:rPr>
          <w:sz w:val="24"/>
          <w:szCs w:val="24"/>
        </w:rPr>
        <w:t xml:space="preserve"> </w:t>
      </w:r>
      <w:r>
        <w:rPr>
          <w:sz w:val="24"/>
          <w:szCs w:val="24"/>
        </w:rPr>
        <w:t>следует обеспечить наличие крышек на ревизиях и пробок на прочистках, герметичность трубопроводов канализации и их раструбных соединений, обеспечить прочистку трапов в мусорокамерах, не допуская их засора. В случае появления запаха канализации в помещениях квартир следует проверить наличие засора в трубопроводах вытяжной части стояка, а в зимний 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w:t>
      </w:r>
    </w:p>
    <w:p>
      <w:pPr>
        <w:pStyle w:val="Normal"/>
        <w:ind w:left="20" w:hanging="0"/>
        <w:rPr>
          <w:b/>
          <w:b/>
          <w:i/>
          <w:i/>
          <w:color w:val="000000"/>
          <w:sz w:val="24"/>
          <w:szCs w:val="24"/>
          <w:u w:val="single"/>
          <w:lang w:eastAsia="ru-RU" w:bidi="ru-RU"/>
        </w:rPr>
      </w:pPr>
      <w:r>
        <w:rPr>
          <w:b/>
          <w:i/>
          <w:color w:val="000000"/>
          <w:sz w:val="24"/>
          <w:szCs w:val="24"/>
          <w:u w:val="single"/>
          <w:lang w:eastAsia="ru-RU" w:bidi="ru-RU"/>
        </w:rPr>
      </w:r>
    </w:p>
    <w:p>
      <w:pPr>
        <w:pStyle w:val="Normal"/>
        <w:ind w:left="20" w:firstLine="547"/>
        <w:jc w:val="both"/>
        <w:rPr>
          <w:sz w:val="24"/>
          <w:szCs w:val="24"/>
        </w:rPr>
      </w:pPr>
      <w:r>
        <w:rPr>
          <w:b/>
          <w:color w:val="000000"/>
          <w:sz w:val="24"/>
          <w:szCs w:val="24"/>
          <w:lang w:eastAsia="ru-RU" w:bidi="ru-RU"/>
        </w:rPr>
        <w:t>3.11. РЕКОМЕНДАЦИИ ПО СОДЕРЖАНИЮ И РЕМОНТУ СИСТЕМ ВЕНТИЛЯЦИИ.</w:t>
      </w:r>
    </w:p>
    <w:p>
      <w:pPr>
        <w:pStyle w:val="Normal"/>
        <w:widowControl/>
        <w:ind w:firstLine="567"/>
        <w:jc w:val="both"/>
        <w:rPr>
          <w:rFonts w:eastAsia="TimesNewRomanPSMT"/>
          <w:sz w:val="24"/>
          <w:szCs w:val="24"/>
        </w:rPr>
      </w:pPr>
      <w:r>
        <w:rPr>
          <w:rFonts w:eastAsia="TimesNewRomanPSMT"/>
          <w:sz w:val="24"/>
          <w:szCs w:val="24"/>
        </w:rPr>
        <w:t xml:space="preserve">В соответствии со </w:t>
      </w:r>
      <w:r>
        <w:rPr>
          <w:rFonts w:eastAsia="TimesNewRomanPSMT"/>
          <w:i/>
          <w:iCs/>
          <w:sz w:val="24"/>
          <w:szCs w:val="24"/>
        </w:rPr>
        <w:t xml:space="preserve">СНиП 2.08.01-89* Жилые здания </w:t>
      </w:r>
      <w:r>
        <w:rPr>
          <w:rFonts w:eastAsia="TimesNewRomanPSMT"/>
          <w:sz w:val="24"/>
          <w:szCs w:val="24"/>
        </w:rPr>
        <w:t>(</w:t>
      </w:r>
      <w:r>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Pr>
          <w:rFonts w:eastAsia="TimesNewRomanPSMT"/>
          <w:sz w:val="24"/>
          <w:szCs w:val="24"/>
        </w:rPr>
        <w:t>, в жилых зданиях предусмотрена вентиляция с естественным побуждением.</w:t>
      </w:r>
    </w:p>
    <w:p>
      <w:pPr>
        <w:pStyle w:val="Normal"/>
        <w:ind w:firstLine="567"/>
        <w:jc w:val="both"/>
        <w:rPr>
          <w:sz w:val="24"/>
          <w:szCs w:val="24"/>
        </w:rPr>
      </w:pPr>
      <w:r>
        <w:rPr>
          <w:sz w:val="24"/>
          <w:szCs w:val="24"/>
        </w:rPr>
        <w:t>В состав оборудования систем вентил</w:t>
      </w:r>
      <w:r>
        <w:rPr>
          <w:color w:val="000000"/>
          <w:sz w:val="24"/>
          <w:szCs w:val="24"/>
          <w:shd w:fill="FFFFFF" w:val="clear"/>
          <w:lang w:eastAsia="ru-RU" w:bidi="ru-RU"/>
        </w:rPr>
        <w:t>яци</w:t>
      </w:r>
      <w:r>
        <w:rPr>
          <w:sz w:val="24"/>
          <w:szCs w:val="24"/>
        </w:rPr>
        <w:t>и входит следующее электромеханическое оборудование, подлежащее техническому обслуживанию:</w:t>
      </w:r>
    </w:p>
    <w:p>
      <w:pPr>
        <w:pStyle w:val="Normal"/>
        <w:numPr>
          <w:ilvl w:val="0"/>
          <w:numId w:val="14"/>
        </w:numPr>
        <w:suppressAutoHyphens w:val="false"/>
        <w:ind w:firstLine="567"/>
        <w:jc w:val="both"/>
        <w:rPr>
          <w:sz w:val="24"/>
          <w:szCs w:val="24"/>
        </w:rPr>
      </w:pPr>
      <w:r>
        <w:rPr>
          <w:sz w:val="24"/>
          <w:szCs w:val="24"/>
        </w:rPr>
        <w:t>приточно-вытяжные установки;</w:t>
      </w:r>
    </w:p>
    <w:p>
      <w:pPr>
        <w:pStyle w:val="Normal"/>
        <w:numPr>
          <w:ilvl w:val="0"/>
          <w:numId w:val="14"/>
        </w:numPr>
        <w:suppressAutoHyphens w:val="false"/>
        <w:ind w:firstLine="567"/>
        <w:jc w:val="both"/>
        <w:rPr>
          <w:sz w:val="24"/>
          <w:szCs w:val="24"/>
        </w:rPr>
      </w:pPr>
      <w:r>
        <w:rPr>
          <w:sz w:val="24"/>
          <w:szCs w:val="24"/>
        </w:rPr>
        <w:t>противопожарные клапаны.</w:t>
      </w:r>
    </w:p>
    <w:p>
      <w:pPr>
        <w:pStyle w:val="Normal"/>
        <w:ind w:firstLine="567"/>
        <w:jc w:val="both"/>
        <w:rPr>
          <w:sz w:val="24"/>
          <w:szCs w:val="24"/>
        </w:rPr>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pPr>
        <w:pStyle w:val="Normal"/>
        <w:widowControl/>
        <w:ind w:firstLine="567"/>
        <w:jc w:val="both"/>
        <w:rPr>
          <w:b/>
          <w:b/>
          <w:sz w:val="26"/>
          <w:szCs w:val="26"/>
          <w:u w:val="single"/>
        </w:rPr>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pPr>
        <w:pStyle w:val="Normal"/>
        <w:ind w:firstLine="567"/>
        <w:jc w:val="both"/>
        <w:rPr>
          <w:b/>
          <w:b/>
          <w:i/>
          <w:i/>
          <w:sz w:val="24"/>
          <w:szCs w:val="24"/>
        </w:rPr>
      </w:pPr>
      <w:r>
        <w:rPr>
          <w:b/>
          <w:sz w:val="26"/>
          <w:szCs w:val="26"/>
          <w:u w:val="single"/>
        </w:rPr>
        <w:t>Внимание!</w:t>
      </w:r>
      <w:r>
        <w:rPr>
          <w:b/>
          <w:sz w:val="26"/>
          <w:szCs w:val="26"/>
        </w:rPr>
        <w:t xml:space="preserve"> </w:t>
      </w:r>
    </w:p>
    <w:p>
      <w:pPr>
        <w:pStyle w:val="Normal"/>
        <w:ind w:firstLine="567"/>
        <w:jc w:val="both"/>
        <w:rPr>
          <w:i/>
          <w:i/>
          <w:sz w:val="24"/>
          <w:szCs w:val="24"/>
          <w:u w:val="single"/>
        </w:rPr>
      </w:pPr>
      <w:r>
        <w:rPr>
          <w:i/>
          <w:sz w:val="24"/>
          <w:szCs w:val="24"/>
          <w:u w:val="single"/>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p>
    <w:p>
      <w:pPr>
        <w:pStyle w:val="Normal"/>
        <w:ind w:firstLine="567"/>
        <w:jc w:val="both"/>
        <w:rPr>
          <w:i/>
          <w:i/>
          <w:sz w:val="24"/>
          <w:szCs w:val="24"/>
          <w:u w:val="single"/>
        </w:rPr>
      </w:pPr>
      <w:r>
        <w:rPr>
          <w:i/>
          <w:sz w:val="24"/>
          <w:szCs w:val="24"/>
          <w:u w:val="single"/>
        </w:rPr>
        <w:t>Для возможности циркуляции воздуха и обеспечения требуемого воздухообмена двери в помещении ванных комнат и туалетов установлены с зазором 20 мм по низу дверного полотна.</w:t>
      </w:r>
    </w:p>
    <w:p>
      <w:pPr>
        <w:pStyle w:val="Normal"/>
        <w:ind w:firstLine="567"/>
        <w:jc w:val="both"/>
        <w:rPr>
          <w:i/>
          <w:i/>
          <w:sz w:val="24"/>
          <w:szCs w:val="24"/>
          <w:u w:val="single"/>
        </w:rPr>
      </w:pPr>
      <w:r>
        <w:rPr>
          <w:i/>
          <w:sz w:val="24"/>
          <w:szCs w:val="24"/>
          <w:u w:val="single"/>
        </w:rPr>
        <w:t>Пробивка отверстий в стенках вентиляционных блоков может привести к нарушению нормальной работы всего вентиляционного стояка.</w:t>
      </w:r>
    </w:p>
    <w:p>
      <w:pPr>
        <w:pStyle w:val="Normal"/>
        <w:ind w:firstLine="567"/>
        <w:jc w:val="both"/>
        <w:rPr>
          <w:i/>
          <w:i/>
          <w:sz w:val="24"/>
          <w:szCs w:val="24"/>
          <w:u w:val="single"/>
        </w:rPr>
      </w:pPr>
      <w:r>
        <w:rPr>
          <w:i/>
          <w:sz w:val="24"/>
          <w:szCs w:val="24"/>
          <w:u w:val="single"/>
        </w:rPr>
        <w:t xml:space="preserve">Не допускается заклеивать вытяжные вентиляционные решетки или закрывать их предметами </w:t>
      </w:r>
      <w:r>
        <w:rPr>
          <w:bCs/>
          <w:i/>
          <w:iCs/>
          <w:color w:val="000000"/>
          <w:sz w:val="24"/>
          <w:szCs w:val="24"/>
          <w:u w:val="single"/>
          <w:shd w:fill="FFFFFF" w:val="clear"/>
          <w:lang w:eastAsia="ru-RU" w:bidi="ru-RU"/>
        </w:rPr>
        <w:t>домашнего обихода.</w:t>
      </w:r>
    </w:p>
    <w:p>
      <w:pPr>
        <w:pStyle w:val="Normal"/>
        <w:ind w:firstLine="567"/>
        <w:jc w:val="both"/>
        <w:rPr>
          <w:i/>
          <w:i/>
          <w:sz w:val="24"/>
          <w:szCs w:val="24"/>
          <w:u w:val="single"/>
        </w:rPr>
      </w:pPr>
      <w:r>
        <w:rPr>
          <w:i/>
          <w:sz w:val="24"/>
          <w:szCs w:val="24"/>
          <w:u w:val="single"/>
        </w:rPr>
        <w:t>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какого-либо оборудования или мебели.</w:t>
      </w:r>
    </w:p>
    <w:p>
      <w:pPr>
        <w:pStyle w:val="Normal"/>
        <w:ind w:firstLine="720"/>
        <w:jc w:val="both"/>
        <w:rPr>
          <w:b/>
          <w:b/>
          <w:sz w:val="24"/>
          <w:szCs w:val="24"/>
        </w:rPr>
      </w:pPr>
      <w:r>
        <w:rPr>
          <w:b/>
          <w:sz w:val="24"/>
          <w:szCs w:val="24"/>
        </w:rPr>
      </w:r>
    </w:p>
    <w:p>
      <w:pPr>
        <w:pStyle w:val="Normal"/>
        <w:ind w:firstLine="567"/>
        <w:jc w:val="both"/>
        <w:rPr>
          <w:sz w:val="24"/>
          <w:szCs w:val="24"/>
        </w:rPr>
      </w:pPr>
      <w:r>
        <w:rPr>
          <w:b/>
          <w:sz w:val="24"/>
          <w:szCs w:val="24"/>
        </w:rPr>
        <w:t>3.12. ИНДИВИДУАЛЬНОЕ ОТОПЛЕНИЕ</w:t>
      </w:r>
    </w:p>
    <w:p>
      <w:pPr>
        <w:pStyle w:val="Normal"/>
        <w:ind w:firstLine="567"/>
        <w:jc w:val="both"/>
        <w:rPr>
          <w:sz w:val="24"/>
          <w:szCs w:val="24"/>
        </w:rPr>
      </w:pPr>
      <w:r>
        <w:rPr>
          <w:sz w:val="24"/>
          <w:szCs w:val="24"/>
        </w:rPr>
        <w:t>Для обеспечения жилых помещений (квартир) теплом, предусмотрена поквартирная система отопления, посредством газового двухконтурного турбированного котла марки «Polykraft Alpine24F», располагаемого в помещение кухни.</w:t>
      </w:r>
    </w:p>
    <w:p>
      <w:pPr>
        <w:pStyle w:val="Normal"/>
        <w:ind w:firstLine="567"/>
        <w:jc w:val="both"/>
        <w:rPr>
          <w:sz w:val="24"/>
          <w:szCs w:val="24"/>
        </w:rPr>
      </w:pPr>
      <w:r>
        <w:rPr>
          <w:sz w:val="24"/>
          <w:szCs w:val="24"/>
        </w:rPr>
        <w:t>Система отопления выполнена из полимерных труб РРR армированных алюминием или стекловолокном, двухтрубная с скрытой разводкой магистралей в конструкции стяжки. Трубы изолированы гофрированной трубой или термоизоляцией. Разводка труб выполнена согласно проекту, прилагается исполнительная схема.</w:t>
      </w:r>
    </w:p>
    <w:p>
      <w:pPr>
        <w:pStyle w:val="Normal"/>
        <w:ind w:firstLine="567"/>
        <w:jc w:val="both"/>
        <w:rPr>
          <w:sz w:val="24"/>
          <w:szCs w:val="24"/>
        </w:rPr>
      </w:pPr>
      <w:r>
        <w:rPr>
          <w:sz w:val="24"/>
          <w:szCs w:val="24"/>
        </w:rPr>
        <w:t>В качестве нагревательных приборов в жилых помещениях предусмотрены стальные панельные радиаторы конвекторного типа. На подводках к отопительным приборам установлены ручные радиаторные краны.</w:t>
      </w:r>
    </w:p>
    <w:p>
      <w:pPr>
        <w:pStyle w:val="Normal"/>
        <w:ind w:firstLine="567"/>
        <w:jc w:val="both"/>
        <w:rPr>
          <w:sz w:val="24"/>
          <w:szCs w:val="24"/>
        </w:rPr>
      </w:pPr>
      <w:r>
        <w:rPr>
          <w:sz w:val="24"/>
          <w:szCs w:val="24"/>
        </w:rPr>
      </w:r>
    </w:p>
    <w:p>
      <w:pPr>
        <w:pStyle w:val="Normal"/>
        <w:shd w:val="clear" w:color="auto" w:fill="FFFFFF"/>
        <w:ind w:firstLine="567"/>
        <w:jc w:val="both"/>
        <w:rPr>
          <w:sz w:val="24"/>
          <w:szCs w:val="24"/>
        </w:rPr>
      </w:pPr>
      <w:r>
        <w:rPr>
          <w:b/>
          <w:bCs/>
          <w:sz w:val="24"/>
          <w:szCs w:val="24"/>
          <w:u w:val="single"/>
        </w:rPr>
        <w:t xml:space="preserve">Рекомендации </w:t>
      </w:r>
      <w:r>
        <w:rPr>
          <w:b/>
          <w:sz w:val="24"/>
          <w:szCs w:val="24"/>
          <w:u w:val="single"/>
        </w:rPr>
        <w:t>по</w:t>
      </w:r>
      <w:r>
        <w:rPr>
          <w:sz w:val="24"/>
          <w:szCs w:val="24"/>
          <w:u w:val="single"/>
        </w:rPr>
        <w:t xml:space="preserve"> </w:t>
      </w:r>
      <w:r>
        <w:rPr>
          <w:b/>
          <w:bCs/>
          <w:sz w:val="24"/>
          <w:szCs w:val="24"/>
          <w:u w:val="single"/>
        </w:rPr>
        <w:t>эксплуатации</w:t>
      </w:r>
      <w:r>
        <w:rPr>
          <w:b/>
          <w:bCs/>
          <w:sz w:val="24"/>
          <w:szCs w:val="24"/>
        </w:rPr>
        <w:t>:</w:t>
      </w:r>
    </w:p>
    <w:p>
      <w:pPr>
        <w:pStyle w:val="Normal"/>
        <w:shd w:val="clear" w:color="auto" w:fill="FFFFFF"/>
        <w:ind w:firstLine="567"/>
        <w:jc w:val="both"/>
        <w:rPr>
          <w:sz w:val="24"/>
          <w:szCs w:val="24"/>
        </w:rPr>
      </w:pPr>
      <w:r>
        <w:rPr>
          <w:sz w:val="24"/>
          <w:szCs w:val="24"/>
        </w:rPr>
        <w:t>Рекомендации по эксплуатации газового двухконтурного котла описаны в паспорте котла, который предоставлен каждому собственнику.</w:t>
      </w:r>
    </w:p>
    <w:p>
      <w:pPr>
        <w:pStyle w:val="Normal"/>
        <w:shd w:val="clear" w:color="auto" w:fill="FFFFFF"/>
        <w:ind w:firstLine="567"/>
        <w:jc w:val="both"/>
        <w:rPr>
          <w:sz w:val="24"/>
          <w:szCs w:val="24"/>
        </w:rPr>
      </w:pPr>
      <w:r>
        <w:rPr>
          <w:sz w:val="24"/>
          <w:szCs w:val="24"/>
          <w:u w:val="single"/>
        </w:rPr>
        <w:t>Необходимо обратить внимание</w:t>
      </w:r>
      <w:r>
        <w:rPr>
          <w:sz w:val="24"/>
          <w:szCs w:val="24"/>
        </w:rPr>
        <w:t>, что первый пуск и дальнейшее гарантийное и после гарантийное обслуживание производит сервисный центр, с которым заключен договор на сервисное обслуживание.</w:t>
      </w:r>
    </w:p>
    <w:p>
      <w:pPr>
        <w:pStyle w:val="Normal"/>
        <w:shd w:val="clear" w:color="auto" w:fill="FFFFFF"/>
        <w:ind w:firstLine="567"/>
        <w:jc w:val="both"/>
        <w:rPr>
          <w:sz w:val="24"/>
          <w:szCs w:val="24"/>
        </w:rPr>
      </w:pPr>
      <w:r>
        <w:rPr>
          <w:sz w:val="24"/>
          <w:szCs w:val="24"/>
        </w:rPr>
        <w:t>Все вопросы, связанные с работой котла, рассматриваются исключительно сервисным центром.</w:t>
      </w:r>
    </w:p>
    <w:p>
      <w:pPr>
        <w:pStyle w:val="Normal"/>
        <w:shd w:val="clear" w:color="auto" w:fill="FFFFFF"/>
        <w:ind w:firstLine="567"/>
        <w:jc w:val="both"/>
        <w:rPr>
          <w:sz w:val="24"/>
          <w:szCs w:val="24"/>
        </w:rPr>
      </w:pPr>
      <w:r>
        <w:rPr>
          <w:sz w:val="24"/>
          <w:szCs w:val="24"/>
        </w:rPr>
        <w:t>Первый пуск котла является платным, сумма согласно прейскуранту сервисного центра, оплачивается собственником.</w:t>
      </w:r>
    </w:p>
    <w:p>
      <w:pPr>
        <w:pStyle w:val="Normal"/>
        <w:shd w:val="clear" w:color="auto" w:fill="FFFFFF"/>
        <w:ind w:firstLine="567"/>
        <w:jc w:val="both"/>
        <w:rPr>
          <w:sz w:val="24"/>
          <w:szCs w:val="24"/>
        </w:rPr>
      </w:pPr>
      <w:r>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 самостоятельно.</w:t>
      </w:r>
    </w:p>
    <w:p>
      <w:pPr>
        <w:pStyle w:val="Normal"/>
        <w:shd w:val="clear" w:color="auto" w:fill="FFFFFF"/>
        <w:ind w:firstLine="567"/>
        <w:jc w:val="both"/>
        <w:rPr>
          <w:b/>
          <w:b/>
          <w:i/>
          <w:i/>
          <w:sz w:val="24"/>
          <w:szCs w:val="24"/>
        </w:rPr>
      </w:pPr>
      <w:r>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pPr>
        <w:pStyle w:val="Normal"/>
        <w:numPr>
          <w:ilvl w:val="0"/>
          <w:numId w:val="22"/>
        </w:numPr>
        <w:shd w:val="clear" w:color="auto" w:fill="FFFFFF"/>
        <w:suppressAutoHyphens w:val="false"/>
        <w:ind w:left="0" w:firstLine="567"/>
        <w:jc w:val="both"/>
        <w:rPr>
          <w:b/>
          <w:b/>
          <w:sz w:val="24"/>
          <w:szCs w:val="24"/>
        </w:rPr>
      </w:pPr>
      <w:r>
        <w:rPr>
          <w:b/>
          <w:i/>
          <w:sz w:val="24"/>
          <w:szCs w:val="24"/>
        </w:rPr>
        <w:t>перед началом отопительного сезона и через каждые 3-4 месяца эксплуатации приборов отопления необходимо их очищать от пыли</w:t>
      </w:r>
      <w:r>
        <w:rPr>
          <w:sz w:val="24"/>
          <w:szCs w:val="24"/>
        </w:rPr>
        <w:t xml:space="preserve">; </w:t>
      </w:r>
    </w:p>
    <w:p>
      <w:pPr>
        <w:pStyle w:val="Normal"/>
        <w:numPr>
          <w:ilvl w:val="0"/>
          <w:numId w:val="22"/>
        </w:numPr>
        <w:shd w:val="clear" w:color="auto" w:fill="FFFFFF"/>
        <w:suppressAutoHyphens w:val="false"/>
        <w:ind w:left="0" w:firstLine="567"/>
        <w:jc w:val="both"/>
        <w:rPr>
          <w:b/>
          <w:b/>
          <w:sz w:val="24"/>
          <w:szCs w:val="24"/>
        </w:rPr>
      </w:pPr>
      <w:r>
        <w:rPr>
          <w:b/>
          <w:sz w:val="24"/>
          <w:szCs w:val="24"/>
        </w:rPr>
        <w:t>не допускается</w:t>
      </w:r>
      <w:r>
        <w:rPr>
          <w:sz w:val="24"/>
          <w:szCs w:val="24"/>
        </w:rPr>
        <w:t xml:space="preserve"> закрывать радиаторы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 </w:t>
      </w:r>
    </w:p>
    <w:p>
      <w:pPr>
        <w:pStyle w:val="Normal"/>
        <w:ind w:firstLine="284"/>
        <w:jc w:val="both"/>
        <w:rPr>
          <w:b/>
          <w:b/>
          <w:sz w:val="24"/>
          <w:szCs w:val="24"/>
        </w:rPr>
      </w:pPr>
      <w:r>
        <w:rPr>
          <w:b/>
          <w:sz w:val="24"/>
          <w:szCs w:val="24"/>
        </w:rPr>
      </w:r>
    </w:p>
    <w:p>
      <w:pPr>
        <w:pStyle w:val="Normal"/>
        <w:ind w:firstLine="567"/>
        <w:jc w:val="both"/>
        <w:rPr>
          <w:b/>
          <w:b/>
          <w:sz w:val="24"/>
          <w:szCs w:val="24"/>
        </w:rPr>
      </w:pPr>
      <w:r>
        <w:rPr>
          <w:b/>
          <w:sz w:val="24"/>
          <w:szCs w:val="24"/>
        </w:rPr>
        <w:t>3.13. ГАЗОСНАБЖЕНИЕ</w:t>
      </w:r>
    </w:p>
    <w:p>
      <w:pPr>
        <w:pStyle w:val="Normal"/>
        <w:ind w:firstLine="567"/>
        <w:jc w:val="both"/>
        <w:rPr>
          <w:b/>
          <w:b/>
          <w:sz w:val="24"/>
          <w:szCs w:val="24"/>
          <w:u w:val="single"/>
        </w:rPr>
      </w:pPr>
      <w:r>
        <w:rPr>
          <w:b/>
          <w:sz w:val="24"/>
          <w:szCs w:val="24"/>
        </w:rPr>
        <w:t>ВНИМАНИЕ!!!</w:t>
      </w:r>
    </w:p>
    <w:p>
      <w:pPr>
        <w:pStyle w:val="Normal"/>
        <w:ind w:firstLine="567"/>
        <w:jc w:val="both"/>
        <w:rPr>
          <w:sz w:val="24"/>
          <w:szCs w:val="24"/>
        </w:rPr>
      </w:pPr>
      <w:r>
        <w:rPr>
          <w:b/>
          <w:sz w:val="24"/>
          <w:szCs w:val="24"/>
          <w:u w:val="single"/>
        </w:rPr>
        <w:t>Рекомендации по содержанию и ремонту системы газоснабжения.</w:t>
      </w:r>
    </w:p>
    <w:p>
      <w:pPr>
        <w:pStyle w:val="Normal"/>
        <w:ind w:firstLine="567"/>
        <w:jc w:val="both"/>
        <w:rPr>
          <w:sz w:val="24"/>
          <w:szCs w:val="24"/>
        </w:rPr>
      </w:pPr>
      <w:r>
        <w:rPr>
          <w:b/>
          <w:sz w:val="24"/>
          <w:szCs w:val="24"/>
        </w:rPr>
        <w:t xml:space="preserve">Пользователь </w:t>
      </w:r>
      <w:r>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pPr>
        <w:pStyle w:val="Normal"/>
        <w:ind w:firstLine="567"/>
        <w:jc w:val="both"/>
        <w:rPr>
          <w:sz w:val="24"/>
          <w:szCs w:val="24"/>
        </w:rPr>
      </w:pPr>
      <w:r>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Pr>
          <w:b/>
          <w:sz w:val="24"/>
          <w:szCs w:val="24"/>
          <w:u w:val="single"/>
        </w:rPr>
        <w:t>производится специализированными организациями.</w:t>
      </w:r>
    </w:p>
    <w:p>
      <w:pPr>
        <w:pStyle w:val="Normal"/>
        <w:ind w:firstLine="567"/>
        <w:jc w:val="both"/>
        <w:rPr>
          <w:sz w:val="24"/>
          <w:szCs w:val="24"/>
        </w:rPr>
      </w:pPr>
      <w:r>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Normal"/>
        <w:ind w:firstLine="567"/>
        <w:jc w:val="both"/>
        <w:rPr>
          <w:sz w:val="24"/>
          <w:szCs w:val="24"/>
        </w:rPr>
      </w:pPr>
      <w:r>
        <w:rPr>
          <w:b/>
          <w:i/>
          <w:sz w:val="24"/>
          <w:szCs w:val="24"/>
        </w:rPr>
        <w:t>Эксплуатация внутренних устройств газоснабжения домов или отдельных квартирах и помещениях</w:t>
      </w:r>
      <w:r>
        <w:rPr>
          <w:sz w:val="24"/>
          <w:szCs w:val="24"/>
        </w:rPr>
        <w:t xml:space="preserve"> </w:t>
      </w:r>
      <w:r>
        <w:rPr>
          <w:b/>
          <w:sz w:val="24"/>
          <w:szCs w:val="24"/>
          <w:u w:val="single"/>
        </w:rPr>
        <w:t>не допускается</w:t>
      </w:r>
      <w:r>
        <w:rPr>
          <w:sz w:val="24"/>
          <w:szCs w:val="24"/>
        </w:rPr>
        <w:t xml:space="preserve"> при:</w:t>
      </w:r>
    </w:p>
    <w:p>
      <w:pPr>
        <w:pStyle w:val="Normal"/>
        <w:numPr>
          <w:ilvl w:val="0"/>
          <w:numId w:val="21"/>
        </w:numPr>
        <w:ind w:left="0" w:firstLine="567"/>
        <w:jc w:val="both"/>
        <w:rPr>
          <w:sz w:val="24"/>
          <w:szCs w:val="24"/>
        </w:rPr>
      </w:pPr>
      <w:r>
        <w:rPr>
          <w:sz w:val="24"/>
          <w:szCs w:val="24"/>
        </w:rPr>
        <w:t>наличие разрушений штукатурки потолков и стен или сквозных отверстий в перекрытиях и стенах;</w:t>
      </w:r>
    </w:p>
    <w:p>
      <w:pPr>
        <w:pStyle w:val="Normal"/>
        <w:numPr>
          <w:ilvl w:val="0"/>
          <w:numId w:val="21"/>
        </w:numPr>
        <w:ind w:left="0" w:firstLine="567"/>
        <w:jc w:val="both"/>
        <w:rPr>
          <w:sz w:val="24"/>
          <w:szCs w:val="24"/>
        </w:rPr>
      </w:pPr>
      <w:r>
        <w:rPr>
          <w:sz w:val="24"/>
          <w:szCs w:val="24"/>
        </w:rPr>
        <w:t>отсутствие или нарушение тяги в вентиляционных каналах, требующих ремонта неисправных внутренних устройств газоснабжения;</w:t>
      </w:r>
    </w:p>
    <w:p>
      <w:pPr>
        <w:pStyle w:val="Normal"/>
        <w:numPr>
          <w:ilvl w:val="0"/>
          <w:numId w:val="21"/>
        </w:numPr>
        <w:ind w:left="0" w:firstLine="567"/>
        <w:jc w:val="both"/>
        <w:rPr>
          <w:sz w:val="24"/>
          <w:szCs w:val="24"/>
        </w:rPr>
      </w:pPr>
      <w:r>
        <w:rPr>
          <w:sz w:val="24"/>
          <w:szCs w:val="24"/>
        </w:rPr>
        <w:t>наличие запаха газа.</w:t>
      </w:r>
    </w:p>
    <w:p>
      <w:pPr>
        <w:pStyle w:val="Normal"/>
        <w:ind w:firstLine="567"/>
        <w:jc w:val="both"/>
        <w:rPr>
          <w:sz w:val="24"/>
          <w:szCs w:val="24"/>
        </w:rPr>
      </w:pPr>
      <w:r>
        <w:rPr>
          <w:sz w:val="24"/>
          <w:szCs w:val="24"/>
        </w:rPr>
        <w:t>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электрозвонками при обнаружении запаха газа в любом помещении дома.</w:t>
      </w:r>
    </w:p>
    <w:p>
      <w:pPr>
        <w:pStyle w:val="Normal"/>
        <w:ind w:firstLine="567"/>
        <w:jc w:val="both"/>
        <w:rPr>
          <w:sz w:val="24"/>
          <w:szCs w:val="24"/>
        </w:rPr>
      </w:pPr>
      <w:r>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pPr>
        <w:pStyle w:val="Normal"/>
        <w:ind w:firstLine="567"/>
        <w:jc w:val="both"/>
        <w:rPr>
          <w:sz w:val="24"/>
          <w:szCs w:val="24"/>
        </w:rPr>
      </w:pPr>
      <w:r>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pPr>
        <w:pStyle w:val="Normal"/>
        <w:tabs>
          <w:tab w:val="clear" w:pos="720"/>
          <w:tab w:val="left" w:pos="0" w:leader="none"/>
        </w:tabs>
        <w:ind w:firstLine="567"/>
        <w:jc w:val="both"/>
        <w:rPr>
          <w:sz w:val="24"/>
          <w:szCs w:val="24"/>
        </w:rPr>
      </w:pPr>
      <w:r>
        <w:rPr>
          <w:sz w:val="24"/>
          <w:szCs w:val="24"/>
        </w:rPr>
        <w:t xml:space="preserve">Проверка и прочистка вентиляционных каналов должна оформляться актами. </w:t>
      </w:r>
    </w:p>
    <w:p>
      <w:pPr>
        <w:pStyle w:val="Normal"/>
        <w:tabs>
          <w:tab w:val="clear" w:pos="720"/>
          <w:tab w:val="left" w:pos="0" w:leader="none"/>
        </w:tabs>
        <w:ind w:firstLine="567"/>
        <w:jc w:val="both"/>
        <w:rPr>
          <w:sz w:val="24"/>
          <w:szCs w:val="24"/>
        </w:rPr>
      </w:pPr>
      <w:r>
        <w:rPr>
          <w:b/>
          <w:sz w:val="24"/>
          <w:szCs w:val="24"/>
          <w:u w:val="single"/>
        </w:rPr>
        <w:t>Самовольные ремонты, переделки и наращивание вентиляционных каналов не допускаются.</w:t>
      </w:r>
    </w:p>
    <w:p>
      <w:pPr>
        <w:pStyle w:val="Normal"/>
        <w:tabs>
          <w:tab w:val="clear" w:pos="720"/>
          <w:tab w:val="left" w:pos="142" w:leader="none"/>
        </w:tabs>
        <w:ind w:firstLine="567"/>
        <w:jc w:val="both"/>
        <w:rPr>
          <w:sz w:val="24"/>
          <w:szCs w:val="24"/>
        </w:rPr>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pPr>
        <w:pStyle w:val="Normal"/>
        <w:tabs>
          <w:tab w:val="clear" w:pos="720"/>
          <w:tab w:val="left" w:pos="142" w:leader="none"/>
        </w:tabs>
        <w:ind w:firstLine="567"/>
        <w:jc w:val="both"/>
        <w:rPr>
          <w:sz w:val="24"/>
          <w:szCs w:val="24"/>
        </w:rPr>
      </w:pPr>
      <w:r>
        <w:rPr>
          <w:sz w:val="24"/>
          <w:szCs w:val="24"/>
        </w:rPr>
      </w:r>
    </w:p>
    <w:p>
      <w:pPr>
        <w:pStyle w:val="Normal"/>
        <w:shd w:val="clear" w:color="auto" w:fill="FFFFFF"/>
        <w:ind w:firstLine="284"/>
        <w:jc w:val="both"/>
        <w:rPr>
          <w:b/>
          <w:b/>
          <w:bCs/>
          <w:sz w:val="24"/>
          <w:szCs w:val="24"/>
        </w:rPr>
      </w:pPr>
      <w:r>
        <w:rPr>
          <w:b/>
          <w:sz w:val="24"/>
          <w:szCs w:val="24"/>
        </w:rPr>
        <w:t>3.14. ЛИФТЫ</w:t>
      </w:r>
    </w:p>
    <w:p>
      <w:pPr>
        <w:pStyle w:val="Normal"/>
        <w:shd w:val="clear" w:color="auto" w:fill="FFFFFF"/>
        <w:ind w:firstLine="567"/>
        <w:jc w:val="both"/>
        <w:rPr>
          <w:sz w:val="24"/>
          <w:szCs w:val="24"/>
        </w:rPr>
      </w:pPr>
      <w:r>
        <w:rPr>
          <w:b/>
          <w:bCs/>
          <w:sz w:val="24"/>
          <w:szCs w:val="24"/>
        </w:rPr>
        <w:t>Лифт</w:t>
      </w:r>
      <w:r>
        <w:rPr>
          <w:bCs/>
          <w:sz w:val="24"/>
          <w:szCs w:val="24"/>
        </w:rPr>
        <w:t xml:space="preserve"> </w:t>
      </w:r>
      <w:r>
        <w:rPr>
          <w:sz w:val="24"/>
          <w:szCs w:val="24"/>
        </w:rPr>
        <w:t xml:space="preserve">- стационарная грузоподъёмная машина периодического действия, предназначенная для подъёма и спуска людей и (или) грузов в кабине, движущейся по жестким прямолинейным направляющим, у которых угол наклона к вертикали </w:t>
      </w:r>
      <w:r>
        <w:rPr>
          <w:b/>
          <w:sz w:val="24"/>
          <w:szCs w:val="24"/>
        </w:rPr>
        <w:t xml:space="preserve">не более 15°. </w:t>
      </w:r>
    </w:p>
    <w:p>
      <w:pPr>
        <w:pStyle w:val="Normal"/>
        <w:shd w:val="clear" w:color="auto" w:fill="FFFFFF"/>
        <w:ind w:firstLine="567"/>
        <w:jc w:val="both"/>
        <w:rPr>
          <w:b/>
          <w:b/>
          <w:sz w:val="24"/>
          <w:szCs w:val="24"/>
          <w:u w:val="single"/>
        </w:rPr>
      </w:pPr>
      <w:r>
        <w:rPr>
          <w:sz w:val="24"/>
          <w:szCs w:val="24"/>
        </w:rPr>
        <w:t>Установлены лифты «Карачаровского механического завода» без машинного отделения, тип – 4П-0511БМ КП (Е30), грузоподъемностью 525 кг, 10 остановок</w:t>
      </w:r>
      <w:r>
        <w:rPr>
          <w:b/>
          <w:sz w:val="24"/>
          <w:szCs w:val="24"/>
        </w:rPr>
        <w:t>.</w:t>
      </w:r>
    </w:p>
    <w:p>
      <w:pPr>
        <w:pStyle w:val="Normal"/>
        <w:shd w:val="clear" w:color="auto" w:fill="FFFFFF"/>
        <w:ind w:firstLine="567"/>
        <w:jc w:val="both"/>
        <w:rPr>
          <w:b/>
          <w:b/>
          <w:sz w:val="24"/>
          <w:szCs w:val="24"/>
        </w:rPr>
      </w:pPr>
      <w:r>
        <w:rPr>
          <w:b/>
          <w:sz w:val="24"/>
          <w:szCs w:val="24"/>
          <w:u w:val="single"/>
        </w:rPr>
        <w:t>Внимание:</w:t>
      </w:r>
    </w:p>
    <w:p>
      <w:pPr>
        <w:pStyle w:val="Normal"/>
        <w:numPr>
          <w:ilvl w:val="0"/>
          <w:numId w:val="25"/>
        </w:numPr>
        <w:shd w:val="clear" w:color="auto" w:fill="FFFFFF"/>
        <w:ind w:left="0" w:firstLine="567"/>
        <w:jc w:val="both"/>
        <w:rPr>
          <w:b/>
          <w:b/>
          <w:sz w:val="24"/>
          <w:szCs w:val="24"/>
        </w:rPr>
      </w:pPr>
      <w:r>
        <w:rPr>
          <w:b/>
          <w:sz w:val="24"/>
          <w:szCs w:val="24"/>
        </w:rPr>
        <w:t>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w:t>
      </w:r>
    </w:p>
    <w:p>
      <w:pPr>
        <w:pStyle w:val="Normal"/>
        <w:shd w:val="clear" w:color="auto" w:fill="FFFFFF"/>
        <w:ind w:firstLine="567"/>
        <w:jc w:val="both"/>
        <w:rPr>
          <w:sz w:val="24"/>
          <w:szCs w:val="24"/>
        </w:rPr>
      </w:pPr>
      <w:r>
        <w:rPr>
          <w:sz w:val="24"/>
          <w:szCs w:val="24"/>
        </w:rPr>
        <w:t>Правила пользования лифтом и рекомендации по его эксплуатации:</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Для вызова кабины нажмите кнопку вызывного аппарата. Если вызов принят, кнопка остаётся в нажатом положении или «СВЕТИТСЯ».</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После автоматического открывания дверей убедитесь, что кабина находится перед вами.</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Войдя в кабину, нажмите кнопку нужного вам этажа, двери закроются автоматически, и кабина придёт в движение. Если двери закрылись после нажатия кнопки нужного этажа, а кабина не пришла в движение, для открытия дверей нажмите кнопку этажа, на котором находится кабина, или кнопку «СТОП» (при её наличии), или кнопку «ДВЕРИ», при этом двери автоматически откроются для выхода.</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При перевозке ребёнка в коляске: возьмите его на руки, войдите в кабину, а потом ввезите коляску. При выходе сначала вывезите коляску, а затем выходите сами с ребёнком на руках.</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При поездке взрослых с детьми первыми в кабину лифта должны входить взрослые, а затем дети. При выходе первыми выходят дети.</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Для вызова технического персонала нажмите кнопку «ВЫЗОВ» (удерживая в течение 2 сек.), сообщите необходимую информацию диспетчеру и выполняйте его указания.</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Кнопка «СТОП» (в случае её наличия) служит для экстренной остановки кабины.</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Кнопка «ДВЕРИ» (в случае её наличия) служит для открывания и удержания двери в открытом состоянии.</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При движении вниз кабина лифта может останавливаться на промежуточных этажах для посадки других пассажиров.</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При поездке с собаками, входя и выходя из кабины, держите их за ошейник.</w:t>
      </w:r>
    </w:p>
    <w:p>
      <w:pPr>
        <w:pStyle w:val="ListParagraph"/>
        <w:numPr>
          <w:ilvl w:val="1"/>
          <w:numId w:val="25"/>
        </w:numPr>
        <w:shd w:val="clear" w:color="auto" w:fill="FFFFFF"/>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Перевозка крупногабаритных грузов допускается только в присутствии обслуживающего персонала.</w:t>
      </w:r>
    </w:p>
    <w:p>
      <w:pPr>
        <w:pStyle w:val="Normal"/>
        <w:shd w:val="clear" w:color="auto" w:fill="FFFFFF"/>
        <w:ind w:firstLine="567"/>
        <w:jc w:val="both"/>
        <w:rPr>
          <w:b/>
          <w:b/>
          <w:sz w:val="24"/>
          <w:szCs w:val="24"/>
          <w:u w:val="single"/>
        </w:rPr>
      </w:pPr>
      <w:r>
        <w:rPr>
          <w:b/>
          <w:sz w:val="24"/>
          <w:szCs w:val="24"/>
          <w:u w:val="single"/>
        </w:rPr>
        <w:t>Внимание!</w:t>
      </w:r>
    </w:p>
    <w:p>
      <w:pPr>
        <w:pStyle w:val="Normal"/>
        <w:shd w:val="clear" w:color="auto" w:fill="FFFFFF"/>
        <w:ind w:firstLine="567"/>
        <w:jc w:val="both"/>
        <w:rPr>
          <w:sz w:val="24"/>
          <w:szCs w:val="24"/>
        </w:rPr>
      </w:pPr>
      <w:r>
        <w:rPr>
          <w:sz w:val="24"/>
          <w:szCs w:val="24"/>
        </w:rPr>
        <w:t xml:space="preserve">При остановке кабины между этажами не пытайтесь самостоятельно выйти из неё — </w:t>
      </w:r>
      <w:r>
        <w:rPr>
          <w:b/>
          <w:sz w:val="24"/>
          <w:szCs w:val="24"/>
        </w:rPr>
        <w:t>ЭТО ОПАСНО</w:t>
      </w:r>
      <w:r>
        <w:rPr>
          <w:sz w:val="24"/>
          <w:szCs w:val="24"/>
        </w:rPr>
        <w:t>.</w:t>
      </w:r>
    </w:p>
    <w:p>
      <w:pPr>
        <w:pStyle w:val="Normal"/>
        <w:shd w:val="clear" w:color="auto" w:fill="FFFFFF"/>
        <w:ind w:firstLine="567"/>
        <w:jc w:val="both"/>
        <w:rPr>
          <w:sz w:val="24"/>
          <w:szCs w:val="24"/>
        </w:rPr>
      </w:pPr>
      <w:r>
        <w:rPr>
          <w:sz w:val="24"/>
          <w:szCs w:val="24"/>
        </w:rPr>
        <w:t>Нажмите кнопку «ВЫЗОВ» (удерживая в течение 2 сек.) и сообщите о случившемся диспетчеру и выполняйте его указания.</w:t>
      </w:r>
    </w:p>
    <w:p>
      <w:pPr>
        <w:pStyle w:val="Normal"/>
        <w:shd w:val="clear" w:color="auto" w:fill="FFFFFF"/>
        <w:ind w:firstLine="567"/>
        <w:jc w:val="both"/>
        <w:rPr>
          <w:b/>
          <w:b/>
          <w:sz w:val="24"/>
          <w:szCs w:val="24"/>
        </w:rPr>
      </w:pPr>
      <w:r>
        <w:rPr>
          <w:b/>
          <w:sz w:val="24"/>
          <w:szCs w:val="24"/>
        </w:rPr>
        <w:t>ЗАПРЕЩАЕТСЯ:</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Пользоваться лифтом детям дошкольного возраста без сопровождения взрослых.</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Перевозить в кабине легковоспламеняющиеся жидкости, горючие материалы.</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Курить в кабине.</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Пытаться открыть двери лифта вручную и при движении.</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Препятствовать закрытию дверей.</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Проникать в шахту и приямок лифта.</w:t>
      </w:r>
    </w:p>
    <w:p>
      <w:pPr>
        <w:pStyle w:val="ListParagraph"/>
        <w:numPr>
          <w:ilvl w:val="1"/>
          <w:numId w:val="25"/>
        </w:numPr>
        <w:shd w:val="clear" w:color="auto" w:fill="FFFFFF"/>
        <w:tabs>
          <w:tab w:val="clear" w:pos="720"/>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Пользоваться неисправным лифтом.</w:t>
      </w:r>
    </w:p>
    <w:p>
      <w:pPr>
        <w:pStyle w:val="Normal"/>
        <w:shd w:val="clear" w:color="auto" w:fill="FFFFFF"/>
        <w:ind w:firstLine="567"/>
        <w:jc w:val="both"/>
        <w:rPr>
          <w:b/>
          <w:b/>
          <w:sz w:val="24"/>
          <w:szCs w:val="24"/>
        </w:rPr>
      </w:pPr>
      <w:r>
        <w:rPr>
          <w:b/>
          <w:sz w:val="24"/>
          <w:szCs w:val="24"/>
        </w:rPr>
      </w:r>
    </w:p>
    <w:p>
      <w:pPr>
        <w:pStyle w:val="Normal"/>
        <w:shd w:val="clear" w:color="auto" w:fill="FFFFFF"/>
        <w:ind w:firstLine="567"/>
        <w:jc w:val="both"/>
        <w:rPr>
          <w:b/>
          <w:b/>
          <w:sz w:val="24"/>
          <w:szCs w:val="24"/>
        </w:rPr>
      </w:pPr>
      <w:bookmarkStart w:id="27" w:name="bookmark68"/>
      <w:r>
        <w:rPr>
          <w:b/>
          <w:sz w:val="24"/>
          <w:szCs w:val="24"/>
          <w:lang w:bidi="ru-RU"/>
        </w:rPr>
        <w:t>3.15. РЕКОМЕНДАЦИИ ПО СОДЕРЖАНИЮ И РЕМОНТУ СИСТЕМ ПРОТИВОПОЖАРНОЙ СИГНАЛИЗАЦИИ И ПОЖАРОТУШЕНИЯ.</w:t>
      </w:r>
      <w:bookmarkEnd w:id="27"/>
    </w:p>
    <w:p>
      <w:pPr>
        <w:pStyle w:val="Normal"/>
        <w:shd w:val="clear" w:color="auto" w:fill="FFFFFF"/>
        <w:ind w:firstLine="567"/>
        <w:jc w:val="both"/>
        <w:rPr>
          <w:sz w:val="24"/>
          <w:szCs w:val="24"/>
        </w:rPr>
      </w:pPr>
      <w:r>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документацией.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pPr>
        <w:pStyle w:val="Normal"/>
        <w:shd w:val="clear" w:color="auto" w:fill="FFFFFF"/>
        <w:ind w:firstLine="567"/>
        <w:jc w:val="both"/>
        <w:rPr>
          <w:sz w:val="24"/>
          <w:szCs w:val="24"/>
        </w:rPr>
      </w:pPr>
      <w:r>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pPr>
        <w:pStyle w:val="Normal"/>
        <w:shd w:val="clear" w:color="auto" w:fill="FFFFFF"/>
        <w:ind w:firstLine="567"/>
        <w:jc w:val="both"/>
        <w:rPr>
          <w:sz w:val="24"/>
          <w:szCs w:val="24"/>
        </w:rPr>
      </w:pPr>
      <w:r>
        <w:rPr>
          <w:sz w:val="24"/>
          <w:szCs w:val="24"/>
        </w:rPr>
        <w:t>Порядок содержания установок пожаротушения и сигнализации регламентирован ППБ 01-98, РД 25.964-90.</w:t>
      </w:r>
    </w:p>
    <w:p>
      <w:pPr>
        <w:pStyle w:val="Normal"/>
        <w:shd w:val="clear" w:color="auto" w:fill="FFFFFF"/>
        <w:ind w:firstLine="567"/>
        <w:jc w:val="center"/>
        <w:rPr>
          <w:sz w:val="24"/>
          <w:szCs w:val="24"/>
        </w:rPr>
      </w:pPr>
      <w:r>
        <w:rPr>
          <w:sz w:val="24"/>
          <w:szCs w:val="24"/>
        </w:rPr>
      </w:r>
    </w:p>
    <w:p>
      <w:pPr>
        <w:pStyle w:val="Normal"/>
        <w:shd w:val="clear" w:color="auto" w:fill="FFFFFF"/>
        <w:ind w:firstLine="567"/>
        <w:jc w:val="center"/>
        <w:rPr>
          <w:b/>
          <w:b/>
          <w:sz w:val="24"/>
          <w:szCs w:val="24"/>
        </w:rPr>
      </w:pPr>
      <w:r>
        <w:rPr>
          <w:b/>
          <w:sz w:val="24"/>
          <w:szCs w:val="24"/>
        </w:rPr>
        <w:t>Регламент технического обслуживания установок водяного пожаротуше</w:t>
      </w:r>
      <w:r>
        <w:rPr>
          <w:b/>
          <w:sz w:val="24"/>
          <w:szCs w:val="24"/>
          <w:lang w:bidi="ru-RU"/>
        </w:rPr>
        <w:t>ния</w:t>
      </w:r>
    </w:p>
    <w:tbl>
      <w:tblPr>
        <w:tblW w:w="9634" w:type="dxa"/>
        <w:jc w:val="left"/>
        <w:tblInd w:w="0" w:type="dxa"/>
        <w:tblCellMar>
          <w:top w:w="0" w:type="dxa"/>
          <w:left w:w="10" w:type="dxa"/>
          <w:bottom w:w="0" w:type="dxa"/>
          <w:right w:w="10" w:type="dxa"/>
        </w:tblCellMar>
        <w:tblLook w:firstRow="0" w:noVBand="0" w:lastRow="0" w:firstColumn="0" w:lastColumn="0" w:noHBand="0" w:val="0000"/>
      </w:tblPr>
      <w:tblGrid>
        <w:gridCol w:w="7649"/>
        <w:gridCol w:w="1984"/>
      </w:tblGrid>
      <w:tr>
        <w:trPr>
          <w:trHeight w:val="901"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hanging="0"/>
              <w:jc w:val="both"/>
              <w:rPr>
                <w:b/>
                <w:b/>
                <w:sz w:val="24"/>
                <w:szCs w:val="24"/>
              </w:rPr>
            </w:pPr>
            <w:r>
              <w:rPr>
                <w:b/>
                <w:sz w:val="24"/>
                <w:szCs w:val="24"/>
              </w:rPr>
              <w:t>Перечень работ</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30" w:right="276" w:hanging="0"/>
              <w:jc w:val="both"/>
              <w:rPr>
                <w:b/>
                <w:b/>
                <w:sz w:val="24"/>
                <w:szCs w:val="24"/>
              </w:rPr>
            </w:pPr>
            <w:r>
              <w:rPr>
                <w:b/>
                <w:sz w:val="24"/>
                <w:szCs w:val="24"/>
              </w:rPr>
              <w:t xml:space="preserve">Периодичность </w:t>
            </w:r>
          </w:p>
          <w:p>
            <w:pPr>
              <w:pStyle w:val="Normal"/>
              <w:shd w:val="clear" w:color="auto" w:fill="FFFFFF"/>
              <w:ind w:left="130" w:right="276" w:hanging="0"/>
              <w:jc w:val="both"/>
              <w:rPr>
                <w:b/>
                <w:b/>
                <w:sz w:val="24"/>
                <w:szCs w:val="24"/>
              </w:rPr>
            </w:pPr>
            <w:r>
              <w:rPr>
                <w:b/>
                <w:sz w:val="24"/>
                <w:szCs w:val="24"/>
              </w:rPr>
              <w:t>обслуживания</w:t>
            </w:r>
          </w:p>
        </w:tc>
      </w:tr>
      <w:tr>
        <w:trPr>
          <w:trHeight w:val="857"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Внешний осмотр составных частей установки на отсутствие повреждений, коррозии, грязи, течи, прочность крепления, наличие пломб и т.п.</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0" w:right="276" w:hanging="0"/>
              <w:jc w:val="both"/>
              <w:rPr>
                <w:sz w:val="24"/>
                <w:szCs w:val="24"/>
              </w:rPr>
            </w:pPr>
            <w:r>
              <w:rPr>
                <w:sz w:val="24"/>
                <w:szCs w:val="24"/>
              </w:rPr>
              <w:t>1 раз в месяц</w:t>
            </w:r>
          </w:p>
        </w:tc>
      </w:tr>
      <w:tr>
        <w:trPr>
          <w:trHeight w:val="557"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 xml:space="preserve">Контроль давления, уровня воды, рабочего положения запорной арматуры  </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0" w:right="276" w:hanging="0"/>
              <w:jc w:val="both"/>
              <w:rPr>
                <w:sz w:val="24"/>
                <w:szCs w:val="24"/>
              </w:rPr>
            </w:pPr>
            <w:r>
              <w:rPr>
                <w:sz w:val="24"/>
                <w:szCs w:val="24"/>
              </w:rPr>
              <w:t>1 раз в месяц</w:t>
            </w:r>
          </w:p>
        </w:tc>
      </w:tr>
      <w:tr>
        <w:trPr>
          <w:trHeight w:val="842"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0" w:right="276" w:hanging="0"/>
              <w:jc w:val="both"/>
              <w:rPr>
                <w:sz w:val="24"/>
                <w:szCs w:val="24"/>
              </w:rPr>
            </w:pPr>
            <w:r>
              <w:rPr>
                <w:sz w:val="24"/>
                <w:szCs w:val="24"/>
              </w:rPr>
              <w:t>1 раз в месяц</w:t>
            </w:r>
          </w:p>
        </w:tc>
      </w:tr>
      <w:tr>
        <w:trPr>
          <w:trHeight w:val="577"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Проверка работоспособности составных частей установки</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месяц</w:t>
            </w:r>
          </w:p>
        </w:tc>
      </w:tr>
      <w:tr>
        <w:trPr>
          <w:trHeight w:val="572"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Профилактические работы</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месяц</w:t>
            </w:r>
          </w:p>
        </w:tc>
      </w:tr>
      <w:tr>
        <w:trPr>
          <w:trHeight w:val="797"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Проверка работоспособности установки в ручном (местном, дистанционном) и автоматическом режимах</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0" w:right="276" w:hanging="0"/>
              <w:jc w:val="both"/>
              <w:rPr>
                <w:sz w:val="24"/>
                <w:szCs w:val="24"/>
              </w:rPr>
            </w:pPr>
            <w:r>
              <w:rPr>
                <w:sz w:val="24"/>
                <w:szCs w:val="24"/>
              </w:rPr>
              <w:t>1 раз в месяц</w:t>
            </w:r>
          </w:p>
        </w:tc>
      </w:tr>
      <w:tr>
        <w:trPr>
          <w:trHeight w:val="451"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Промывка трубопроводов и смена воды в установке и резервуарах</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год</w:t>
            </w:r>
          </w:p>
        </w:tc>
      </w:tr>
      <w:tr>
        <w:trPr>
          <w:trHeight w:val="456"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Метрологическая проверка КИП</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год</w:t>
            </w:r>
          </w:p>
        </w:tc>
      </w:tr>
      <w:tr>
        <w:trPr>
          <w:trHeight w:val="456"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Измерение сопротивления защитного и рабочего заземления</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год</w:t>
            </w:r>
          </w:p>
        </w:tc>
      </w:tr>
      <w:tr>
        <w:trPr>
          <w:trHeight w:val="667"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Измерение сопротивления изоляции электрических цепей</w:t>
            </w:r>
          </w:p>
        </w:tc>
        <w:tc>
          <w:tcPr>
            <w:tcW w:w="1984" w:type="dxa"/>
            <w:tcBorders>
              <w:top w:val="single" w:sz="4" w:space="0" w:color="000000"/>
              <w:left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1 раз в 3 года</w:t>
            </w:r>
          </w:p>
        </w:tc>
      </w:tr>
      <w:tr>
        <w:trPr>
          <w:trHeight w:val="792" w:hRule="exact"/>
        </w:trPr>
        <w:tc>
          <w:tcPr>
            <w:tcW w:w="7649" w:type="dxa"/>
            <w:tcBorders>
              <w:top w:val="single" w:sz="4" w:space="0" w:color="000000"/>
              <w:left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Гидравлические и пневматические испытания трубопроводов на герметичность и прочность</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0" w:right="276" w:hanging="0"/>
              <w:jc w:val="both"/>
              <w:rPr>
                <w:sz w:val="24"/>
                <w:szCs w:val="24"/>
              </w:rPr>
            </w:pPr>
            <w:r>
              <w:rPr>
                <w:sz w:val="24"/>
                <w:szCs w:val="24"/>
              </w:rPr>
              <w:t>1 раз в 3,5 года</w:t>
            </w:r>
          </w:p>
        </w:tc>
      </w:tr>
      <w:tr>
        <w:trPr>
          <w:trHeight w:val="1373" w:hRule="exact"/>
        </w:trPr>
        <w:tc>
          <w:tcPr>
            <w:tcW w:w="7649" w:type="dxa"/>
            <w:tcBorders>
              <w:top w:val="single" w:sz="4" w:space="0" w:color="000000"/>
              <w:left w:val="single" w:sz="4" w:space="0" w:color="000000"/>
              <w:bottom w:val="single" w:sz="4" w:space="0" w:color="000000"/>
            </w:tcBorders>
            <w:shd w:color="auto" w:fill="FFFFFF" w:val="clear"/>
          </w:tcPr>
          <w:p>
            <w:pPr>
              <w:pStyle w:val="Normal"/>
              <w:shd w:val="clear" w:color="auto" w:fill="FFFFFF"/>
              <w:ind w:left="130" w:right="271" w:hanging="0"/>
              <w:jc w:val="both"/>
              <w:rPr>
                <w:sz w:val="24"/>
                <w:szCs w:val="24"/>
              </w:rPr>
            </w:pPr>
            <w:r>
              <w:rPr>
                <w:sz w:val="24"/>
                <w:szCs w:val="24"/>
              </w:rPr>
              <w:t>Техническое освидетельствование составных частей установки, работающих под давлением</w:t>
            </w:r>
          </w:p>
        </w:tc>
        <w:tc>
          <w:tcPr>
            <w:tcW w:w="1984"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hd w:val="clear" w:color="auto" w:fill="FFFFFF"/>
              <w:ind w:left="130" w:right="276" w:hanging="0"/>
              <w:jc w:val="both"/>
              <w:rPr>
                <w:sz w:val="24"/>
                <w:szCs w:val="24"/>
              </w:rPr>
            </w:pPr>
            <w:r>
              <w:rPr>
                <w:sz w:val="24"/>
                <w:szCs w:val="24"/>
              </w:rPr>
              <w:t>В соответствии с нормами Ростехнадзора</w:t>
            </w:r>
          </w:p>
          <w:p>
            <w:pPr>
              <w:pStyle w:val="Normal"/>
              <w:shd w:val="clear" w:color="auto" w:fill="FFFFFF"/>
              <w:ind w:left="130" w:right="276" w:hanging="0"/>
              <w:jc w:val="both"/>
              <w:rPr>
                <w:sz w:val="24"/>
                <w:szCs w:val="24"/>
              </w:rPr>
            </w:pPr>
            <w:r>
              <w:rPr>
                <w:sz w:val="24"/>
                <w:szCs w:val="24"/>
              </w:rPr>
            </w:r>
          </w:p>
        </w:tc>
      </w:tr>
    </w:tbl>
    <w:p>
      <w:pPr>
        <w:pStyle w:val="Normal"/>
        <w:shd w:val="clear" w:color="auto" w:fill="FFFFFF"/>
        <w:ind w:firstLine="567"/>
        <w:jc w:val="both"/>
        <w:rPr>
          <w:b/>
          <w:b/>
          <w:sz w:val="24"/>
          <w:szCs w:val="24"/>
        </w:rPr>
      </w:pPr>
      <w:r>
        <w:rPr>
          <w:b/>
          <w:sz w:val="24"/>
          <w:szCs w:val="24"/>
        </w:rPr>
      </w:r>
    </w:p>
    <w:p>
      <w:pPr>
        <w:pStyle w:val="Normal"/>
        <w:shd w:val="clear" w:color="auto" w:fill="FFFFFF"/>
        <w:ind w:firstLine="567"/>
        <w:jc w:val="both"/>
        <w:rPr>
          <w:b/>
          <w:b/>
          <w:sz w:val="24"/>
          <w:szCs w:val="24"/>
        </w:rPr>
      </w:pPr>
      <w:r>
        <w:rPr>
          <w:b/>
          <w:sz w:val="24"/>
          <w:szCs w:val="24"/>
        </w:rPr>
        <w:t>Регламент технического обслуживания установок пожарной сигнализации</w:t>
      </w:r>
    </w:p>
    <w:tbl>
      <w:tblPr>
        <w:tblW w:w="9634" w:type="dxa"/>
        <w:jc w:val="left"/>
        <w:tblInd w:w="0" w:type="dxa"/>
        <w:tblCellMar>
          <w:top w:w="0" w:type="dxa"/>
          <w:left w:w="10" w:type="dxa"/>
          <w:bottom w:w="0" w:type="dxa"/>
          <w:right w:w="10" w:type="dxa"/>
        </w:tblCellMar>
        <w:tblLook w:firstRow="0" w:noVBand="0" w:lastRow="0" w:firstColumn="0" w:lastColumn="0" w:noHBand="0" w:val="0000"/>
      </w:tblPr>
      <w:tblGrid>
        <w:gridCol w:w="7649"/>
        <w:gridCol w:w="1984"/>
      </w:tblGrid>
      <w:tr>
        <w:trPr>
          <w:trHeight w:val="864" w:hRule="exact"/>
        </w:trPr>
        <w:tc>
          <w:tcPr>
            <w:tcW w:w="7649" w:type="dxa"/>
            <w:tcBorders>
              <w:top w:val="single" w:sz="4" w:space="0" w:color="000000"/>
              <w:left w:val="single" w:sz="4" w:space="0" w:color="000000"/>
            </w:tcBorders>
            <w:shd w:color="auto" w:fill="FFFFFF" w:val="clear"/>
          </w:tcPr>
          <w:p>
            <w:pPr>
              <w:pStyle w:val="Normal"/>
              <w:shd w:val="clear" w:color="auto" w:fill="FFFFFF"/>
              <w:ind w:left="272" w:right="278" w:hanging="0"/>
              <w:jc w:val="both"/>
              <w:rPr>
                <w:b/>
                <w:b/>
                <w:sz w:val="24"/>
                <w:szCs w:val="24"/>
              </w:rPr>
            </w:pPr>
            <w:r>
              <w:rPr>
                <w:b/>
                <w:sz w:val="24"/>
                <w:szCs w:val="24"/>
              </w:rPr>
              <w:t>Перечень работ</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right="130" w:hanging="0"/>
              <w:jc w:val="both"/>
              <w:rPr>
                <w:b/>
                <w:b/>
                <w:sz w:val="24"/>
                <w:szCs w:val="24"/>
              </w:rPr>
            </w:pPr>
            <w:r>
              <w:rPr>
                <w:b/>
                <w:sz w:val="24"/>
                <w:szCs w:val="24"/>
              </w:rPr>
              <w:t>Периодичность обслуживания</w:t>
            </w:r>
          </w:p>
        </w:tc>
      </w:tr>
      <w:tr>
        <w:trPr>
          <w:trHeight w:val="1422" w:hRule="exact"/>
        </w:trPr>
        <w:tc>
          <w:tcPr>
            <w:tcW w:w="7649" w:type="dxa"/>
            <w:tcBorders>
              <w:top w:val="single" w:sz="4" w:space="0" w:color="000000"/>
              <w:left w:val="single" w:sz="4" w:space="0" w:color="000000"/>
            </w:tcBorders>
            <w:shd w:color="auto" w:fill="FFFFFF" w:val="clear"/>
            <w:vAlign w:val="center"/>
          </w:tcPr>
          <w:p>
            <w:pPr>
              <w:pStyle w:val="Normal"/>
              <w:shd w:val="clear" w:color="auto" w:fill="FFFFFF"/>
              <w:ind w:left="272" w:right="278" w:hanging="0"/>
              <w:jc w:val="both"/>
              <w:rPr>
                <w:sz w:val="24"/>
                <w:szCs w:val="24"/>
              </w:rPr>
            </w:pPr>
            <w:r>
              <w:rPr>
                <w:sz w:val="24"/>
                <w:szCs w:val="24"/>
              </w:rPr>
              <w:t>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прочности креплений и т.д.</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ежеквартально</w:t>
            </w:r>
          </w:p>
        </w:tc>
      </w:tr>
      <w:tr>
        <w:trPr>
          <w:trHeight w:val="1130" w:hRule="exact"/>
        </w:trPr>
        <w:tc>
          <w:tcPr>
            <w:tcW w:w="7649" w:type="dxa"/>
            <w:tcBorders>
              <w:top w:val="single" w:sz="4" w:space="0" w:color="000000"/>
              <w:left w:val="single" w:sz="4" w:space="0" w:color="000000"/>
            </w:tcBorders>
            <w:shd w:color="auto" w:fill="FFFFFF" w:val="clear"/>
            <w:vAlign w:val="bottom"/>
          </w:tcPr>
          <w:p>
            <w:pPr>
              <w:pStyle w:val="Normal"/>
              <w:shd w:val="clear" w:color="auto" w:fill="FFFFFF"/>
              <w:ind w:left="272" w:right="278" w:hanging="0"/>
              <w:jc w:val="both"/>
              <w:rPr>
                <w:sz w:val="24"/>
                <w:szCs w:val="24"/>
              </w:rPr>
            </w:pPr>
            <w:r>
              <w:rPr>
                <w:sz w:val="24"/>
                <w:szCs w:val="24"/>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то же</w:t>
            </w:r>
          </w:p>
        </w:tc>
      </w:tr>
      <w:tr>
        <w:trPr>
          <w:trHeight w:val="849" w:hRule="exact"/>
        </w:trPr>
        <w:tc>
          <w:tcPr>
            <w:tcW w:w="7649" w:type="dxa"/>
            <w:tcBorders>
              <w:top w:val="single" w:sz="4" w:space="0" w:color="000000"/>
              <w:left w:val="single" w:sz="4" w:space="0" w:color="000000"/>
            </w:tcBorders>
            <w:shd w:color="auto" w:fill="FFFFFF" w:val="clear"/>
          </w:tcPr>
          <w:p>
            <w:pPr>
              <w:pStyle w:val="Normal"/>
              <w:shd w:val="clear" w:color="auto" w:fill="FFFFFF"/>
              <w:ind w:left="272" w:right="278" w:hanging="0"/>
              <w:jc w:val="both"/>
              <w:rPr>
                <w:sz w:val="24"/>
                <w:szCs w:val="24"/>
              </w:rPr>
            </w:pPr>
            <w:r>
              <w:rPr>
                <w:sz w:val="24"/>
                <w:szCs w:val="24"/>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то же</w:t>
            </w:r>
          </w:p>
        </w:tc>
      </w:tr>
      <w:tr>
        <w:trPr>
          <w:trHeight w:val="1003" w:hRule="exact"/>
        </w:trPr>
        <w:tc>
          <w:tcPr>
            <w:tcW w:w="7649" w:type="dxa"/>
            <w:tcBorders>
              <w:top w:val="single" w:sz="4" w:space="0" w:color="000000"/>
              <w:left w:val="single" w:sz="4" w:space="0" w:color="000000"/>
            </w:tcBorders>
            <w:shd w:color="auto" w:fill="FFFFFF" w:val="clear"/>
            <w:vAlign w:val="bottom"/>
          </w:tcPr>
          <w:p>
            <w:pPr>
              <w:pStyle w:val="Normal"/>
              <w:shd w:val="clear" w:color="auto" w:fill="FFFFFF"/>
              <w:ind w:left="272" w:right="278" w:hanging="0"/>
              <w:jc w:val="both"/>
              <w:rPr>
                <w:sz w:val="24"/>
                <w:szCs w:val="24"/>
              </w:rPr>
            </w:pPr>
            <w:r>
              <w:rPr>
                <w:sz w:val="24"/>
                <w:szCs w:val="24"/>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то же</w:t>
            </w:r>
          </w:p>
        </w:tc>
      </w:tr>
      <w:tr>
        <w:trPr>
          <w:trHeight w:val="614" w:hRule="exact"/>
        </w:trPr>
        <w:tc>
          <w:tcPr>
            <w:tcW w:w="7649" w:type="dxa"/>
            <w:tcBorders>
              <w:top w:val="single" w:sz="4" w:space="0" w:color="000000"/>
              <w:left w:val="single" w:sz="4" w:space="0" w:color="000000"/>
            </w:tcBorders>
            <w:shd w:color="auto" w:fill="FFFFFF" w:val="clear"/>
            <w:vAlign w:val="center"/>
          </w:tcPr>
          <w:p>
            <w:pPr>
              <w:pStyle w:val="Normal"/>
              <w:shd w:val="clear" w:color="auto" w:fill="FFFFFF"/>
              <w:ind w:left="272" w:right="278" w:hanging="0"/>
              <w:jc w:val="both"/>
              <w:rPr>
                <w:sz w:val="24"/>
                <w:szCs w:val="24"/>
              </w:rPr>
            </w:pPr>
            <w:r>
              <w:rPr>
                <w:sz w:val="24"/>
                <w:szCs w:val="24"/>
              </w:rPr>
              <w:t>Профилактические работы</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то же</w:t>
            </w:r>
          </w:p>
        </w:tc>
      </w:tr>
      <w:tr>
        <w:trPr>
          <w:trHeight w:val="571" w:hRule="exact"/>
        </w:trPr>
        <w:tc>
          <w:tcPr>
            <w:tcW w:w="7649" w:type="dxa"/>
            <w:tcBorders>
              <w:top w:val="single" w:sz="4" w:space="0" w:color="000000"/>
              <w:left w:val="single" w:sz="4" w:space="0" w:color="000000"/>
            </w:tcBorders>
            <w:shd w:color="auto" w:fill="FFFFFF" w:val="clear"/>
            <w:vAlign w:val="bottom"/>
          </w:tcPr>
          <w:p>
            <w:pPr>
              <w:pStyle w:val="Normal"/>
              <w:shd w:val="clear" w:color="auto" w:fill="FFFFFF"/>
              <w:ind w:left="272" w:right="278" w:hanging="0"/>
              <w:jc w:val="both"/>
              <w:rPr>
                <w:sz w:val="24"/>
                <w:szCs w:val="24"/>
              </w:rPr>
            </w:pPr>
            <w:r>
              <w:rPr>
                <w:sz w:val="24"/>
                <w:szCs w:val="24"/>
              </w:rPr>
              <w:t>Проверка работоспособности системы</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то же</w:t>
            </w:r>
          </w:p>
        </w:tc>
      </w:tr>
      <w:tr>
        <w:trPr>
          <w:trHeight w:val="614" w:hRule="exact"/>
        </w:trPr>
        <w:tc>
          <w:tcPr>
            <w:tcW w:w="7649" w:type="dxa"/>
            <w:tcBorders>
              <w:top w:val="single" w:sz="4" w:space="0" w:color="000000"/>
              <w:left w:val="single" w:sz="4" w:space="0" w:color="000000"/>
            </w:tcBorders>
            <w:shd w:color="auto" w:fill="FFFFFF" w:val="clear"/>
            <w:vAlign w:val="center"/>
          </w:tcPr>
          <w:p>
            <w:pPr>
              <w:pStyle w:val="Normal"/>
              <w:shd w:val="clear" w:color="auto" w:fill="FFFFFF"/>
              <w:ind w:left="272" w:right="278" w:hanging="0"/>
              <w:jc w:val="both"/>
              <w:rPr>
                <w:sz w:val="24"/>
                <w:szCs w:val="24"/>
              </w:rPr>
            </w:pPr>
            <w:r>
              <w:rPr>
                <w:sz w:val="24"/>
                <w:szCs w:val="24"/>
              </w:rPr>
              <w:t>Метрологическая проверка КИП</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ежегодно</w:t>
            </w:r>
          </w:p>
        </w:tc>
      </w:tr>
      <w:tr>
        <w:trPr>
          <w:trHeight w:val="614" w:hRule="exact"/>
        </w:trPr>
        <w:tc>
          <w:tcPr>
            <w:tcW w:w="7649" w:type="dxa"/>
            <w:tcBorders>
              <w:top w:val="single" w:sz="4" w:space="0" w:color="000000"/>
              <w:left w:val="single" w:sz="4" w:space="0" w:color="000000"/>
            </w:tcBorders>
            <w:shd w:color="auto" w:fill="FFFFFF" w:val="clear"/>
            <w:vAlign w:val="center"/>
          </w:tcPr>
          <w:p>
            <w:pPr>
              <w:pStyle w:val="Normal"/>
              <w:shd w:val="clear" w:color="auto" w:fill="FFFFFF"/>
              <w:ind w:left="272" w:right="278" w:hanging="0"/>
              <w:jc w:val="both"/>
              <w:rPr>
                <w:sz w:val="24"/>
                <w:szCs w:val="24"/>
              </w:rPr>
            </w:pPr>
            <w:r>
              <w:rPr>
                <w:sz w:val="24"/>
                <w:szCs w:val="24"/>
              </w:rPr>
              <w:t>Измерение сопротивления защитного и рабочего заземления</w:t>
            </w:r>
          </w:p>
        </w:tc>
        <w:tc>
          <w:tcPr>
            <w:tcW w:w="1984"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ежегодно</w:t>
            </w:r>
          </w:p>
        </w:tc>
      </w:tr>
      <w:tr>
        <w:trPr>
          <w:trHeight w:val="619" w:hRule="exact"/>
        </w:trPr>
        <w:tc>
          <w:tcPr>
            <w:tcW w:w="7649"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272" w:right="278" w:hanging="0"/>
              <w:jc w:val="both"/>
              <w:rPr>
                <w:sz w:val="24"/>
                <w:szCs w:val="24"/>
              </w:rPr>
            </w:pPr>
            <w:r>
              <w:rPr>
                <w:sz w:val="24"/>
                <w:szCs w:val="24"/>
              </w:rPr>
              <w:t>Измерение сопротивления изоляции электрических цепей</w:t>
            </w:r>
          </w:p>
        </w:tc>
        <w:tc>
          <w:tcPr>
            <w:tcW w:w="19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left="136" w:right="130" w:hanging="0"/>
              <w:jc w:val="both"/>
              <w:rPr>
                <w:sz w:val="24"/>
                <w:szCs w:val="24"/>
              </w:rPr>
            </w:pPr>
            <w:r>
              <w:rPr>
                <w:sz w:val="24"/>
                <w:szCs w:val="24"/>
              </w:rPr>
              <w:t>1 раз в 3 года</w:t>
            </w:r>
          </w:p>
        </w:tc>
      </w:tr>
    </w:tbl>
    <w:p>
      <w:pPr>
        <w:pStyle w:val="Normal"/>
        <w:shd w:val="clear" w:color="auto" w:fill="FFFFFF"/>
        <w:ind w:firstLine="567"/>
        <w:jc w:val="both"/>
        <w:rPr>
          <w:b/>
          <w:b/>
          <w:sz w:val="24"/>
          <w:szCs w:val="24"/>
        </w:rPr>
      </w:pPr>
      <w:r>
        <w:rPr>
          <w:b/>
          <w:sz w:val="24"/>
          <w:szCs w:val="24"/>
        </w:rPr>
      </w:r>
    </w:p>
    <w:p>
      <w:pPr>
        <w:pStyle w:val="Normal"/>
        <w:shd w:val="clear" w:color="auto" w:fill="FFFFFF"/>
        <w:ind w:firstLine="284"/>
        <w:jc w:val="both"/>
        <w:rPr>
          <w:b/>
          <w:b/>
          <w:bCs/>
          <w:sz w:val="24"/>
          <w:szCs w:val="24"/>
        </w:rPr>
      </w:pPr>
      <w:bookmarkStart w:id="28" w:name="bookmark72"/>
      <w:r>
        <w:rPr>
          <w:b/>
          <w:bCs/>
          <w:sz w:val="24"/>
          <w:szCs w:val="24"/>
          <w:lang w:bidi="ru-RU"/>
        </w:rPr>
        <w:t>3.16. РЕКОМЕНДАЦИИ ПО СОДЕРЖАНИЮ ОБЪЕКТОВ ОБЩЕГО ИМУЩЕСТВА</w:t>
      </w:r>
      <w:r>
        <w:rPr>
          <w:b/>
          <w:bCs/>
          <w:iCs/>
          <w:sz w:val="24"/>
          <w:szCs w:val="24"/>
          <w:lang w:bidi="ru-RU"/>
        </w:rPr>
        <w:t xml:space="preserve">, </w:t>
      </w:r>
      <w:r>
        <w:rPr>
          <w:b/>
          <w:bCs/>
          <w:sz w:val="24"/>
          <w:szCs w:val="24"/>
          <w:lang w:bidi="ru-RU"/>
        </w:rPr>
        <w:t>РАСПОЛОЖЕННЫХ НА ЗЕМЕЛЬНОМ УЧАСТКЕ, ВХОДЯЩЕГО В СОСТАВ ОБЩЕГО ИМУЩЕСТВА.</w:t>
      </w:r>
      <w:bookmarkEnd w:id="28"/>
    </w:p>
    <w:p>
      <w:pPr>
        <w:pStyle w:val="Normal"/>
        <w:shd w:val="clear" w:color="auto" w:fill="FFFFFF"/>
        <w:ind w:firstLine="567"/>
        <w:jc w:val="both"/>
        <w:rPr>
          <w:b/>
          <w:b/>
          <w:bCs/>
          <w:sz w:val="24"/>
          <w:szCs w:val="24"/>
        </w:rPr>
      </w:pPr>
      <w:r>
        <w:rPr>
          <w:b/>
          <w:bCs/>
          <w:sz w:val="24"/>
          <w:szCs w:val="24"/>
        </w:rPr>
        <w:t>Малые архитектурные формы.</w:t>
      </w:r>
    </w:p>
    <w:p>
      <w:pPr>
        <w:pStyle w:val="Normal"/>
        <w:shd w:val="clear" w:color="auto" w:fill="FFFFFF"/>
        <w:ind w:firstLine="567"/>
        <w:jc w:val="both"/>
        <w:rPr>
          <w:bCs/>
          <w:sz w:val="24"/>
          <w:szCs w:val="24"/>
        </w:rPr>
      </w:pPr>
      <w:r>
        <w:rPr>
          <w:bCs/>
          <w:sz w:val="24"/>
          <w:szCs w:val="24"/>
        </w:rPr>
        <w:t>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 Работы производят согласно плана работ летнего периода.</w:t>
      </w:r>
    </w:p>
    <w:p>
      <w:pPr>
        <w:pStyle w:val="Normal"/>
        <w:shd w:val="clear" w:color="auto" w:fill="FFFFFF"/>
        <w:ind w:firstLine="567"/>
        <w:jc w:val="both"/>
        <w:rPr>
          <w:bCs/>
          <w:sz w:val="24"/>
          <w:szCs w:val="24"/>
        </w:rPr>
      </w:pPr>
      <w:r>
        <w:rPr>
          <w:bCs/>
          <w:sz w:val="24"/>
          <w:szCs w:val="24"/>
        </w:rPr>
        <w:t>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w:t>
      </w:r>
    </w:p>
    <w:p>
      <w:pPr>
        <w:pStyle w:val="Normal"/>
        <w:shd w:val="clear" w:color="auto" w:fill="FFFFFF"/>
        <w:ind w:firstLine="567"/>
        <w:jc w:val="both"/>
        <w:rPr>
          <w:bCs/>
          <w:sz w:val="24"/>
          <w:szCs w:val="24"/>
        </w:rPr>
      </w:pPr>
      <w:r>
        <w:rPr>
          <w:bCs/>
          <w:sz w:val="24"/>
          <w:szCs w:val="24"/>
        </w:rPr>
        <w:t>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w:t>
      </w:r>
    </w:p>
    <w:p>
      <w:pPr>
        <w:pStyle w:val="Normal"/>
        <w:shd w:val="clear" w:color="auto" w:fill="FFFFFF"/>
        <w:ind w:firstLine="567"/>
        <w:jc w:val="both"/>
        <w:rPr>
          <w:bCs/>
          <w:sz w:val="24"/>
          <w:szCs w:val="24"/>
        </w:rPr>
      </w:pPr>
      <w:r>
        <w:rPr>
          <w:bCs/>
          <w:sz w:val="24"/>
          <w:szCs w:val="24"/>
        </w:rPr>
        <w:t>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w:t>
      </w:r>
    </w:p>
    <w:p>
      <w:pPr>
        <w:pStyle w:val="Normal"/>
        <w:shd w:val="clear" w:color="auto" w:fill="FFFFFF"/>
        <w:ind w:firstLine="567"/>
        <w:jc w:val="both"/>
        <w:rPr>
          <w:bCs/>
          <w:sz w:val="24"/>
          <w:szCs w:val="24"/>
        </w:rPr>
      </w:pPr>
      <w:r>
        <w:rPr>
          <w:bCs/>
          <w:sz w:val="24"/>
          <w:szCs w:val="24"/>
        </w:rPr>
        <w:t>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Металлические ограждения необходимо ремонтировать, очищать от старого покрытия и производить окраску.</w:t>
      </w:r>
    </w:p>
    <w:p>
      <w:pPr>
        <w:pStyle w:val="Normal"/>
        <w:shd w:val="clear" w:color="auto" w:fill="FFFFFF"/>
        <w:ind w:firstLine="284"/>
        <w:jc w:val="both"/>
        <w:rPr>
          <w:b/>
          <w:b/>
          <w:bCs/>
          <w:sz w:val="24"/>
          <w:szCs w:val="24"/>
        </w:rPr>
      </w:pPr>
      <w:r>
        <w:rPr>
          <w:b/>
          <w:bCs/>
          <w:sz w:val="24"/>
          <w:szCs w:val="24"/>
        </w:rPr>
      </w:r>
    </w:p>
    <w:p>
      <w:pPr>
        <w:pStyle w:val="Normal"/>
        <w:shd w:val="clear" w:color="auto" w:fill="FFFFFF"/>
        <w:ind w:firstLine="567"/>
        <w:jc w:val="both"/>
        <w:rPr>
          <w:b/>
          <w:b/>
          <w:bCs/>
          <w:sz w:val="24"/>
          <w:szCs w:val="24"/>
        </w:rPr>
      </w:pPr>
      <w:bookmarkStart w:id="29" w:name="bookmark73"/>
      <w:r>
        <w:rPr>
          <w:b/>
          <w:bCs/>
          <w:sz w:val="24"/>
          <w:szCs w:val="24"/>
        </w:rPr>
        <w:t>3.17. ЭЛЕМЕНТЫ ОЗЕЛЕНЕНИЯ И БЛАГОУСТРОЙСТВА, РАСПОЛОЖЕННЫЕ НА ЗЕМЕЛЬНОМ УЧАСТКЕ.</w:t>
      </w:r>
      <w:bookmarkEnd w:id="29"/>
    </w:p>
    <w:p>
      <w:pPr>
        <w:pStyle w:val="Normal"/>
        <w:shd w:val="clear" w:color="auto" w:fill="FFFFFF"/>
        <w:ind w:firstLine="567"/>
        <w:jc w:val="both"/>
        <w:rPr>
          <w:bCs/>
          <w:sz w:val="24"/>
          <w:szCs w:val="24"/>
        </w:rPr>
      </w:pPr>
      <w:r>
        <w:rPr>
          <w:bCs/>
          <w:sz w:val="24"/>
          <w:szCs w:val="24"/>
        </w:rPr>
        <w:t>Благоустройство территории, в т.ч. высадка деревьев была произведена в соответствии с планом озеленения. Не допускается:</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самовольная посадка деревьев и кустарников, разбивка огородов;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стоянка транспортных средств на газонах и других участках с озеленением;</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складирование скола асфальта и других стройматериалов на газонах, сколов льда и других материалов;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касание деревьев токоведущих проводов;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закрывание деревьями номерных указателей домов;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касание ветвей стен дома;</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пересадка или вырубка деревьев и кустарников, в том числе сухостойных и больных, без соответствующего согласования;</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прикреплять к деревьям рекламные щиты;</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сбрасывать снег с крыш на участки, занятые насаждениями, без принятия мер, обеспечивающих сохранность деревьев и кустарников;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не допускать вытаптывания газонов;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разжигать костры;</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сжигать листья, сметать листья в лотки в период массового листопада, засыпать ими стволы деревьев и кустарников;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применять чистый торф в качестве растительного грунта;</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наносить деревьям механические повреждения.</w:t>
      </w:r>
    </w:p>
    <w:p>
      <w:pPr>
        <w:pStyle w:val="Normal"/>
        <w:numPr>
          <w:ilvl w:val="0"/>
          <w:numId w:val="17"/>
        </w:numPr>
        <w:shd w:val="clear" w:color="auto" w:fill="FFFFFF"/>
        <w:ind w:left="0" w:firstLine="567"/>
        <w:jc w:val="both"/>
        <w:rPr>
          <w:bCs/>
          <w:sz w:val="24"/>
          <w:szCs w:val="24"/>
        </w:rPr>
      </w:pPr>
      <w:r>
        <w:rPr>
          <w:bCs/>
          <w:sz w:val="24"/>
          <w:szCs w:val="24"/>
        </w:rPr>
        <w:t>Обеспечение сохранности зеленых насаждений:</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в летнее время и в сухую погоду осуществлять полив газонов, цветников, деревьев и кустарников в утренние часы до 8-9 часов или в вечерние часы после 18 часов;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осуществлять полив и дождевание крон декоративных кустарников при выполнении работ по поливу газонов;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в осенний и весенний период выполнять санитарную и формующую обрезку декоративных кустарников, живых изгородей и деревьев;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осуществлять уход за газоном (аэрация, мульчирование почвы, внесение минеральных удобрений, восстановление изреженных участков);</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при достижении высоты травяного покрова 10-12 см. производить стрижку газонов на высоту травы от 3 до 5 см.;</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вывоз скошенной травы осуществлять в течении трех дней с момента скашивания газона;</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w:t>
      </w:r>
    </w:p>
    <w:p>
      <w:pPr>
        <w:pStyle w:val="Normal"/>
        <w:numPr>
          <w:ilvl w:val="0"/>
          <w:numId w:val="17"/>
        </w:numPr>
        <w:shd w:val="clear" w:color="auto" w:fill="FFFFFF"/>
        <w:ind w:left="0" w:firstLine="567"/>
        <w:jc w:val="both"/>
        <w:rPr>
          <w:bCs/>
          <w:sz w:val="24"/>
          <w:szCs w:val="24"/>
        </w:rPr>
      </w:pPr>
      <w:r>
        <w:rPr>
          <w:bCs/>
          <w:sz w:val="24"/>
          <w:szCs w:val="24"/>
        </w:rPr>
        <w:t xml:space="preserve"> </w:t>
      </w:r>
      <w:r>
        <w:rPr>
          <w:bCs/>
          <w:sz w:val="24"/>
          <w:szCs w:val="24"/>
        </w:rPr>
        <w:t>организовывать разъяснительную работу среди населения о необходимости бережного отношения к зеленым насаждениям.</w:t>
      </w:r>
    </w:p>
    <w:p>
      <w:pPr>
        <w:pStyle w:val="Normal"/>
        <w:shd w:val="clear" w:color="auto" w:fill="FFFFFF"/>
        <w:ind w:firstLine="567"/>
        <w:jc w:val="both"/>
        <w:rPr>
          <w:bCs/>
          <w:sz w:val="24"/>
          <w:szCs w:val="24"/>
        </w:rPr>
      </w:pPr>
      <w:r>
        <w:rPr>
          <w:bCs/>
          <w:sz w:val="24"/>
          <w:szCs w:val="24"/>
        </w:rPr>
        <w:t>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Normal"/>
        <w:shd w:val="clear" w:color="auto" w:fill="FFFFFF"/>
        <w:ind w:firstLine="567"/>
        <w:jc w:val="both"/>
        <w:rPr>
          <w:bCs/>
          <w:sz w:val="24"/>
          <w:szCs w:val="24"/>
        </w:rPr>
      </w:pPr>
      <w:r>
        <w:rPr>
          <w:bCs/>
          <w:sz w:val="24"/>
          <w:szCs w:val="24"/>
        </w:rPr>
        <w:t>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Normal"/>
        <w:shd w:val="clear" w:color="auto" w:fill="FFFFFF"/>
        <w:ind w:firstLine="567"/>
        <w:jc w:val="both"/>
        <w:rPr>
          <w:bCs/>
          <w:sz w:val="24"/>
          <w:szCs w:val="24"/>
        </w:rPr>
      </w:pPr>
      <w:r>
        <w:rPr>
          <w:bCs/>
          <w:sz w:val="24"/>
          <w:szCs w:val="24"/>
        </w:rPr>
      </w:r>
    </w:p>
    <w:p>
      <w:pPr>
        <w:pStyle w:val="Normal"/>
        <w:shd w:val="clear" w:color="auto" w:fill="FFFFFF"/>
        <w:ind w:firstLine="567"/>
        <w:jc w:val="both"/>
        <w:rPr>
          <w:b/>
          <w:b/>
          <w:bCs/>
          <w:sz w:val="24"/>
          <w:szCs w:val="24"/>
          <w:lang w:bidi="ru-RU"/>
        </w:rPr>
      </w:pPr>
      <w:bookmarkStart w:id="30" w:name="bookmark82"/>
      <w:r>
        <w:rPr>
          <w:b/>
          <w:bCs/>
          <w:sz w:val="24"/>
          <w:szCs w:val="24"/>
          <w:lang w:bidi="ru-RU"/>
        </w:rPr>
        <w:t>3.18. РЕКОМЕНДАЦИИ ПО ПОДГОТОВКЕ ОБЪЕКТОВ (ЭЛЕМЕНТОВ) ОБЩЕГО ИМУЩЕСТВА К СЕЗОННОЙ ЭКСПЛУАТАЦИИ</w:t>
      </w:r>
      <w:bookmarkEnd w:id="30"/>
    </w:p>
    <w:tbl>
      <w:tblPr>
        <w:tblW w:w="9768" w:type="dxa"/>
        <w:jc w:val="center"/>
        <w:tblInd w:w="0" w:type="dxa"/>
        <w:tblCellMar>
          <w:top w:w="0" w:type="dxa"/>
          <w:left w:w="10" w:type="dxa"/>
          <w:bottom w:w="0" w:type="dxa"/>
          <w:right w:w="10" w:type="dxa"/>
        </w:tblCellMar>
        <w:tblLook w:firstRow="0" w:noVBand="0" w:lastRow="0" w:firstColumn="0" w:lastColumn="0" w:noHBand="0" w:val="0000"/>
      </w:tblPr>
      <w:tblGrid>
        <w:gridCol w:w="9"/>
        <w:gridCol w:w="836"/>
        <w:gridCol w:w="1552"/>
        <w:gridCol w:w="5387"/>
        <w:gridCol w:w="1984"/>
      </w:tblGrid>
      <w:tr>
        <w:trPr>
          <w:trHeight w:val="1363" w:hRule="exact"/>
        </w:trPr>
        <w:tc>
          <w:tcPr>
            <w:tcW w:w="9" w:type="dxa"/>
            <w:tcBorders/>
            <w:shd w:fill="auto" w:val="clear"/>
          </w:tcPr>
          <w:p>
            <w:pPr>
              <w:pStyle w:val="Normal"/>
              <w:shd w:val="clear" w:color="auto" w:fill="FFFFFF"/>
              <w:ind w:firstLine="567"/>
              <w:jc w:val="both"/>
              <w:rPr>
                <w:b/>
                <w:b/>
                <w:bCs/>
                <w:sz w:val="24"/>
                <w:szCs w:val="24"/>
                <w:lang w:bidi="ru-RU"/>
              </w:rPr>
            </w:pPr>
            <w:r>
              <w:rPr>
                <w:b/>
                <w:bCs/>
                <w:sz w:val="24"/>
                <w:szCs w:val="24"/>
                <w:lang w:bidi="ru-RU"/>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
                <w:b/>
                <w:bCs/>
                <w:sz w:val="22"/>
                <w:szCs w:val="22"/>
              </w:rPr>
            </w:pPr>
            <w:r>
              <w:rPr>
                <w:b/>
                <w:bCs/>
                <w:sz w:val="22"/>
                <w:szCs w:val="22"/>
              </w:rPr>
              <w:t>№</w:t>
            </w:r>
          </w:p>
          <w:p>
            <w:pPr>
              <w:pStyle w:val="Normal"/>
              <w:shd w:val="clear" w:color="auto" w:fill="FFFFFF"/>
              <w:ind w:left="-157" w:firstLine="142"/>
              <w:jc w:val="center"/>
              <w:rPr>
                <w:b/>
                <w:b/>
                <w:bCs/>
                <w:sz w:val="22"/>
                <w:szCs w:val="22"/>
              </w:rPr>
            </w:pPr>
            <w:r>
              <w:rPr>
                <w:b/>
                <w:bCs/>
                <w:sz w:val="22"/>
                <w:szCs w:val="22"/>
              </w:rPr>
              <w:t>п/п</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
                <w:b/>
                <w:bCs/>
                <w:sz w:val="22"/>
                <w:szCs w:val="22"/>
              </w:rPr>
            </w:pPr>
            <w:r>
              <w:rPr>
                <w:b/>
                <w:bCs/>
                <w:sz w:val="22"/>
                <w:szCs w:val="22"/>
              </w:rPr>
              <w:t>Наименование объекта (элемента)</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center"/>
              <w:rPr>
                <w:b/>
                <w:b/>
                <w:bCs/>
                <w:sz w:val="22"/>
                <w:szCs w:val="22"/>
              </w:rPr>
            </w:pPr>
            <w:r>
              <w:rPr>
                <w:b/>
                <w:bCs/>
                <w:sz w:val="22"/>
                <w:szCs w:val="22"/>
              </w:rPr>
              <w:t>Рекомендации по подготовке объектов (элементов) к сезонной эксплуатации, видам, объемам, порядку и последовательности осуществления работ</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center"/>
              <w:rPr>
                <w:b/>
                <w:b/>
                <w:bCs/>
                <w:sz w:val="22"/>
                <w:szCs w:val="22"/>
              </w:rPr>
            </w:pPr>
            <w:r>
              <w:rPr>
                <w:b/>
                <w:bCs/>
                <w:sz w:val="22"/>
                <w:szCs w:val="22"/>
              </w:rPr>
              <w:t>Рекомендации к квалификации</w:t>
            </w:r>
          </w:p>
          <w:p>
            <w:pPr>
              <w:pStyle w:val="Normal"/>
              <w:shd w:val="clear" w:color="auto" w:fill="FFFFFF"/>
              <w:ind w:left="126" w:right="131" w:hanging="0"/>
              <w:jc w:val="center"/>
              <w:rPr>
                <w:b/>
                <w:b/>
                <w:bCs/>
                <w:sz w:val="22"/>
                <w:szCs w:val="22"/>
              </w:rPr>
            </w:pPr>
            <w:r>
              <w:rPr>
                <w:b/>
                <w:bCs/>
                <w:sz w:val="22"/>
                <w:szCs w:val="22"/>
              </w:rPr>
              <w:t>лиц</w:t>
            </w:r>
          </w:p>
        </w:tc>
      </w:tr>
      <w:tr>
        <w:trPr>
          <w:trHeight w:val="341"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1</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2</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3</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4</w:t>
            </w:r>
          </w:p>
        </w:tc>
      </w:tr>
      <w:tr>
        <w:trPr>
          <w:trHeight w:val="1358"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1.</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Придомовая территория</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Очистка придомовой территории от мусора, грязи, листьев;</w:t>
            </w:r>
          </w:p>
          <w:p>
            <w:pPr>
              <w:pStyle w:val="Normal"/>
              <w:shd w:val="clear" w:color="auto" w:fill="FFFFFF"/>
              <w:ind w:left="144" w:right="124" w:hanging="4"/>
              <w:jc w:val="both"/>
              <w:rPr>
                <w:bCs/>
                <w:sz w:val="24"/>
                <w:szCs w:val="24"/>
              </w:rPr>
            </w:pPr>
            <w:r>
              <w:rPr>
                <w:bCs/>
                <w:sz w:val="24"/>
                <w:szCs w:val="24"/>
              </w:rPr>
              <w:t>окраска малых архитектурных форм.</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Дворник,</w:t>
            </w:r>
          </w:p>
          <w:p>
            <w:pPr>
              <w:pStyle w:val="Normal"/>
              <w:shd w:val="clear" w:color="auto" w:fill="FFFFFF"/>
              <w:ind w:left="126" w:right="131" w:hanging="0"/>
              <w:jc w:val="both"/>
              <w:rPr>
                <w:bCs/>
                <w:sz w:val="24"/>
                <w:szCs w:val="24"/>
              </w:rPr>
            </w:pPr>
            <w:r>
              <w:rPr>
                <w:bCs/>
                <w:sz w:val="24"/>
                <w:szCs w:val="24"/>
              </w:rPr>
              <w:t>маляр</w:t>
            </w:r>
          </w:p>
          <w:p>
            <w:pPr>
              <w:pStyle w:val="Normal"/>
              <w:shd w:val="clear" w:color="auto" w:fill="FFFFFF"/>
              <w:ind w:left="126" w:right="131" w:hanging="0"/>
              <w:jc w:val="both"/>
              <w:rPr>
                <w:bCs/>
                <w:sz w:val="24"/>
                <w:szCs w:val="24"/>
              </w:rPr>
            </w:pPr>
            <w:r>
              <w:rPr>
                <w:bCs/>
                <w:sz w:val="24"/>
                <w:szCs w:val="24"/>
              </w:rPr>
              <w:t>строительный 2-3 разр.</w:t>
            </w:r>
          </w:p>
        </w:tc>
      </w:tr>
      <w:tr>
        <w:trPr>
          <w:trHeight w:val="696"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2.</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Отмостка</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Восстановление поврежденных участков покрытия отмостки.</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Каменщик</w:t>
            </w:r>
          </w:p>
        </w:tc>
      </w:tr>
      <w:tr>
        <w:trPr>
          <w:trHeight w:val="1646"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3.</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Помещения подземной парковки</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Ликвидация причин появления конденсата, плесени на стенах; очистка приямков;</w:t>
            </w:r>
          </w:p>
          <w:p>
            <w:pPr>
              <w:pStyle w:val="Normal"/>
              <w:shd w:val="clear" w:color="auto" w:fill="FFFFFF"/>
              <w:ind w:left="144" w:right="124" w:hanging="4"/>
              <w:jc w:val="both"/>
              <w:rPr>
                <w:bCs/>
                <w:sz w:val="24"/>
                <w:szCs w:val="24"/>
              </w:rPr>
            </w:pPr>
            <w:r>
              <w:rPr>
                <w:bCs/>
                <w:sz w:val="24"/>
                <w:szCs w:val="24"/>
              </w:rPr>
              <w:t>заделка мест прохождения коммуникаций через стены, перегородки</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Подсобный</w:t>
            </w:r>
          </w:p>
          <w:p>
            <w:pPr>
              <w:pStyle w:val="Normal"/>
              <w:shd w:val="clear" w:color="auto" w:fill="FFFFFF"/>
              <w:ind w:left="126" w:right="131" w:hanging="0"/>
              <w:jc w:val="both"/>
              <w:rPr>
                <w:bCs/>
                <w:sz w:val="24"/>
                <w:szCs w:val="24"/>
              </w:rPr>
            </w:pPr>
            <w:r>
              <w:rPr>
                <w:bCs/>
                <w:sz w:val="24"/>
                <w:szCs w:val="24"/>
              </w:rPr>
              <w:t>рабочий,</w:t>
            </w:r>
          </w:p>
          <w:p>
            <w:pPr>
              <w:pStyle w:val="Normal"/>
              <w:shd w:val="clear" w:color="auto" w:fill="FFFFFF"/>
              <w:ind w:left="126" w:right="131" w:hanging="0"/>
              <w:jc w:val="both"/>
              <w:rPr>
                <w:bCs/>
                <w:sz w:val="24"/>
                <w:szCs w:val="24"/>
              </w:rPr>
            </w:pPr>
            <w:r>
              <w:rPr>
                <w:bCs/>
                <w:sz w:val="24"/>
                <w:szCs w:val="24"/>
              </w:rPr>
              <w:t>каменщик</w:t>
            </w:r>
          </w:p>
        </w:tc>
      </w:tr>
      <w:tr>
        <w:trPr>
          <w:trHeight w:val="1075"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4.</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Фасады</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Восстановление оконных отливов; восстановление штукатурки; окраска</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Кровельщик,</w:t>
            </w:r>
          </w:p>
          <w:p>
            <w:pPr>
              <w:pStyle w:val="Normal"/>
              <w:shd w:val="clear" w:color="auto" w:fill="FFFFFF"/>
              <w:ind w:left="126" w:right="131" w:hanging="0"/>
              <w:jc w:val="both"/>
              <w:rPr>
                <w:bCs/>
                <w:sz w:val="24"/>
                <w:szCs w:val="24"/>
              </w:rPr>
            </w:pPr>
            <w:r>
              <w:rPr>
                <w:bCs/>
                <w:sz w:val="24"/>
                <w:szCs w:val="24"/>
              </w:rPr>
              <w:t>облицовщик-</w:t>
            </w:r>
          </w:p>
          <w:p>
            <w:pPr>
              <w:pStyle w:val="Normal"/>
              <w:shd w:val="clear" w:color="auto" w:fill="FFFFFF"/>
              <w:ind w:left="126" w:right="131" w:hanging="0"/>
              <w:jc w:val="both"/>
              <w:rPr>
                <w:bCs/>
                <w:sz w:val="24"/>
                <w:szCs w:val="24"/>
              </w:rPr>
            </w:pPr>
            <w:r>
              <w:rPr>
                <w:bCs/>
                <w:sz w:val="24"/>
                <w:szCs w:val="24"/>
              </w:rPr>
              <w:t>мозаичник</w:t>
            </w:r>
          </w:p>
        </w:tc>
      </w:tr>
      <w:tr>
        <w:trPr>
          <w:trHeight w:val="4027"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5.</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Окна и двери</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Восстановление остекления оконных и дверных переплетов;</w:t>
            </w:r>
          </w:p>
          <w:p>
            <w:pPr>
              <w:pStyle w:val="Normal"/>
              <w:shd w:val="clear" w:color="auto" w:fill="FFFFFF"/>
              <w:ind w:left="144" w:right="124" w:hanging="4"/>
              <w:jc w:val="both"/>
              <w:rPr>
                <w:bCs/>
                <w:sz w:val="24"/>
                <w:szCs w:val="24"/>
              </w:rPr>
            </w:pPr>
            <w:r>
              <w:rPr>
                <w:bCs/>
                <w:sz w:val="24"/>
                <w:szCs w:val="24"/>
              </w:rPr>
              <w:t>восстановление герметизирующих прокладок; замена или ремонт доводчиков; замена или ремонт оконных и дверных приборов;</w:t>
            </w:r>
          </w:p>
          <w:p>
            <w:pPr>
              <w:pStyle w:val="Normal"/>
              <w:shd w:val="clear" w:color="auto" w:fill="FFFFFF"/>
              <w:ind w:left="144" w:right="124" w:hanging="4"/>
              <w:jc w:val="both"/>
              <w:rPr>
                <w:bCs/>
                <w:sz w:val="24"/>
                <w:szCs w:val="24"/>
              </w:rPr>
            </w:pPr>
            <w:r>
              <w:rPr>
                <w:bCs/>
                <w:sz w:val="24"/>
                <w:szCs w:val="24"/>
              </w:rPr>
              <w:t>замена пришедших в негодность оконных, дверных заполнений; укрепление дверных коробок; утепление негерметичных мест сопряжения наружных оконных и дверных коробок со стенами, ремонт штукатурки откосов.</w:t>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Монтажник,</w:t>
            </w:r>
          </w:p>
          <w:p>
            <w:pPr>
              <w:pStyle w:val="Normal"/>
              <w:shd w:val="clear" w:color="auto" w:fill="FFFFFF"/>
              <w:ind w:left="126" w:right="131" w:hanging="0"/>
              <w:jc w:val="both"/>
              <w:rPr>
                <w:bCs/>
                <w:sz w:val="24"/>
                <w:szCs w:val="24"/>
              </w:rPr>
            </w:pPr>
            <w:r>
              <w:rPr>
                <w:bCs/>
                <w:sz w:val="24"/>
                <w:szCs w:val="24"/>
              </w:rPr>
              <w:t>облицовщик</w:t>
            </w:r>
          </w:p>
        </w:tc>
      </w:tr>
      <w:tr>
        <w:trPr>
          <w:trHeight w:val="1358" w:hRule="exact"/>
        </w:trPr>
        <w:tc>
          <w:tcPr>
            <w:tcW w:w="9" w:type="dxa"/>
            <w:tcBorders/>
            <w:shd w:fill="auto" w:val="clear"/>
          </w:tcPr>
          <w:p>
            <w:pPr>
              <w:pStyle w:val="Normal"/>
              <w:rPr/>
            </w:pPr>
            <w:r>
              <w:rPr/>
            </w:r>
          </w:p>
        </w:tc>
        <w:tc>
          <w:tcPr>
            <w:tcW w:w="836" w:type="dxa"/>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6.</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Кровли</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Очистка кровли от мусора; постановка заплат на покрытия кровли и примыканий отдельными местами, ликвидация вздутий, отверстий, разрывов, ржавых пятен.</w:t>
            </w:r>
          </w:p>
        </w:tc>
        <w:tc>
          <w:tcPr>
            <w:tcW w:w="1984" w:type="dxa"/>
            <w:vMerge w:val="restart"/>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Подсобный</w:t>
            </w:r>
          </w:p>
          <w:p>
            <w:pPr>
              <w:pStyle w:val="Normal"/>
              <w:shd w:val="clear" w:color="auto" w:fill="FFFFFF"/>
              <w:ind w:left="126" w:right="131" w:hanging="0"/>
              <w:jc w:val="both"/>
              <w:rPr>
                <w:bCs/>
                <w:sz w:val="24"/>
                <w:szCs w:val="24"/>
              </w:rPr>
            </w:pPr>
            <w:r>
              <w:rPr>
                <w:bCs/>
                <w:sz w:val="24"/>
                <w:szCs w:val="24"/>
              </w:rPr>
              <w:t>рабочий,</w:t>
            </w:r>
          </w:p>
          <w:p>
            <w:pPr>
              <w:pStyle w:val="Normal"/>
              <w:shd w:val="clear" w:color="auto" w:fill="FFFFFF"/>
              <w:ind w:left="126" w:right="131" w:hanging="0"/>
              <w:jc w:val="both"/>
              <w:rPr>
                <w:bCs/>
                <w:sz w:val="24"/>
                <w:szCs w:val="24"/>
              </w:rPr>
            </w:pPr>
            <w:r>
              <w:rPr>
                <w:bCs/>
                <w:sz w:val="24"/>
                <w:szCs w:val="24"/>
              </w:rPr>
              <w:t>кровельщик</w:t>
            </w:r>
          </w:p>
        </w:tc>
      </w:tr>
      <w:tr>
        <w:trPr>
          <w:trHeight w:val="792" w:hRule="exact"/>
        </w:trPr>
        <w:tc>
          <w:tcPr>
            <w:tcW w:w="9" w:type="dxa"/>
            <w:tcBorders/>
            <w:shd w:fill="auto" w:val="clear"/>
          </w:tcPr>
          <w:p>
            <w:pPr>
              <w:pStyle w:val="Normal"/>
              <w:rPr/>
            </w:pPr>
            <w:r>
              <w:rPr/>
            </w:r>
          </w:p>
        </w:tc>
        <w:tc>
          <w:tcPr>
            <w:tcW w:w="836" w:type="dxa"/>
            <w:tcBorders>
              <w:top w:val="single" w:sz="4" w:space="0" w:color="000000"/>
              <w:left w:val="single" w:sz="4" w:space="0" w:color="000000"/>
              <w:bottom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7.</w:t>
            </w:r>
          </w:p>
        </w:tc>
        <w:tc>
          <w:tcPr>
            <w:tcW w:w="1552" w:type="dxa"/>
            <w:tcBorders>
              <w:top w:val="single" w:sz="4" w:space="0" w:color="000000"/>
              <w:left w:val="single" w:sz="4" w:space="0" w:color="000000"/>
              <w:bottom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Водостоки</w:t>
            </w:r>
          </w:p>
        </w:tc>
        <w:tc>
          <w:tcPr>
            <w:tcW w:w="5387" w:type="dxa"/>
            <w:tcBorders>
              <w:top w:val="single" w:sz="4" w:space="0" w:color="000000"/>
              <w:left w:val="single" w:sz="4" w:space="0" w:color="000000"/>
              <w:bottom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Восстановление примыканий к кровельному покрытию.</w:t>
            </w:r>
          </w:p>
        </w:tc>
        <w:tc>
          <w:tcPr>
            <w:tcW w:w="1984" w:type="dxa"/>
            <w:vMerge w:val="continue"/>
            <w:tcBorders>
              <w:left w:val="single" w:sz="4" w:space="0" w:color="000000"/>
              <w:bottom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r>
          </w:p>
        </w:tc>
      </w:tr>
      <w:tr>
        <w:trPr>
          <w:trHeight w:val="2463" w:hRule="exact"/>
        </w:trPr>
        <w:tc>
          <w:tcPr>
            <w:tcW w:w="845" w:type="dxa"/>
            <w:gridSpan w:val="2"/>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8.</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Тепло</w:t>
            </w:r>
          </w:p>
          <w:p>
            <w:pPr>
              <w:pStyle w:val="Normal"/>
              <w:shd w:val="clear" w:color="auto" w:fill="FFFFFF"/>
              <w:ind w:left="128" w:right="132" w:hanging="0"/>
              <w:jc w:val="both"/>
              <w:rPr>
                <w:bCs/>
                <w:sz w:val="24"/>
                <w:szCs w:val="24"/>
              </w:rPr>
            </w:pPr>
            <w:r>
              <w:rPr>
                <w:bCs/>
                <w:sz w:val="24"/>
                <w:szCs w:val="24"/>
              </w:rPr>
              <w:t>генераторные</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Сварка свищей, устранение утечек; промывка теплообменника; проверка насосов, КИП, регулирующей арматуры и приведение их в исправное состояние;</w:t>
            </w:r>
          </w:p>
          <w:p>
            <w:pPr>
              <w:pStyle w:val="Normal"/>
              <w:shd w:val="clear" w:color="auto" w:fill="FFFFFF"/>
              <w:ind w:left="144" w:right="124" w:hanging="4"/>
              <w:jc w:val="both"/>
              <w:rPr>
                <w:bCs/>
                <w:sz w:val="24"/>
                <w:szCs w:val="24"/>
              </w:rPr>
            </w:pPr>
            <w:r>
              <w:rPr>
                <w:bCs/>
                <w:sz w:val="24"/>
                <w:szCs w:val="24"/>
              </w:rPr>
              <w:t>восстановление теплоизоляции; прочистка фильтров;</w:t>
            </w:r>
          </w:p>
          <w:p>
            <w:pPr>
              <w:pStyle w:val="Normal"/>
              <w:shd w:val="clear" w:color="auto" w:fill="FFFFFF"/>
              <w:ind w:left="144" w:right="124" w:hanging="4"/>
              <w:jc w:val="both"/>
              <w:rPr>
                <w:bCs/>
                <w:sz w:val="24"/>
                <w:szCs w:val="24"/>
              </w:rPr>
            </w:pPr>
            <w:r>
              <w:rPr>
                <w:bCs/>
                <w:sz w:val="24"/>
                <w:szCs w:val="24"/>
              </w:rPr>
              <w:t>окраска трубопроводов, запорной арматуры, нанесение маркировки.</w:t>
            </w:r>
          </w:p>
          <w:p>
            <w:pPr>
              <w:pStyle w:val="Normal"/>
              <w:shd w:val="clear" w:color="auto" w:fill="FFFFFF"/>
              <w:ind w:left="144" w:right="124" w:hanging="4"/>
              <w:jc w:val="both"/>
              <w:rPr>
                <w:bCs/>
                <w:sz w:val="24"/>
                <w:szCs w:val="24"/>
              </w:rPr>
            </w:pPr>
            <w:r>
              <w:rPr>
                <w:bCs/>
                <w:sz w:val="24"/>
                <w:szCs w:val="24"/>
              </w:rPr>
            </w:r>
          </w:p>
          <w:p>
            <w:pPr>
              <w:pStyle w:val="Normal"/>
              <w:shd w:val="clear" w:color="auto" w:fill="FFFFFF"/>
              <w:ind w:left="144" w:right="124" w:hanging="4"/>
              <w:jc w:val="both"/>
              <w:rPr>
                <w:bCs/>
                <w:sz w:val="24"/>
                <w:szCs w:val="24"/>
              </w:rPr>
            </w:pPr>
            <w:r>
              <w:rPr>
                <w:bCs/>
                <w:sz w:val="24"/>
                <w:szCs w:val="24"/>
              </w:rPr>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слесарь-</w:t>
            </w:r>
          </w:p>
          <w:p>
            <w:pPr>
              <w:pStyle w:val="Normal"/>
              <w:shd w:val="clear" w:color="auto" w:fill="FFFFFF"/>
              <w:ind w:left="126" w:right="131" w:hanging="0"/>
              <w:jc w:val="both"/>
              <w:rPr>
                <w:bCs/>
                <w:sz w:val="24"/>
                <w:szCs w:val="24"/>
              </w:rPr>
            </w:pPr>
            <w:r>
              <w:rPr>
                <w:bCs/>
                <w:sz w:val="24"/>
                <w:szCs w:val="24"/>
              </w:rPr>
              <w:t>сантехник</w:t>
            </w:r>
          </w:p>
        </w:tc>
      </w:tr>
      <w:tr>
        <w:trPr>
          <w:trHeight w:val="2128" w:hRule="exact"/>
        </w:trPr>
        <w:tc>
          <w:tcPr>
            <w:tcW w:w="845" w:type="dxa"/>
            <w:gridSpan w:val="2"/>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9.</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Система</w:t>
            </w:r>
          </w:p>
          <w:p>
            <w:pPr>
              <w:pStyle w:val="Normal"/>
              <w:shd w:val="clear" w:color="auto" w:fill="FFFFFF"/>
              <w:ind w:left="128" w:right="132" w:hanging="0"/>
              <w:jc w:val="both"/>
              <w:rPr>
                <w:bCs/>
                <w:sz w:val="24"/>
                <w:szCs w:val="24"/>
              </w:rPr>
            </w:pPr>
            <w:r>
              <w:rPr>
                <w:bCs/>
                <w:sz w:val="24"/>
                <w:szCs w:val="24"/>
              </w:rPr>
              <w:t>отопления</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Сварка свищей, устранение утечек, хомутов; восстановление теплоизоляции; прочистка фильтров;</w:t>
            </w:r>
          </w:p>
          <w:p>
            <w:pPr>
              <w:pStyle w:val="Normal"/>
              <w:shd w:val="clear" w:color="auto" w:fill="FFFFFF"/>
              <w:ind w:left="144" w:right="124" w:hanging="4"/>
              <w:jc w:val="both"/>
              <w:rPr>
                <w:bCs/>
                <w:sz w:val="24"/>
                <w:szCs w:val="24"/>
              </w:rPr>
            </w:pPr>
            <w:r>
              <w:rPr>
                <w:bCs/>
                <w:sz w:val="24"/>
                <w:szCs w:val="24"/>
              </w:rPr>
              <w:t>проверка состояния приборов отопления в помещениях общего пользования; проверка запорной, регулирующей арматуры, приведение ее в исправное состояние; герметизация вводов</w:t>
            </w:r>
          </w:p>
          <w:p>
            <w:pPr>
              <w:pStyle w:val="Normal"/>
              <w:shd w:val="clear" w:color="auto" w:fill="FFFFFF"/>
              <w:ind w:left="144" w:right="124" w:hanging="4"/>
              <w:jc w:val="both"/>
              <w:rPr>
                <w:bCs/>
                <w:sz w:val="24"/>
                <w:szCs w:val="24"/>
              </w:rPr>
            </w:pPr>
            <w:r>
              <w:rPr>
                <w:bCs/>
                <w:sz w:val="24"/>
                <w:szCs w:val="24"/>
              </w:rPr>
            </w:r>
          </w:p>
          <w:p>
            <w:pPr>
              <w:pStyle w:val="Normal"/>
              <w:shd w:val="clear" w:color="auto" w:fill="FFFFFF"/>
              <w:ind w:left="144" w:right="124" w:hanging="4"/>
              <w:jc w:val="both"/>
              <w:rPr>
                <w:bCs/>
                <w:sz w:val="24"/>
                <w:szCs w:val="24"/>
              </w:rPr>
            </w:pPr>
            <w:r>
              <w:rPr>
                <w:bCs/>
                <w:sz w:val="24"/>
                <w:szCs w:val="24"/>
              </w:rPr>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слесарь-</w:t>
            </w:r>
          </w:p>
          <w:p>
            <w:pPr>
              <w:pStyle w:val="Normal"/>
              <w:shd w:val="clear" w:color="auto" w:fill="FFFFFF"/>
              <w:ind w:left="126" w:right="131" w:hanging="0"/>
              <w:jc w:val="both"/>
              <w:rPr>
                <w:bCs/>
                <w:sz w:val="24"/>
                <w:szCs w:val="24"/>
              </w:rPr>
            </w:pPr>
            <w:r>
              <w:rPr>
                <w:bCs/>
                <w:sz w:val="24"/>
                <w:szCs w:val="24"/>
              </w:rPr>
              <w:t>сантехник</w:t>
            </w:r>
          </w:p>
        </w:tc>
      </w:tr>
      <w:tr>
        <w:trPr>
          <w:trHeight w:val="1408" w:hRule="exact"/>
        </w:trPr>
        <w:tc>
          <w:tcPr>
            <w:tcW w:w="845" w:type="dxa"/>
            <w:gridSpan w:val="2"/>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10.</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Система ГВС</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Сварка свищей, устранение утечек, хомутов; восстановление теплоизоляции; проверка состояния насосов, КИП, запорной и регулирующей арматуры, приведение их в исправное состояние</w:t>
            </w:r>
          </w:p>
          <w:p>
            <w:pPr>
              <w:pStyle w:val="Normal"/>
              <w:shd w:val="clear" w:color="auto" w:fill="FFFFFF"/>
              <w:ind w:left="144" w:right="124" w:hanging="4"/>
              <w:jc w:val="both"/>
              <w:rPr>
                <w:bCs/>
                <w:sz w:val="24"/>
                <w:szCs w:val="24"/>
              </w:rPr>
            </w:pPr>
            <w:r>
              <w:rPr>
                <w:bCs/>
                <w:sz w:val="24"/>
                <w:szCs w:val="24"/>
              </w:rPr>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слесарь-</w:t>
            </w:r>
          </w:p>
          <w:p>
            <w:pPr>
              <w:pStyle w:val="Normal"/>
              <w:shd w:val="clear" w:color="auto" w:fill="FFFFFF"/>
              <w:ind w:left="126" w:right="131" w:hanging="0"/>
              <w:jc w:val="both"/>
              <w:rPr>
                <w:bCs/>
                <w:sz w:val="24"/>
                <w:szCs w:val="24"/>
              </w:rPr>
            </w:pPr>
            <w:r>
              <w:rPr>
                <w:bCs/>
                <w:sz w:val="24"/>
                <w:szCs w:val="24"/>
              </w:rPr>
              <w:t>сантехник</w:t>
            </w:r>
          </w:p>
        </w:tc>
      </w:tr>
      <w:tr>
        <w:trPr>
          <w:trHeight w:val="2561" w:hRule="exact"/>
        </w:trPr>
        <w:tc>
          <w:tcPr>
            <w:tcW w:w="845" w:type="dxa"/>
            <w:gridSpan w:val="2"/>
            <w:tcBorders>
              <w:top w:val="single" w:sz="4" w:space="0" w:color="000000"/>
              <w:left w:val="single" w:sz="4" w:space="0" w:color="000000"/>
            </w:tcBorders>
            <w:shd w:color="auto" w:fill="FFFFFF" w:val="clear"/>
          </w:tcPr>
          <w:p>
            <w:pPr>
              <w:pStyle w:val="Normal"/>
              <w:shd w:val="clear" w:color="auto" w:fill="FFFFFF"/>
              <w:ind w:left="-157" w:firstLine="142"/>
              <w:jc w:val="center"/>
              <w:rPr>
                <w:bCs/>
                <w:sz w:val="24"/>
                <w:szCs w:val="24"/>
              </w:rPr>
            </w:pPr>
            <w:r>
              <w:rPr>
                <w:bCs/>
                <w:sz w:val="24"/>
                <w:szCs w:val="24"/>
              </w:rPr>
              <w:t>11.</w:t>
            </w:r>
          </w:p>
        </w:tc>
        <w:tc>
          <w:tcPr>
            <w:tcW w:w="1552" w:type="dxa"/>
            <w:tcBorders>
              <w:top w:val="single" w:sz="4" w:space="0" w:color="000000"/>
              <w:left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Система ХВС</w:t>
            </w:r>
          </w:p>
        </w:tc>
        <w:tc>
          <w:tcPr>
            <w:tcW w:w="5387" w:type="dxa"/>
            <w:tcBorders>
              <w:top w:val="single" w:sz="4" w:space="0" w:color="000000"/>
              <w:left w:val="single" w:sz="4" w:space="0" w:color="000000"/>
            </w:tcBorders>
            <w:shd w:color="auto" w:fill="FFFFFF" w:val="clear"/>
          </w:tcPr>
          <w:p>
            <w:pPr>
              <w:pStyle w:val="Normal"/>
              <w:shd w:val="clear" w:color="auto" w:fill="FFFFFF"/>
              <w:ind w:left="144" w:right="124" w:hanging="4"/>
              <w:jc w:val="both"/>
              <w:rPr>
                <w:bCs/>
                <w:sz w:val="24"/>
                <w:szCs w:val="24"/>
              </w:rPr>
            </w:pPr>
            <w:r>
              <w:rPr>
                <w:bCs/>
                <w:sz w:val="24"/>
                <w:szCs w:val="24"/>
              </w:rPr>
              <w:t>Сварка свищей, устранение утечек, хомутов;</w:t>
            </w:r>
          </w:p>
          <w:p>
            <w:pPr>
              <w:pStyle w:val="Normal"/>
              <w:numPr>
                <w:ilvl w:val="0"/>
                <w:numId w:val="15"/>
              </w:numPr>
              <w:shd w:val="clear" w:color="auto" w:fill="FFFFFF"/>
              <w:ind w:left="144" w:right="124" w:hanging="4"/>
              <w:jc w:val="both"/>
              <w:rPr>
                <w:bCs/>
                <w:sz w:val="24"/>
                <w:szCs w:val="24"/>
              </w:rPr>
            </w:pPr>
            <w:r>
              <w:rPr>
                <w:bCs/>
                <w:sz w:val="24"/>
                <w:szCs w:val="24"/>
              </w:rPr>
              <w:t>прочистка фильтров</w:t>
            </w:r>
          </w:p>
          <w:p>
            <w:pPr>
              <w:pStyle w:val="Normal"/>
              <w:numPr>
                <w:ilvl w:val="0"/>
                <w:numId w:val="15"/>
              </w:numPr>
              <w:shd w:val="clear" w:color="auto" w:fill="FFFFFF"/>
              <w:ind w:left="144" w:right="124" w:hanging="4"/>
              <w:jc w:val="both"/>
              <w:rPr>
                <w:bCs/>
                <w:sz w:val="24"/>
                <w:szCs w:val="24"/>
              </w:rPr>
            </w:pPr>
            <w:r>
              <w:rPr>
                <w:bCs/>
                <w:sz w:val="24"/>
                <w:szCs w:val="24"/>
              </w:rPr>
              <w:t>восстановление теплоизоляции; проверка состояния насосов, КИП, запорной и регулирующей арматуры, приведение их в исправное состояние</w:t>
            </w:r>
          </w:p>
          <w:p>
            <w:pPr>
              <w:pStyle w:val="Normal"/>
              <w:numPr>
                <w:ilvl w:val="0"/>
                <w:numId w:val="15"/>
              </w:numPr>
              <w:shd w:val="clear" w:color="auto" w:fill="FFFFFF"/>
              <w:ind w:left="144" w:right="124" w:hanging="4"/>
              <w:jc w:val="both"/>
              <w:rPr>
                <w:bCs/>
                <w:sz w:val="24"/>
                <w:szCs w:val="24"/>
              </w:rPr>
            </w:pPr>
            <w:r>
              <w:rPr>
                <w:bCs/>
                <w:sz w:val="24"/>
                <w:szCs w:val="24"/>
              </w:rPr>
              <w:t>отключение наружных поливочных кранов;</w:t>
            </w:r>
          </w:p>
          <w:p>
            <w:pPr>
              <w:pStyle w:val="Normal"/>
              <w:numPr>
                <w:ilvl w:val="0"/>
                <w:numId w:val="15"/>
              </w:numPr>
              <w:shd w:val="clear" w:color="auto" w:fill="FFFFFF"/>
              <w:ind w:left="144" w:right="124" w:hanging="4"/>
              <w:jc w:val="both"/>
              <w:rPr>
                <w:bCs/>
                <w:sz w:val="24"/>
                <w:szCs w:val="24"/>
              </w:rPr>
            </w:pPr>
            <w:r>
              <w:rPr>
                <w:bCs/>
                <w:sz w:val="24"/>
                <w:szCs w:val="24"/>
              </w:rPr>
              <w:t>герметизация вводов</w:t>
            </w:r>
          </w:p>
          <w:p>
            <w:pPr>
              <w:pStyle w:val="Normal"/>
              <w:shd w:val="clear" w:color="auto" w:fill="FFFFFF"/>
              <w:ind w:left="144" w:right="124" w:hanging="4"/>
              <w:jc w:val="both"/>
              <w:rPr>
                <w:bCs/>
                <w:sz w:val="24"/>
                <w:szCs w:val="24"/>
              </w:rPr>
            </w:pPr>
            <w:r>
              <w:rPr>
                <w:bCs/>
                <w:sz w:val="24"/>
                <w:szCs w:val="24"/>
              </w:rPr>
            </w:r>
          </w:p>
          <w:p>
            <w:pPr>
              <w:pStyle w:val="Normal"/>
              <w:shd w:val="clear" w:color="auto" w:fill="FFFFFF"/>
              <w:ind w:left="144" w:right="124" w:hanging="4"/>
              <w:jc w:val="both"/>
              <w:rPr>
                <w:bCs/>
                <w:sz w:val="24"/>
                <w:szCs w:val="24"/>
              </w:rPr>
            </w:pPr>
            <w:r>
              <w:rPr>
                <w:bCs/>
                <w:sz w:val="24"/>
                <w:szCs w:val="24"/>
              </w:rPr>
            </w:r>
          </w:p>
        </w:tc>
        <w:tc>
          <w:tcPr>
            <w:tcW w:w="1984" w:type="dxa"/>
            <w:tcBorders>
              <w:top w:val="single" w:sz="4" w:space="0" w:color="000000"/>
              <w:left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слесарь-</w:t>
            </w:r>
          </w:p>
          <w:p>
            <w:pPr>
              <w:pStyle w:val="Normal"/>
              <w:shd w:val="clear" w:color="auto" w:fill="FFFFFF"/>
              <w:ind w:left="126" w:right="131" w:hanging="0"/>
              <w:jc w:val="both"/>
              <w:rPr>
                <w:bCs/>
                <w:sz w:val="24"/>
                <w:szCs w:val="24"/>
              </w:rPr>
            </w:pPr>
            <w:r>
              <w:rPr>
                <w:bCs/>
                <w:sz w:val="24"/>
                <w:szCs w:val="24"/>
              </w:rPr>
              <w:t>сантехник</w:t>
            </w:r>
          </w:p>
        </w:tc>
      </w:tr>
      <w:tr>
        <w:trPr>
          <w:trHeight w:val="1651" w:hRule="exact"/>
        </w:trPr>
        <w:tc>
          <w:tcPr>
            <w:tcW w:w="845" w:type="dxa"/>
            <w:gridSpan w:val="2"/>
            <w:tcBorders>
              <w:top w:val="single" w:sz="4" w:space="0" w:color="000000"/>
              <w:left w:val="single" w:sz="4" w:space="0" w:color="000000"/>
              <w:bottom w:val="single" w:sz="4" w:space="0" w:color="000000"/>
            </w:tcBorders>
            <w:shd w:color="auto" w:fill="FFFFFF" w:val="clear"/>
          </w:tcPr>
          <w:p>
            <w:pPr>
              <w:pStyle w:val="Normal"/>
              <w:shd w:val="clear" w:color="auto" w:fill="FFFFFF"/>
              <w:ind w:left="-157" w:firstLine="142"/>
              <w:jc w:val="center"/>
              <w:rPr>
                <w:bCs/>
                <w:sz w:val="24"/>
                <w:szCs w:val="24"/>
              </w:rPr>
            </w:pPr>
            <w:bookmarkStart w:id="31" w:name="bookmark83"/>
            <w:r>
              <w:rPr>
                <w:bCs/>
                <w:sz w:val="24"/>
                <w:szCs w:val="24"/>
              </w:rPr>
              <w:t>12.</w:t>
            </w:r>
            <w:bookmarkEnd w:id="31"/>
          </w:p>
        </w:tc>
        <w:tc>
          <w:tcPr>
            <w:tcW w:w="1552" w:type="dxa"/>
            <w:tcBorders>
              <w:top w:val="single" w:sz="4" w:space="0" w:color="000000"/>
              <w:left w:val="single" w:sz="4" w:space="0" w:color="000000"/>
              <w:bottom w:val="single" w:sz="4" w:space="0" w:color="000000"/>
            </w:tcBorders>
            <w:shd w:color="auto" w:fill="FFFFFF" w:val="clear"/>
          </w:tcPr>
          <w:p>
            <w:pPr>
              <w:pStyle w:val="Normal"/>
              <w:shd w:val="clear" w:color="auto" w:fill="FFFFFF"/>
              <w:ind w:left="128" w:right="132" w:hanging="0"/>
              <w:jc w:val="both"/>
              <w:rPr>
                <w:bCs/>
                <w:sz w:val="24"/>
                <w:szCs w:val="24"/>
              </w:rPr>
            </w:pPr>
            <w:r>
              <w:rPr>
                <w:bCs/>
                <w:sz w:val="24"/>
                <w:szCs w:val="24"/>
              </w:rPr>
              <w:t>Системы канализации, удаления воды из приямков</w:t>
            </w:r>
          </w:p>
          <w:p>
            <w:pPr>
              <w:pStyle w:val="Normal"/>
              <w:shd w:val="clear" w:color="auto" w:fill="FFFFFF"/>
              <w:ind w:left="128" w:right="132" w:hanging="0"/>
              <w:jc w:val="both"/>
              <w:rPr>
                <w:bCs/>
                <w:sz w:val="24"/>
                <w:szCs w:val="24"/>
              </w:rPr>
            </w:pPr>
            <w:r>
              <w:rPr>
                <w:bCs/>
                <w:sz w:val="24"/>
                <w:szCs w:val="24"/>
              </w:rPr>
            </w:r>
          </w:p>
        </w:tc>
        <w:tc>
          <w:tcPr>
            <w:tcW w:w="5387" w:type="dxa"/>
            <w:tcBorders>
              <w:top w:val="single" w:sz="4" w:space="0" w:color="000000"/>
              <w:left w:val="single" w:sz="4" w:space="0" w:color="000000"/>
              <w:bottom w:val="single" w:sz="4" w:space="0" w:color="000000"/>
            </w:tcBorders>
            <w:shd w:color="auto" w:fill="FFFFFF" w:val="clear"/>
          </w:tcPr>
          <w:p>
            <w:pPr>
              <w:pStyle w:val="Normal"/>
              <w:numPr>
                <w:ilvl w:val="0"/>
                <w:numId w:val="16"/>
              </w:numPr>
              <w:shd w:val="clear" w:color="auto" w:fill="FFFFFF"/>
              <w:ind w:left="144" w:right="124" w:hanging="4"/>
              <w:jc w:val="both"/>
              <w:rPr>
                <w:bCs/>
                <w:sz w:val="24"/>
                <w:szCs w:val="24"/>
              </w:rPr>
            </w:pPr>
            <w:r>
              <w:rPr>
                <w:bCs/>
                <w:sz w:val="24"/>
                <w:szCs w:val="24"/>
              </w:rPr>
              <w:t>Устранение утечек;</w:t>
            </w:r>
          </w:p>
          <w:p>
            <w:pPr>
              <w:pStyle w:val="Normal"/>
              <w:numPr>
                <w:ilvl w:val="0"/>
                <w:numId w:val="16"/>
              </w:numPr>
              <w:shd w:val="clear" w:color="auto" w:fill="FFFFFF"/>
              <w:ind w:left="144" w:right="124" w:hanging="4"/>
              <w:jc w:val="both"/>
              <w:rPr>
                <w:bCs/>
                <w:sz w:val="24"/>
                <w:szCs w:val="24"/>
              </w:rPr>
            </w:pPr>
            <w:r>
              <w:rPr>
                <w:bCs/>
                <w:sz w:val="24"/>
                <w:szCs w:val="24"/>
              </w:rPr>
              <w:t>герметизация выпусков; проверка состояния насосов, запорной арматуры, приведение их в исправное состояние</w:t>
            </w:r>
          </w:p>
        </w:tc>
        <w:tc>
          <w:tcPr>
            <w:tcW w:w="1984"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ind w:left="126" w:right="131" w:hanging="0"/>
              <w:jc w:val="both"/>
              <w:rPr>
                <w:bCs/>
                <w:sz w:val="24"/>
                <w:szCs w:val="24"/>
              </w:rPr>
            </w:pPr>
            <w:r>
              <w:rPr>
                <w:bCs/>
                <w:sz w:val="24"/>
                <w:szCs w:val="24"/>
              </w:rPr>
              <w:t>слесарь- сантехник 3-5 разрядов.</w:t>
            </w:r>
          </w:p>
        </w:tc>
      </w:tr>
    </w:tbl>
    <w:p>
      <w:pPr>
        <w:pStyle w:val="Normal"/>
        <w:shd w:val="clear" w:color="auto" w:fill="FFFFFF"/>
        <w:ind w:firstLine="567"/>
        <w:jc w:val="both"/>
        <w:rPr>
          <w:bCs/>
          <w:sz w:val="24"/>
          <w:szCs w:val="24"/>
        </w:rPr>
      </w:pPr>
      <w:r>
        <w:rPr>
          <w:bCs/>
          <w:sz w:val="24"/>
          <w:szCs w:val="24"/>
        </w:rPr>
      </w:r>
    </w:p>
    <w:p>
      <w:pPr>
        <w:pStyle w:val="Normal"/>
        <w:shd w:val="clear" w:color="auto" w:fill="FFFFFF"/>
        <w:ind w:firstLine="284"/>
        <w:jc w:val="both"/>
        <w:rPr>
          <w:sz w:val="24"/>
          <w:szCs w:val="24"/>
        </w:rPr>
      </w:pPr>
      <w:r>
        <w:rPr>
          <w:b/>
          <w:bCs/>
          <w:sz w:val="24"/>
          <w:szCs w:val="24"/>
        </w:rPr>
        <w:t>4. САНИТАРНО-ЭПИДЕМИОЛОГИЧЕСКИЕ ТРЕБОВАНИЯ</w:t>
      </w:r>
    </w:p>
    <w:p>
      <w:pPr>
        <w:pStyle w:val="Normal"/>
        <w:shd w:val="clear" w:color="auto" w:fill="FFFFFF"/>
        <w:ind w:firstLine="284"/>
        <w:jc w:val="both"/>
        <w:rPr>
          <w:sz w:val="24"/>
          <w:szCs w:val="24"/>
        </w:rPr>
      </w:pPr>
      <w:r>
        <w:rPr>
          <w:sz w:val="24"/>
          <w:szCs w:val="24"/>
        </w:rPr>
      </w:r>
    </w:p>
    <w:p>
      <w:pPr>
        <w:pStyle w:val="Normal"/>
        <w:shd w:val="clear" w:color="auto" w:fill="FFFFFF"/>
        <w:ind w:firstLine="567"/>
        <w:jc w:val="both"/>
        <w:rPr>
          <w:sz w:val="24"/>
          <w:szCs w:val="24"/>
        </w:rPr>
      </w:pPr>
      <w:r>
        <w:rPr>
          <w:b/>
          <w:i/>
          <w:sz w:val="24"/>
          <w:szCs w:val="24"/>
          <w:u w:val="single"/>
        </w:rPr>
        <w:t xml:space="preserve">Владельцы помещений (квартир) должны обеспечивать соблюдение санитарно-гигиенических правил: </w:t>
      </w:r>
    </w:p>
    <w:p>
      <w:pPr>
        <w:pStyle w:val="Normal"/>
        <w:numPr>
          <w:ilvl w:val="0"/>
          <w:numId w:val="29"/>
        </w:numPr>
        <w:shd w:val="clear" w:color="auto" w:fill="FFFFFF"/>
        <w:ind w:left="0" w:firstLine="567"/>
        <w:jc w:val="both"/>
        <w:rPr>
          <w:sz w:val="24"/>
          <w:szCs w:val="24"/>
        </w:rPr>
      </w:pPr>
      <w:r>
        <w:rPr>
          <w:sz w:val="24"/>
          <w:szCs w:val="24"/>
        </w:rPr>
        <w:t xml:space="preserve">содержать в чистоте и порядке жилые (нежилые) и подсобные помещения, балконы, лоджии; </w:t>
      </w:r>
    </w:p>
    <w:p>
      <w:pPr>
        <w:pStyle w:val="Normal"/>
        <w:numPr>
          <w:ilvl w:val="0"/>
          <w:numId w:val="29"/>
        </w:numPr>
        <w:shd w:val="clear" w:color="auto" w:fill="FFFFFF"/>
        <w:ind w:left="0" w:firstLine="567"/>
        <w:jc w:val="both"/>
        <w:rPr>
          <w:sz w:val="24"/>
          <w:szCs w:val="24"/>
        </w:rPr>
      </w:pPr>
      <w:r>
        <w:rPr>
          <w:sz w:val="24"/>
          <w:szCs w:val="24"/>
        </w:rPr>
        <w:t>соблюдать чистоту и порядок в подъезде, кабинах лифтов, на лестничных клетках и в других местах общего пользования;</w:t>
      </w:r>
    </w:p>
    <w:p>
      <w:pPr>
        <w:pStyle w:val="Normal"/>
        <w:numPr>
          <w:ilvl w:val="0"/>
          <w:numId w:val="29"/>
        </w:numPr>
        <w:shd w:val="clear" w:color="auto" w:fill="FFFFFF"/>
        <w:ind w:left="0" w:firstLine="567"/>
        <w:jc w:val="both"/>
        <w:rPr>
          <w:sz w:val="24"/>
          <w:szCs w:val="24"/>
        </w:rPr>
      </w:pPr>
      <w:r>
        <w:rPr>
          <w:sz w:val="24"/>
          <w:szCs w:val="24"/>
        </w:rPr>
        <w:t>производить чистку одежды, ковров и прочего имущества в специально отведённых местах;</w:t>
      </w:r>
    </w:p>
    <w:p>
      <w:pPr>
        <w:pStyle w:val="Normal"/>
        <w:numPr>
          <w:ilvl w:val="0"/>
          <w:numId w:val="29"/>
        </w:numPr>
        <w:shd w:val="clear" w:color="auto" w:fill="FFFFFF"/>
        <w:ind w:left="0" w:firstLine="567"/>
        <w:jc w:val="both"/>
        <w:rPr>
          <w:sz w:val="24"/>
          <w:szCs w:val="24"/>
        </w:rPr>
      </w:pPr>
      <w:r>
        <w:rPr>
          <w:sz w:val="24"/>
          <w:szCs w:val="24"/>
        </w:rPr>
        <w:t>своевременно производить ремонт жилых и подсобных помещений в квартире и в многоквартирном доме.</w:t>
      </w:r>
    </w:p>
    <w:p>
      <w:pPr>
        <w:pStyle w:val="Normal"/>
        <w:shd w:val="clear" w:color="auto" w:fill="FFFFFF"/>
        <w:ind w:firstLine="567"/>
        <w:jc w:val="both"/>
        <w:rPr>
          <w:sz w:val="24"/>
          <w:szCs w:val="24"/>
        </w:rPr>
      </w:pPr>
      <w:r>
        <w:rPr>
          <w:sz w:val="24"/>
          <w:szCs w:val="24"/>
        </w:rPr>
      </w:r>
    </w:p>
    <w:p>
      <w:pPr>
        <w:pStyle w:val="Normal"/>
        <w:shd w:val="clear" w:color="auto" w:fill="FFFFFF"/>
        <w:ind w:firstLine="567"/>
        <w:jc w:val="both"/>
        <w:rPr>
          <w:sz w:val="24"/>
          <w:szCs w:val="24"/>
        </w:rPr>
      </w:pPr>
      <w:r>
        <w:rPr>
          <w:b/>
          <w:bCs/>
          <w:sz w:val="24"/>
          <w:szCs w:val="24"/>
          <w:u w:val="single"/>
        </w:rPr>
        <w:t>Общие рекомендации:</w:t>
      </w:r>
    </w:p>
    <w:p>
      <w:pPr>
        <w:pStyle w:val="Normal"/>
        <w:numPr>
          <w:ilvl w:val="0"/>
          <w:numId w:val="26"/>
        </w:numPr>
        <w:shd w:val="clear" w:color="auto" w:fill="FFFFFF"/>
        <w:tabs>
          <w:tab w:val="clear" w:pos="720"/>
          <w:tab w:val="left" w:pos="0" w:leader="none"/>
        </w:tabs>
        <w:ind w:left="0" w:firstLine="567"/>
        <w:jc w:val="both"/>
        <w:rPr>
          <w:sz w:val="24"/>
          <w:szCs w:val="24"/>
        </w:rPr>
      </w:pPr>
      <w:r>
        <w:rPr>
          <w:sz w:val="24"/>
          <w:szCs w:val="24"/>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pPr>
        <w:pStyle w:val="Normal"/>
        <w:numPr>
          <w:ilvl w:val="0"/>
          <w:numId w:val="26"/>
        </w:numPr>
        <w:shd w:val="clear" w:color="auto" w:fill="FFFFFF"/>
        <w:tabs>
          <w:tab w:val="clear" w:pos="720"/>
          <w:tab w:val="left" w:pos="0" w:leader="none"/>
        </w:tabs>
        <w:ind w:left="0" w:firstLine="567"/>
        <w:jc w:val="both"/>
        <w:rPr>
          <w:sz w:val="24"/>
          <w:szCs w:val="24"/>
        </w:rPr>
      </w:pPr>
      <w:r>
        <w:rPr>
          <w:sz w:val="24"/>
          <w:szCs w:val="24"/>
        </w:rPr>
        <w:t xml:space="preserve">пользование телевизорами, радиоприёмниками, магнитофонами и другими громкоговорящими устройствами допускается при условии слышимости, не нарушающей покоя жильцов дома; </w:t>
      </w:r>
    </w:p>
    <w:p>
      <w:pPr>
        <w:pStyle w:val="Normal"/>
        <w:numPr>
          <w:ilvl w:val="0"/>
          <w:numId w:val="26"/>
        </w:numPr>
        <w:shd w:val="clear" w:color="auto" w:fill="FFFFFF"/>
        <w:tabs>
          <w:tab w:val="clear" w:pos="720"/>
          <w:tab w:val="left" w:pos="0" w:leader="none"/>
        </w:tabs>
        <w:ind w:left="0" w:firstLine="567"/>
        <w:jc w:val="both"/>
        <w:rPr>
          <w:sz w:val="24"/>
          <w:szCs w:val="24"/>
        </w:rPr>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при условии соблюдения санитарно-гигиенических и ветеринарно-санитарных норм и правил содержания собак и кошек в городе. Содержание на балконах и лоджиях животных, птиц и пчел запрещается</w:t>
      </w:r>
      <w:r>
        <w:rPr>
          <w:sz w:val="24"/>
          <w:szCs w:val="24"/>
        </w:rPr>
        <w:t xml:space="preserve">; </w:t>
      </w:r>
    </w:p>
    <w:p>
      <w:pPr>
        <w:pStyle w:val="Normal"/>
        <w:numPr>
          <w:ilvl w:val="0"/>
          <w:numId w:val="26"/>
        </w:numPr>
        <w:shd w:val="clear" w:color="auto" w:fill="FFFFFF"/>
        <w:tabs>
          <w:tab w:val="clear" w:pos="720"/>
          <w:tab w:val="left" w:pos="0" w:leader="none"/>
        </w:tabs>
        <w:ind w:left="0" w:firstLine="567"/>
        <w:jc w:val="both"/>
        <w:rPr>
          <w:sz w:val="24"/>
          <w:szCs w:val="24"/>
        </w:rPr>
      </w:pPr>
      <w:r>
        <w:rPr>
          <w:sz w:val="24"/>
          <w:szCs w:val="24"/>
        </w:rPr>
        <w:t>граждане обязаны бережно относиться к объектам благоустройства и зелёным насаждениям, соблюдать правила содержания придомовой территории, и не допускать её загрязнения.</w:t>
      </w:r>
    </w:p>
    <w:p>
      <w:pPr>
        <w:pStyle w:val="Normal"/>
        <w:shd w:val="clear" w:color="auto" w:fill="FFFFFF"/>
        <w:tabs>
          <w:tab w:val="clear" w:pos="720"/>
          <w:tab w:val="left" w:pos="567" w:leader="none"/>
        </w:tabs>
        <w:ind w:firstLine="567"/>
        <w:jc w:val="both"/>
        <w:rPr>
          <w:sz w:val="24"/>
          <w:szCs w:val="24"/>
        </w:rPr>
      </w:pPr>
      <w:r>
        <w:rPr>
          <w:sz w:val="24"/>
          <w:szCs w:val="24"/>
        </w:rPr>
      </w:r>
    </w:p>
    <w:p>
      <w:pPr>
        <w:pStyle w:val="Normal"/>
        <w:shd w:val="clear" w:color="auto" w:fill="FFFFFF"/>
        <w:tabs>
          <w:tab w:val="clear" w:pos="720"/>
          <w:tab w:val="left" w:pos="567" w:leader="none"/>
        </w:tabs>
        <w:ind w:firstLine="567"/>
        <w:jc w:val="both"/>
        <w:rPr>
          <w:b/>
          <w:b/>
          <w:sz w:val="24"/>
          <w:szCs w:val="24"/>
        </w:rPr>
      </w:pPr>
      <w:r>
        <w:rPr>
          <w:b/>
          <w:bCs/>
          <w:sz w:val="24"/>
          <w:szCs w:val="24"/>
          <w:u w:val="single"/>
        </w:rPr>
        <w:t>Внимание:</w:t>
      </w:r>
    </w:p>
    <w:p>
      <w:pPr>
        <w:pStyle w:val="Normal"/>
        <w:numPr>
          <w:ilvl w:val="0"/>
          <w:numId w:val="27"/>
        </w:numPr>
        <w:shd w:val="clear" w:color="auto" w:fill="FFFFFF"/>
        <w:tabs>
          <w:tab w:val="clear" w:pos="720"/>
          <w:tab w:val="left" w:pos="360" w:leader="none"/>
        </w:tabs>
        <w:ind w:left="0" w:firstLine="567"/>
        <w:jc w:val="both"/>
        <w:rPr>
          <w:i/>
          <w:i/>
          <w:sz w:val="24"/>
          <w:szCs w:val="24"/>
          <w:u w:val="single"/>
        </w:rPr>
      </w:pPr>
      <w:r>
        <w:rPr>
          <w:i/>
          <w:sz w:val="24"/>
          <w:szCs w:val="24"/>
          <w:u w:val="single"/>
        </w:rPr>
        <w:t>не допускается размещать на лоджиях тяжёлые предметы;</w:t>
      </w:r>
    </w:p>
    <w:p>
      <w:pPr>
        <w:pStyle w:val="Normal"/>
        <w:numPr>
          <w:ilvl w:val="0"/>
          <w:numId w:val="27"/>
        </w:numPr>
        <w:shd w:val="clear" w:color="auto" w:fill="FFFFFF"/>
        <w:tabs>
          <w:tab w:val="clear" w:pos="720"/>
          <w:tab w:val="left" w:pos="0" w:leader="none"/>
        </w:tabs>
        <w:ind w:left="0" w:firstLine="567"/>
        <w:jc w:val="both"/>
        <w:rPr>
          <w:i/>
          <w:i/>
          <w:sz w:val="24"/>
          <w:szCs w:val="24"/>
          <w:u w:val="single"/>
        </w:rPr>
      </w:pPr>
      <w:r>
        <w:rPr>
          <w:i/>
          <w:sz w:val="24"/>
          <w:szCs w:val="24"/>
          <w:u w:val="single"/>
        </w:rPr>
        <w:t xml:space="preserve">не допускается хранить в квартирах и местах общего пользования вещества и предметы, загрязняющие воздух; </w:t>
      </w:r>
    </w:p>
    <w:p>
      <w:pPr>
        <w:pStyle w:val="Normal"/>
        <w:numPr>
          <w:ilvl w:val="0"/>
          <w:numId w:val="27"/>
        </w:numPr>
        <w:shd w:val="clear" w:color="auto" w:fill="FFFFFF"/>
        <w:tabs>
          <w:tab w:val="clear" w:pos="720"/>
          <w:tab w:val="left" w:pos="360" w:leader="none"/>
        </w:tabs>
        <w:ind w:left="0" w:firstLine="567"/>
        <w:jc w:val="both"/>
        <w:rPr>
          <w:bCs/>
          <w:i/>
          <w:i/>
          <w:sz w:val="24"/>
          <w:szCs w:val="24"/>
          <w:u w:val="single"/>
        </w:rPr>
      </w:pPr>
      <w:r>
        <w:rPr>
          <w:i/>
          <w:sz w:val="24"/>
          <w:szCs w:val="24"/>
          <w:u w:val="single"/>
        </w:rPr>
        <w:t xml:space="preserve">не допускается курение в местах общего пользования: в подъездах, лифтовых холлах и на лестничных клетках жилого дома; </w:t>
      </w:r>
    </w:p>
    <w:p>
      <w:pPr>
        <w:pStyle w:val="Normal"/>
        <w:numPr>
          <w:ilvl w:val="0"/>
          <w:numId w:val="27"/>
        </w:numPr>
        <w:shd w:val="clear" w:color="auto" w:fill="FFFFFF"/>
        <w:tabs>
          <w:tab w:val="clear" w:pos="720"/>
          <w:tab w:val="left" w:pos="360" w:leader="none"/>
        </w:tabs>
        <w:ind w:left="0" w:firstLine="567"/>
        <w:jc w:val="both"/>
        <w:rPr>
          <w:i/>
          <w:i/>
          <w:sz w:val="24"/>
          <w:szCs w:val="24"/>
          <w:u w:val="single"/>
        </w:rPr>
      </w:pPr>
      <w:r>
        <w:rPr>
          <w:bCs/>
          <w:i/>
          <w:sz w:val="24"/>
          <w:szCs w:val="24"/>
          <w:u w:val="single"/>
        </w:rPr>
        <w:t>не допускается в первые два года эксплуатации дома и его помещений с момента ввода в эксплуатацию, располагать мебель к торцевым наружным стенам (для достаточного обогрева наружных торцевых стен и предотвращения появления сырости и плесени на поверхностях наружных стен - Правила и нормы технической эксплуатации жилищного фонда утверждены</w:t>
      </w:r>
      <w:r>
        <w:rPr>
          <w:i/>
          <w:sz w:val="24"/>
          <w:szCs w:val="24"/>
          <w:u w:val="single"/>
        </w:rPr>
        <w:t xml:space="preserve"> </w:t>
      </w:r>
      <w:r>
        <w:rPr>
          <w:bCs/>
          <w:i/>
          <w:sz w:val="24"/>
          <w:szCs w:val="24"/>
          <w:u w:val="single"/>
        </w:rPr>
        <w:t xml:space="preserve">постановлением Госстроя России от 27 сентября 2003 г. №170); </w:t>
      </w:r>
    </w:p>
    <w:p>
      <w:pPr>
        <w:pStyle w:val="Normal"/>
        <w:numPr>
          <w:ilvl w:val="0"/>
          <w:numId w:val="27"/>
        </w:numPr>
        <w:shd w:val="clear" w:color="auto" w:fill="FFFFFF"/>
        <w:tabs>
          <w:tab w:val="clear" w:pos="720"/>
          <w:tab w:val="left" w:pos="709" w:leader="none"/>
          <w:tab w:val="left" w:pos="2127" w:leader="none"/>
        </w:tabs>
        <w:ind w:left="0" w:firstLine="567"/>
        <w:jc w:val="both"/>
        <w:rPr>
          <w:i/>
          <w:i/>
          <w:sz w:val="24"/>
          <w:szCs w:val="24"/>
          <w:u w:val="single"/>
        </w:rPr>
      </w:pPr>
      <w:r>
        <w:rPr>
          <w:i/>
          <w:sz w:val="24"/>
          <w:szCs w:val="24"/>
          <w:u w:val="single"/>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pPr>
        <w:pStyle w:val="Normal"/>
        <w:numPr>
          <w:ilvl w:val="0"/>
          <w:numId w:val="27"/>
        </w:numPr>
        <w:shd w:val="clear" w:color="auto" w:fill="FFFFFF"/>
        <w:tabs>
          <w:tab w:val="clear" w:pos="720"/>
          <w:tab w:val="left" w:pos="709" w:leader="none"/>
          <w:tab w:val="left" w:pos="2127" w:leader="none"/>
        </w:tabs>
        <w:ind w:left="0" w:firstLine="567"/>
        <w:jc w:val="both"/>
        <w:rPr>
          <w:bCs/>
          <w:i/>
          <w:i/>
          <w:sz w:val="24"/>
          <w:szCs w:val="24"/>
          <w:u w:val="single"/>
        </w:rPr>
      </w:pPr>
      <w:r>
        <w:rPr>
          <w:i/>
          <w:sz w:val="24"/>
          <w:szCs w:val="24"/>
          <w:u w:val="single"/>
        </w:rPr>
        <w:t>не допускается выполнение в помещении (квартире) работ или совершение других действий, приводящих к порче помещений либо создающих повышенный шум или вибрацию, нарушающие нормальные условия проживания граждан в других квартирах.</w:t>
      </w:r>
    </w:p>
    <w:p>
      <w:pPr>
        <w:pStyle w:val="Normal"/>
        <w:numPr>
          <w:ilvl w:val="0"/>
          <w:numId w:val="23"/>
        </w:numPr>
        <w:shd w:val="clear" w:color="auto" w:fill="FFFFFF"/>
        <w:tabs>
          <w:tab w:val="clear" w:pos="720"/>
          <w:tab w:val="left" w:pos="0" w:leader="none"/>
        </w:tabs>
        <w:ind w:left="0" w:firstLine="567"/>
        <w:jc w:val="both"/>
        <w:rPr>
          <w:i/>
          <w:i/>
          <w:sz w:val="24"/>
          <w:szCs w:val="24"/>
          <w:u w:val="single"/>
        </w:rPr>
      </w:pPr>
      <w:r>
        <w:rPr>
          <w:i/>
          <w:sz w:val="24"/>
          <w:szCs w:val="24"/>
          <w:u w:val="single"/>
        </w:rPr>
        <w:t>не допускается снимать и переоборудовать систему пожарной сигнализации в помещениях (квартирах), так как нарушается её целостность, что влечёт за собой нарушение работоспособности автоматической системы пожарной сигнализации и нарушение требований пожарной безопасности;</w:t>
      </w:r>
    </w:p>
    <w:p>
      <w:pPr>
        <w:pStyle w:val="Normal"/>
        <w:numPr>
          <w:ilvl w:val="0"/>
          <w:numId w:val="23"/>
        </w:numPr>
        <w:shd w:val="clear" w:color="auto" w:fill="FFFFFF"/>
        <w:tabs>
          <w:tab w:val="clear" w:pos="720"/>
          <w:tab w:val="left" w:pos="0" w:leader="none"/>
        </w:tabs>
        <w:ind w:left="0" w:firstLine="567"/>
        <w:jc w:val="both"/>
        <w:rPr>
          <w:i/>
          <w:i/>
          <w:sz w:val="24"/>
          <w:szCs w:val="24"/>
          <w:u w:val="single"/>
        </w:rPr>
      </w:pPr>
      <w:r>
        <w:rPr>
          <w:i/>
          <w:sz w:val="24"/>
          <w:szCs w:val="24"/>
          <w:u w:val="single"/>
        </w:rPr>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pPr>
        <w:pStyle w:val="Normal"/>
        <w:numPr>
          <w:ilvl w:val="0"/>
          <w:numId w:val="23"/>
        </w:numPr>
        <w:shd w:val="clear" w:color="auto" w:fill="FFFFFF"/>
        <w:tabs>
          <w:tab w:val="clear" w:pos="720"/>
          <w:tab w:val="left" w:pos="142" w:leader="none"/>
        </w:tabs>
        <w:ind w:left="0" w:firstLine="567"/>
        <w:jc w:val="both"/>
        <w:rPr>
          <w:i/>
          <w:i/>
          <w:sz w:val="24"/>
          <w:szCs w:val="24"/>
          <w:u w:val="single"/>
        </w:rPr>
      </w:pPr>
      <w:r>
        <w:rPr>
          <w:i/>
          <w:sz w:val="24"/>
          <w:szCs w:val="24"/>
          <w:u w:val="single"/>
        </w:rPr>
        <w:t>повышающим безопасность при пожаре является аварийный выход на лоджию. Запрещается 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pPr>
        <w:pStyle w:val="Normal"/>
        <w:ind w:right="260" w:hanging="0"/>
        <w:rPr>
          <w:b/>
          <w:b/>
          <w:sz w:val="24"/>
          <w:szCs w:val="24"/>
        </w:rPr>
      </w:pPr>
      <w:r>
        <w:rPr>
          <w:b/>
          <w:sz w:val="24"/>
          <w:szCs w:val="24"/>
        </w:rPr>
      </w:r>
    </w:p>
    <w:p>
      <w:pPr>
        <w:pStyle w:val="Normal"/>
        <w:ind w:left="20" w:firstLine="547"/>
        <w:jc w:val="both"/>
        <w:rPr>
          <w:b/>
          <w:b/>
          <w:sz w:val="24"/>
          <w:szCs w:val="24"/>
        </w:rPr>
      </w:pPr>
      <w:bookmarkStart w:id="32" w:name="bookmark69"/>
      <w:r>
        <w:rPr>
          <w:b/>
          <w:color w:val="000000"/>
          <w:sz w:val="24"/>
          <w:szCs w:val="24"/>
          <w:lang w:eastAsia="ru-RU" w:bidi="ru-RU"/>
        </w:rPr>
        <w:t>4.1. РЕКОМЕНДАЦИИ ПО ОРГАНИЗАЦИИ УБОРКИ И САНИТАРНО-ГИГИЕНИЧЕСКОЙ ОЧИСТКИ ОБЩЕГО ИМУЩЕСТВА.</w:t>
      </w:r>
      <w:bookmarkEnd w:id="32"/>
    </w:p>
    <w:p>
      <w:pPr>
        <w:pStyle w:val="Normal"/>
        <w:ind w:left="160" w:firstLine="280"/>
        <w:rPr>
          <w:b/>
          <w:b/>
          <w:sz w:val="24"/>
          <w:szCs w:val="24"/>
        </w:rPr>
      </w:pPr>
      <w:r>
        <w:rPr>
          <w:b/>
          <w:sz w:val="24"/>
          <w:szCs w:val="24"/>
        </w:rPr>
      </w:r>
    </w:p>
    <w:p>
      <w:pPr>
        <w:pStyle w:val="Normal"/>
        <w:ind w:firstLine="567"/>
        <w:jc w:val="both"/>
        <w:rPr>
          <w:sz w:val="24"/>
          <w:szCs w:val="24"/>
        </w:rPr>
      </w:pPr>
      <w:r>
        <w:rPr>
          <w:b/>
          <w:sz w:val="24"/>
          <w:szCs w:val="24"/>
        </w:rPr>
        <w:t xml:space="preserve">4.1.1. </w:t>
      </w:r>
      <w:bookmarkStart w:id="33" w:name="bookmark70"/>
      <w:r>
        <w:rPr>
          <w:b/>
          <w:sz w:val="24"/>
          <w:szCs w:val="24"/>
        </w:rPr>
        <w:t>Уборка лестничных клеток</w:t>
      </w:r>
      <w:r>
        <w:rPr>
          <w:sz w:val="24"/>
          <w:szCs w:val="24"/>
        </w:rPr>
        <w:t>.</w:t>
      </w:r>
      <w:bookmarkEnd w:id="33"/>
    </w:p>
    <w:p>
      <w:pPr>
        <w:pStyle w:val="Normal"/>
        <w:ind w:firstLine="567"/>
        <w:jc w:val="both"/>
        <w:rPr>
          <w:sz w:val="24"/>
          <w:szCs w:val="24"/>
        </w:rPr>
      </w:pPr>
      <w:r>
        <w:rPr>
          <w:sz w:val="24"/>
          <w:szCs w:val="24"/>
        </w:rPr>
        <w:t>Работы по уборке лестничных клеток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Уборка лестничных клеток, начиная с верхнего этажа, должна производиться после окончания работ по уборке кабин лифтов, клапанов мусоропроводов.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w:t>
      </w:r>
    </w:p>
    <w:p>
      <w:pPr>
        <w:pStyle w:val="Normal"/>
        <w:ind w:firstLine="567"/>
        <w:jc w:val="both"/>
        <w:rPr>
          <w:sz w:val="24"/>
          <w:szCs w:val="24"/>
        </w:rPr>
      </w:pPr>
      <w:r>
        <w:rPr>
          <w:sz w:val="24"/>
          <w:szCs w:val="24"/>
        </w:rPr>
      </w:r>
    </w:p>
    <w:p>
      <w:pPr>
        <w:pStyle w:val="Normal"/>
        <w:ind w:firstLine="567"/>
        <w:jc w:val="both"/>
        <w:rPr>
          <w:sz w:val="24"/>
          <w:szCs w:val="24"/>
        </w:rPr>
      </w:pPr>
      <w:r>
        <w:rPr>
          <w:sz w:val="24"/>
          <w:szCs w:val="24"/>
        </w:rPr>
        <w:t>Периодичность работ:</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Влажное подметание лестничных площадок и маршей нижних двух этажей -    ежедневно;</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Мытье лестничных площадок и маршей нижних двух этажей   - 1 раз в месяц;</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Влажное подметание лестничных площадок и маршей выше второго этажа -         2 раза в неделю;</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Мытье лестничных площадок и маршей выше второго этажа    -  1 раз в месяц</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Мытье пола кабины лифта                                                              - ежедневно;</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Влажная протирка подоконников, отопительных приборов       - 1 раз в неделю;</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Влажная протирка стен, дверей и потолков кабины лифта         - 2 раза в месяц;</w:t>
      </w:r>
    </w:p>
    <w:p>
      <w:pPr>
        <w:pStyle w:val="Normal"/>
        <w:numPr>
          <w:ilvl w:val="0"/>
          <w:numId w:val="18"/>
        </w:numPr>
        <w:suppressAutoHyphens w:val="false"/>
        <w:ind w:firstLine="567"/>
        <w:jc w:val="both"/>
        <w:rPr>
          <w:sz w:val="24"/>
          <w:szCs w:val="24"/>
        </w:rPr>
      </w:pPr>
      <w:r>
        <w:rPr>
          <w:sz w:val="24"/>
          <w:szCs w:val="24"/>
        </w:rPr>
        <w:t xml:space="preserve"> </w:t>
      </w:r>
      <w:r>
        <w:rPr>
          <w:sz w:val="24"/>
          <w:szCs w:val="24"/>
        </w:rPr>
        <w:t>Обметание пыли с потолков, мытье окон                                      - 1 раз в год.</w:t>
      </w:r>
      <w:bookmarkStart w:id="34" w:name="bookmark71"/>
    </w:p>
    <w:p>
      <w:pPr>
        <w:pStyle w:val="Normal"/>
        <w:suppressAutoHyphens w:val="false"/>
        <w:jc w:val="both"/>
        <w:rPr>
          <w:b/>
          <w:b/>
          <w:sz w:val="24"/>
          <w:szCs w:val="24"/>
        </w:rPr>
      </w:pPr>
      <w:r>
        <w:rPr>
          <w:b/>
          <w:sz w:val="24"/>
          <w:szCs w:val="24"/>
        </w:rPr>
      </w:r>
    </w:p>
    <w:p>
      <w:pPr>
        <w:pStyle w:val="Normal"/>
        <w:suppressAutoHyphens w:val="false"/>
        <w:ind w:firstLine="567"/>
        <w:jc w:val="both"/>
        <w:rPr>
          <w:sz w:val="24"/>
          <w:szCs w:val="24"/>
        </w:rPr>
      </w:pPr>
      <w:r>
        <w:rPr>
          <w:b/>
          <w:sz w:val="24"/>
          <w:szCs w:val="24"/>
        </w:rPr>
        <w:t>4.1.2. Уборка территории</w:t>
      </w:r>
      <w:bookmarkEnd w:id="34"/>
    </w:p>
    <w:p>
      <w:pPr>
        <w:pStyle w:val="Normal"/>
        <w:ind w:firstLine="567"/>
        <w:jc w:val="both"/>
        <w:rPr>
          <w:sz w:val="24"/>
          <w:szCs w:val="24"/>
        </w:rPr>
      </w:pPr>
      <w:r>
        <w:rPr>
          <w:sz w:val="24"/>
          <w:szCs w:val="24"/>
        </w:rPr>
        <w:t>Уборка тротуаров и дворовых территорий производится вручную или тротуароуборочными, подметально-уборочными и поливомоечными машинами. Места, недоступные для машин, убираются вручную до начала работы этих машин.</w:t>
      </w:r>
    </w:p>
    <w:p>
      <w:pPr>
        <w:pStyle w:val="Normal"/>
        <w:ind w:firstLine="567"/>
        <w:jc w:val="both"/>
        <w:rPr>
          <w:sz w:val="24"/>
          <w:szCs w:val="24"/>
        </w:rPr>
      </w:pPr>
      <w:r>
        <w:rPr>
          <w:sz w:val="24"/>
          <w:szCs w:val="24"/>
        </w:rPr>
        <w:t>Уборка тротуаров и дворовых территорий подразделяется на летнюю и зимнюю.</w:t>
      </w:r>
    </w:p>
    <w:p>
      <w:pPr>
        <w:pStyle w:val="Normal"/>
        <w:ind w:firstLine="567"/>
        <w:jc w:val="both"/>
        <w:rPr>
          <w:sz w:val="24"/>
          <w:szCs w:val="24"/>
        </w:rPr>
      </w:pPr>
      <w:r>
        <w:rPr>
          <w:sz w:val="24"/>
          <w:szCs w:val="24"/>
        </w:rPr>
        <w:t>Летняя уборка включает в себя: подметание, мойку или поливку придомовых территорий вручную или с помощью спецмашин, уход за газонами, очистку урн от мусора.</w:t>
      </w:r>
    </w:p>
    <w:p>
      <w:pPr>
        <w:pStyle w:val="Normal"/>
        <w:ind w:firstLine="567"/>
        <w:jc w:val="both"/>
        <w:rPr>
          <w:sz w:val="24"/>
          <w:szCs w:val="24"/>
        </w:rPr>
      </w:pPr>
      <w:r>
        <w:rPr>
          <w:sz w:val="24"/>
          <w:szCs w:val="24"/>
        </w:rPr>
        <w:t>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Normal"/>
        <w:ind w:firstLine="567"/>
        <w:jc w:val="both"/>
        <w:rPr>
          <w:sz w:val="24"/>
          <w:szCs w:val="24"/>
        </w:rPr>
      </w:pPr>
      <w:r>
        <w:rPr>
          <w:sz w:val="24"/>
          <w:szCs w:val="24"/>
        </w:rPr>
        <w:t>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Неуплотненный, свежевыпавший снег толщиной слоя до 2 см подметается метлой, а свыше 2 см сдвигается с помощью движка.</w:t>
      </w:r>
    </w:p>
    <w:p>
      <w:pPr>
        <w:pStyle w:val="Normal"/>
        <w:ind w:firstLine="567"/>
        <w:jc w:val="both"/>
        <w:rPr>
          <w:sz w:val="24"/>
          <w:szCs w:val="24"/>
        </w:rPr>
      </w:pPr>
      <w:r>
        <w:rPr>
          <w:sz w:val="24"/>
          <w:szCs w:val="24"/>
        </w:rPr>
        <w:t>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 полностью - "под движок", при этом оставляется слой снега для его последующего уплотнения.</w:t>
      </w:r>
    </w:p>
    <w:p>
      <w:pPr>
        <w:pStyle w:val="Normal"/>
        <w:ind w:firstLine="567"/>
        <w:jc w:val="both"/>
        <w:rPr>
          <w:sz w:val="24"/>
          <w:szCs w:val="24"/>
        </w:rPr>
      </w:pPr>
      <w:r>
        <w:rPr>
          <w:sz w:val="24"/>
          <w:szCs w:val="24"/>
        </w:rPr>
        <w:t>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w:t>
      </w:r>
    </w:p>
    <w:p>
      <w:pPr>
        <w:pStyle w:val="Normal"/>
        <w:ind w:firstLine="567"/>
        <w:jc w:val="both"/>
        <w:rPr>
          <w:sz w:val="24"/>
          <w:szCs w:val="24"/>
        </w:rPr>
      </w:pPr>
      <w:r>
        <w:rPr>
          <w:sz w:val="24"/>
          <w:szCs w:val="24"/>
        </w:rPr>
        <w:t>Участки территории, покрытые уплотненным снегом или льдом, убираются при помощи ма</w:t>
      </w:r>
      <w:r>
        <w:rPr>
          <w:color w:val="000000"/>
          <w:sz w:val="24"/>
          <w:szCs w:val="24"/>
          <w:u w:val="single"/>
          <w:shd w:fill="FFFFFF" w:val="clear"/>
          <w:lang w:eastAsia="ru-RU" w:bidi="ru-RU"/>
        </w:rPr>
        <w:t>ши</w:t>
      </w:r>
      <w:r>
        <w:rPr>
          <w:sz w:val="24"/>
          <w:szCs w:val="24"/>
        </w:rPr>
        <w:t>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w:t>
      </w:r>
    </w:p>
    <w:p>
      <w:pPr>
        <w:pStyle w:val="Normal"/>
        <w:ind w:firstLine="567"/>
        <w:jc w:val="both"/>
        <w:rPr>
          <w:sz w:val="24"/>
          <w:szCs w:val="24"/>
        </w:rPr>
      </w:pPr>
      <w:r>
        <w:rPr>
          <w:sz w:val="24"/>
          <w:szCs w:val="24"/>
        </w:rPr>
        <w:t>Для удаления отдельных образований льда толщиной до 2 см производится предварительная обработка этих образований хлоридами.</w:t>
      </w:r>
    </w:p>
    <w:p>
      <w:pPr>
        <w:pStyle w:val="Normal"/>
        <w:ind w:firstLine="567"/>
        <w:jc w:val="both"/>
        <w:rPr>
          <w:sz w:val="24"/>
          <w:szCs w:val="24"/>
        </w:rPr>
      </w:pPr>
      <w:r>
        <w:rPr>
          <w:sz w:val="24"/>
          <w:szCs w:val="24"/>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p>
    <w:p>
      <w:pPr>
        <w:pStyle w:val="Normal"/>
        <w:widowControl/>
        <w:suppressAutoHyphens w:val="false"/>
        <w:jc w:val="both"/>
        <w:rPr>
          <w:b/>
          <w:b/>
          <w:i/>
          <w:i/>
          <w:sz w:val="24"/>
          <w:szCs w:val="24"/>
          <w:u w:val="single"/>
        </w:rPr>
      </w:pPr>
      <w:r>
        <w:rPr>
          <w:b/>
          <w:i/>
          <w:sz w:val="24"/>
          <w:szCs w:val="24"/>
          <w:u w:val="single"/>
        </w:rPr>
      </w:r>
    </w:p>
    <w:p>
      <w:pPr>
        <w:pStyle w:val="Normal"/>
        <w:ind w:right="-1" w:firstLine="567"/>
        <w:jc w:val="both"/>
        <w:rPr>
          <w:sz w:val="24"/>
          <w:szCs w:val="24"/>
        </w:rPr>
      </w:pPr>
      <w:r>
        <w:rPr>
          <w:sz w:val="24"/>
          <w:szCs w:val="24"/>
        </w:rPr>
      </w:r>
    </w:p>
    <w:p>
      <w:pPr>
        <w:pStyle w:val="Normal"/>
        <w:shd w:val="clear" w:color="auto" w:fill="FFFFFF"/>
        <w:ind w:right="-1" w:firstLine="567"/>
        <w:jc w:val="both"/>
        <w:rPr>
          <w:b/>
          <w:b/>
          <w:i/>
          <w:i/>
          <w:sz w:val="24"/>
          <w:szCs w:val="24"/>
        </w:rPr>
      </w:pPr>
      <w:r>
        <w:rPr>
          <w:b/>
          <w:bCs/>
          <w:sz w:val="24"/>
          <w:szCs w:val="24"/>
        </w:rPr>
        <w:t>5. ПЕРЕОБОРУДОВАНИЕ И ПЕРЕПЛАНИРОВКА КВАРТИР</w:t>
      </w:r>
    </w:p>
    <w:p>
      <w:pPr>
        <w:pStyle w:val="Normal"/>
        <w:shd w:val="clear" w:color="auto" w:fill="FFFFFF"/>
        <w:ind w:right="-1" w:firstLine="567"/>
        <w:jc w:val="both"/>
        <w:rPr>
          <w:b/>
          <w:b/>
          <w:bCs/>
          <w:sz w:val="24"/>
          <w:szCs w:val="24"/>
        </w:rPr>
      </w:pPr>
      <w:r>
        <w:rPr>
          <w:b/>
          <w:i/>
          <w:sz w:val="24"/>
          <w:szCs w:val="24"/>
        </w:rPr>
        <w:t>Переоборудование инженерных систем и перепланировка помещений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утверждённых в установленном порядке органами местного самоуправления</w:t>
      </w:r>
      <w:r>
        <w:rPr>
          <w:sz w:val="24"/>
          <w:szCs w:val="24"/>
        </w:rPr>
        <w:t>.</w:t>
      </w:r>
    </w:p>
    <w:p>
      <w:pPr>
        <w:pStyle w:val="Normal"/>
        <w:shd w:val="clear" w:color="auto" w:fill="FFFFFF"/>
        <w:ind w:right="-1" w:firstLine="567"/>
        <w:jc w:val="both"/>
        <w:rPr>
          <w:bCs/>
          <w:sz w:val="24"/>
          <w:szCs w:val="24"/>
        </w:rPr>
      </w:pPr>
      <w:r>
        <w:rPr>
          <w:bCs/>
          <w:sz w:val="24"/>
          <w:szCs w:val="24"/>
        </w:rPr>
        <w:t xml:space="preserve">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pPr>
        <w:pStyle w:val="Normal"/>
        <w:shd w:val="clear" w:color="auto" w:fill="FFFFFF"/>
        <w:ind w:right="-1" w:firstLine="567"/>
        <w:jc w:val="both"/>
        <w:rPr>
          <w:sz w:val="24"/>
          <w:szCs w:val="24"/>
        </w:rPr>
      </w:pPr>
      <w:r>
        <w:rPr>
          <w:bCs/>
          <w:sz w:val="24"/>
          <w:szCs w:val="24"/>
        </w:rPr>
        <w:t>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z w:val="24"/>
          <w:szCs w:val="24"/>
          <w:shd w:fill="FFFFFF" w:val="clear"/>
        </w:rPr>
        <w:t xml:space="preserve"> Администрации г. Симферополя «02» июня 2015 № 36.</w:t>
      </w:r>
    </w:p>
    <w:p>
      <w:pPr>
        <w:pStyle w:val="Normal"/>
        <w:shd w:val="clear" w:color="auto" w:fill="FFFFFF"/>
        <w:ind w:right="-1" w:firstLine="567"/>
        <w:jc w:val="both"/>
        <w:rPr>
          <w:sz w:val="24"/>
          <w:szCs w:val="24"/>
        </w:rPr>
      </w:pPr>
      <w:r>
        <w:rPr>
          <w:sz w:val="24"/>
          <w:szCs w:val="24"/>
        </w:rPr>
      </w:r>
    </w:p>
    <w:p>
      <w:pPr>
        <w:pStyle w:val="Normal"/>
        <w:shd w:val="clear" w:color="auto" w:fill="FFFFFF"/>
        <w:ind w:right="-1" w:firstLine="567"/>
        <w:jc w:val="both"/>
        <w:rPr>
          <w:sz w:val="24"/>
          <w:szCs w:val="24"/>
        </w:rPr>
      </w:pPr>
      <w:r>
        <w:rPr>
          <w:b/>
          <w:bCs/>
          <w:sz w:val="24"/>
          <w:szCs w:val="24"/>
          <w:u w:val="single"/>
        </w:rPr>
        <w:t>Не допускается переоборудование и перепланировка помещений (квартир и нежилых помещений):</w:t>
      </w:r>
    </w:p>
    <w:p>
      <w:pPr>
        <w:pStyle w:val="Normal"/>
        <w:numPr>
          <w:ilvl w:val="0"/>
          <w:numId w:val="3"/>
        </w:numPr>
        <w:shd w:val="clear" w:color="auto" w:fill="FFFFFF"/>
        <w:tabs>
          <w:tab w:val="clear" w:pos="720"/>
        </w:tabs>
        <w:ind w:left="0" w:right="-1" w:firstLine="567"/>
        <w:jc w:val="both"/>
        <w:rPr>
          <w:sz w:val="24"/>
          <w:szCs w:val="24"/>
        </w:rPr>
      </w:pPr>
      <w:r>
        <w:rPr>
          <w:sz w:val="24"/>
          <w:szCs w:val="24"/>
        </w:rPr>
        <w:t>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w:t>
      </w:r>
    </w:p>
    <w:p>
      <w:pPr>
        <w:pStyle w:val="Normal"/>
        <w:numPr>
          <w:ilvl w:val="0"/>
          <w:numId w:val="3"/>
        </w:numPr>
        <w:shd w:val="clear" w:color="auto" w:fill="FFFFFF"/>
        <w:tabs>
          <w:tab w:val="clear" w:pos="720"/>
          <w:tab w:val="left" w:pos="426" w:leader="none"/>
        </w:tabs>
        <w:ind w:left="0" w:right="-1" w:firstLine="567"/>
        <w:jc w:val="both"/>
        <w:rPr>
          <w:sz w:val="24"/>
          <w:szCs w:val="24"/>
        </w:rPr>
      </w:pPr>
      <w:r>
        <w:rPr>
          <w:sz w:val="24"/>
          <w:szCs w:val="24"/>
        </w:rPr>
        <w:t>ведущие к нарушению прочности или разрушению межквартирных стен;</w:t>
      </w:r>
    </w:p>
    <w:p>
      <w:pPr>
        <w:pStyle w:val="Normal"/>
        <w:numPr>
          <w:ilvl w:val="0"/>
          <w:numId w:val="3"/>
        </w:numPr>
        <w:shd w:val="clear" w:color="auto" w:fill="FFFFFF"/>
        <w:tabs>
          <w:tab w:val="clear" w:pos="720"/>
          <w:tab w:val="left" w:pos="426" w:leader="none"/>
        </w:tabs>
        <w:ind w:left="0" w:right="-1" w:firstLine="567"/>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pPr>
        <w:pStyle w:val="Normal"/>
        <w:numPr>
          <w:ilvl w:val="0"/>
          <w:numId w:val="3"/>
        </w:numPr>
        <w:shd w:val="clear" w:color="auto" w:fill="FFFFFF"/>
        <w:tabs>
          <w:tab w:val="clear" w:pos="720"/>
          <w:tab w:val="left" w:pos="426" w:leader="none"/>
        </w:tabs>
        <w:ind w:left="0" w:right="-1" w:firstLine="567"/>
        <w:jc w:val="both"/>
        <w:rPr>
          <w:sz w:val="24"/>
          <w:szCs w:val="24"/>
        </w:rPr>
      </w:pPr>
      <w:r>
        <w:rPr>
          <w:sz w:val="24"/>
          <w:szCs w:val="24"/>
        </w:rPr>
        <w:t>ведущие к ухудшению сохранности и внешнего вида фасадов здания;</w:t>
      </w:r>
    </w:p>
    <w:p>
      <w:pPr>
        <w:pStyle w:val="Normal"/>
        <w:numPr>
          <w:ilvl w:val="0"/>
          <w:numId w:val="3"/>
        </w:numPr>
        <w:shd w:val="clear" w:color="auto" w:fill="FFFFFF"/>
        <w:tabs>
          <w:tab w:val="clear" w:pos="720"/>
          <w:tab w:val="left" w:pos="426" w:leader="none"/>
        </w:tabs>
        <w:ind w:left="0" w:right="-1" w:firstLine="567"/>
        <w:jc w:val="both"/>
        <w:rPr>
          <w:sz w:val="24"/>
          <w:szCs w:val="24"/>
        </w:rPr>
      </w:pPr>
      <w:r>
        <w:rPr>
          <w:sz w:val="24"/>
          <w:szCs w:val="24"/>
        </w:rPr>
        <w:t>не отвечающие противопожарным требованиям к жилым зданиям;</w:t>
      </w:r>
    </w:p>
    <w:p>
      <w:pPr>
        <w:pStyle w:val="Normal"/>
        <w:numPr>
          <w:ilvl w:val="0"/>
          <w:numId w:val="3"/>
        </w:numPr>
        <w:shd w:val="clear" w:color="auto" w:fill="FFFFFF"/>
        <w:tabs>
          <w:tab w:val="clear" w:pos="720"/>
          <w:tab w:val="left" w:pos="426" w:leader="none"/>
        </w:tabs>
        <w:ind w:left="0" w:right="-1" w:firstLine="567"/>
        <w:jc w:val="both"/>
        <w:rPr>
          <w:sz w:val="24"/>
          <w:szCs w:val="24"/>
        </w:rPr>
      </w:pPr>
      <w:r>
        <w:rPr>
          <w:sz w:val="24"/>
          <w:szCs w:val="24"/>
        </w:rPr>
        <w:t>ухудшающие условия проживания всех или отдельных жильцов дома или квартиры;</w:t>
      </w:r>
    </w:p>
    <w:p>
      <w:pPr>
        <w:pStyle w:val="Normal"/>
        <w:numPr>
          <w:ilvl w:val="0"/>
          <w:numId w:val="3"/>
        </w:numPr>
        <w:shd w:val="clear" w:color="auto" w:fill="FFFFFF"/>
        <w:tabs>
          <w:tab w:val="clear" w:pos="720"/>
          <w:tab w:val="left" w:pos="426" w:leader="none"/>
        </w:tabs>
        <w:ind w:left="0" w:right="-1" w:firstLine="567"/>
        <w:jc w:val="both"/>
        <w:rPr>
          <w:b/>
          <w:b/>
          <w:bCs/>
          <w:sz w:val="24"/>
          <w:szCs w:val="24"/>
        </w:rPr>
      </w:pPr>
      <w:r>
        <w:rPr>
          <w:sz w:val="24"/>
          <w:szCs w:val="24"/>
        </w:rPr>
        <w:t>для использования квартир под нежилые цели, без предварительного перевода их в состав нежилого фонда в установленном законодательством порядке.</w:t>
      </w:r>
    </w:p>
    <w:p>
      <w:pPr>
        <w:pStyle w:val="Normal"/>
        <w:numPr>
          <w:ilvl w:val="0"/>
          <w:numId w:val="3"/>
        </w:numPr>
        <w:shd w:val="clear" w:color="auto" w:fill="FFFFFF"/>
        <w:tabs>
          <w:tab w:val="clear" w:pos="720"/>
          <w:tab w:val="left" w:pos="426" w:leader="none"/>
        </w:tabs>
        <w:ind w:left="0" w:right="-1" w:firstLine="567"/>
        <w:jc w:val="both"/>
        <w:rPr>
          <w:sz w:val="24"/>
          <w:szCs w:val="24"/>
        </w:rPr>
      </w:pPr>
      <w:r>
        <w:rPr>
          <w:b/>
          <w:bCs/>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z w:val="24"/>
          <w:szCs w:val="24"/>
        </w:rPr>
        <w:t xml:space="preserve"> </w:t>
      </w:r>
    </w:p>
    <w:p>
      <w:pPr>
        <w:pStyle w:val="Normal"/>
        <w:shd w:val="clear" w:color="auto" w:fill="FFFFFF"/>
        <w:ind w:right="-1" w:firstLine="567"/>
        <w:jc w:val="both"/>
        <w:rPr>
          <w:b/>
          <w:b/>
          <w:i/>
          <w:i/>
          <w:sz w:val="24"/>
          <w:szCs w:val="24"/>
          <w:u w:val="single"/>
        </w:rPr>
      </w:pPr>
      <w:r>
        <w:rPr>
          <w:sz w:val="24"/>
          <w:szCs w:val="24"/>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p>
    <w:p>
      <w:pPr>
        <w:pStyle w:val="Normal"/>
        <w:shd w:val="clear" w:color="auto" w:fill="FFFFFF"/>
        <w:ind w:right="-1" w:firstLine="567"/>
        <w:jc w:val="both"/>
        <w:rPr>
          <w:b/>
          <w:b/>
          <w:sz w:val="24"/>
          <w:szCs w:val="24"/>
        </w:rPr>
      </w:pPr>
      <w:r>
        <w:rPr>
          <w:b/>
          <w:sz w:val="24"/>
          <w:szCs w:val="24"/>
        </w:rPr>
        <w:t xml:space="preserve">Лица, </w:t>
      </w:r>
      <w:r>
        <w:rPr>
          <w:b/>
          <w:i/>
          <w:sz w:val="24"/>
          <w:szCs w:val="24"/>
        </w:rPr>
        <w:t>виновные в нарушении изложенного в настоящем паспорте порядка переоборудования и перепланировки помещений (квартир и нежилых помещений) в многоквартирных домах</w:t>
      </w:r>
      <w:r>
        <w:rPr>
          <w:b/>
          <w:sz w:val="24"/>
          <w:szCs w:val="24"/>
        </w:rPr>
        <w:t>,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законодательства, законодательства об административных правонарушениях.</w:t>
      </w:r>
    </w:p>
    <w:p>
      <w:pPr>
        <w:pStyle w:val="Normal"/>
        <w:shd w:val="clear" w:color="auto" w:fill="FFFFFF"/>
        <w:jc w:val="both"/>
        <w:rPr>
          <w:b/>
          <w:b/>
          <w:sz w:val="24"/>
          <w:szCs w:val="24"/>
        </w:rPr>
      </w:pPr>
      <w:r>
        <w:rPr>
          <w:b/>
          <w:sz w:val="24"/>
          <w:szCs w:val="24"/>
        </w:rPr>
      </w:r>
    </w:p>
    <w:p>
      <w:pPr>
        <w:pStyle w:val="Normal"/>
        <w:shd w:val="clear" w:color="auto" w:fill="FFFFFF"/>
        <w:ind w:firstLine="284"/>
        <w:rPr>
          <w:b/>
          <w:b/>
          <w:sz w:val="24"/>
          <w:szCs w:val="24"/>
        </w:rPr>
      </w:pPr>
      <w:r>
        <w:rPr>
          <w:b/>
          <w:bCs/>
          <w:sz w:val="24"/>
          <w:szCs w:val="24"/>
        </w:rPr>
        <w:t>6. ГАРАНТИЙНЫЕ ОБЯЗАТЕЛЬСТВА</w:t>
      </w:r>
    </w:p>
    <w:p>
      <w:pPr>
        <w:pStyle w:val="Normal"/>
        <w:shd w:val="clear" w:color="auto" w:fill="FFFFFF"/>
        <w:ind w:firstLine="567"/>
        <w:jc w:val="both"/>
        <w:rPr>
          <w:sz w:val="24"/>
          <w:szCs w:val="24"/>
        </w:rPr>
      </w:pPr>
      <w:r>
        <w:rPr>
          <w:b/>
          <w:sz w:val="24"/>
          <w:szCs w:val="24"/>
        </w:rPr>
        <w:t>Гарантийный срок эксплуатации объекта долевого строительства</w:t>
      </w:r>
      <w:r>
        <w:rPr>
          <w:b/>
          <w:i/>
          <w:sz w:val="24"/>
          <w:szCs w:val="24"/>
        </w:rPr>
        <w:t xml:space="preserve"> (устранение конструктивных недостатков) </w:t>
      </w:r>
      <w:r>
        <w:rPr>
          <w:b/>
          <w:sz w:val="24"/>
          <w:szCs w:val="24"/>
          <w:u w:val="single"/>
        </w:rPr>
        <w:t>составляет 5 лет</w:t>
      </w:r>
      <w:r>
        <w:rPr>
          <w:b/>
          <w:sz w:val="24"/>
          <w:szCs w:val="24"/>
        </w:rPr>
        <w:t xml:space="preserve"> со дня ввода многоквартирного жилого дома в эксплуатацию </w:t>
      </w:r>
      <w:r>
        <w:rPr>
          <w:b/>
          <w:i/>
          <w:sz w:val="24"/>
          <w:szCs w:val="24"/>
        </w:rPr>
        <w:t>(</w:t>
      </w:r>
      <w:r>
        <w:rPr>
          <w:b/>
          <w:sz w:val="24"/>
          <w:szCs w:val="24"/>
        </w:rPr>
        <w:t>гарантийные сроки приведены в Приложении №1 к настоящему паспорту</w:t>
      </w:r>
      <w:r>
        <w:rPr>
          <w:sz w:val="24"/>
          <w:szCs w:val="24"/>
        </w:rPr>
        <w:t>).</w:t>
      </w:r>
    </w:p>
    <w:p>
      <w:pPr>
        <w:pStyle w:val="Normal"/>
        <w:shd w:val="clear" w:color="auto" w:fill="FFFFFF"/>
        <w:ind w:firstLine="567"/>
        <w:jc w:val="both"/>
        <w:rPr>
          <w:sz w:val="24"/>
          <w:szCs w:val="24"/>
        </w:rPr>
      </w:pPr>
      <w:r>
        <w:rPr>
          <w:sz w:val="24"/>
          <w:szCs w:val="24"/>
        </w:rPr>
        <w:t xml:space="preserve">Гарантийный срок эксплуатации отделочных покрытий </w:t>
      </w:r>
      <w:r>
        <w:rPr>
          <w:b/>
          <w:sz w:val="24"/>
          <w:szCs w:val="24"/>
        </w:rPr>
        <w:t>составляет 2 (два) года</w:t>
      </w:r>
      <w:r>
        <w:rPr>
          <w:sz w:val="24"/>
          <w:szCs w:val="24"/>
        </w:rPr>
        <w:t xml:space="preserve"> </w:t>
      </w:r>
      <w:r>
        <w:rPr>
          <w:b/>
          <w:sz w:val="24"/>
          <w:szCs w:val="24"/>
        </w:rPr>
        <w:t>со дня ввода многоквартирного жилого дома в эксплуатацию.</w:t>
      </w:r>
    </w:p>
    <w:p>
      <w:pPr>
        <w:pStyle w:val="Normal"/>
        <w:shd w:val="clear" w:color="auto" w:fill="FFFFFF"/>
        <w:ind w:firstLine="567"/>
        <w:jc w:val="both"/>
        <w:rPr>
          <w:sz w:val="24"/>
          <w:szCs w:val="24"/>
        </w:rPr>
      </w:pPr>
      <w:r>
        <w:rPr>
          <w:sz w:val="24"/>
          <w:szCs w:val="24"/>
        </w:rPr>
        <w:t xml:space="preserve">Гарантийный срок эксплуатации оконных блоков </w:t>
      </w:r>
      <w:r>
        <w:rPr>
          <w:b/>
          <w:sz w:val="24"/>
          <w:szCs w:val="24"/>
        </w:rPr>
        <w:t>составляет</w:t>
      </w:r>
      <w:r>
        <w:rPr>
          <w:sz w:val="24"/>
          <w:szCs w:val="24"/>
        </w:rPr>
        <w:t xml:space="preserve"> </w:t>
      </w:r>
      <w:r>
        <w:rPr>
          <w:b/>
          <w:sz w:val="24"/>
          <w:szCs w:val="24"/>
        </w:rPr>
        <w:t>1 (один) год</w:t>
      </w:r>
      <w:r>
        <w:rPr>
          <w:sz w:val="24"/>
          <w:szCs w:val="24"/>
        </w:rPr>
        <w:t xml:space="preserve"> </w:t>
      </w:r>
      <w:r>
        <w:rPr>
          <w:b/>
          <w:bCs/>
          <w:sz w:val="24"/>
          <w:szCs w:val="24"/>
        </w:rPr>
        <w:t xml:space="preserve">со </w:t>
      </w:r>
      <w:r>
        <w:rPr>
          <w:b/>
          <w:sz w:val="24"/>
          <w:szCs w:val="24"/>
        </w:rPr>
        <w:t xml:space="preserve">дня ввода многоквартирного жилого дома в эксплуатацию </w:t>
      </w:r>
      <w:r>
        <w:rPr>
          <w:sz w:val="24"/>
          <w:szCs w:val="24"/>
        </w:rPr>
        <w:t>(</w:t>
      </w:r>
      <w:r>
        <w:rPr>
          <w:b/>
          <w:i/>
          <w:sz w:val="24"/>
          <w:szCs w:val="24"/>
        </w:rPr>
        <w:t>при условии выполнения собственником помещения плановых работ по техническому облуживанию окон</w:t>
      </w:r>
      <w:r>
        <w:rPr>
          <w:sz w:val="24"/>
          <w:szCs w:val="24"/>
        </w:rPr>
        <w:t>).</w:t>
      </w:r>
    </w:p>
    <w:p>
      <w:pPr>
        <w:pStyle w:val="Normal"/>
        <w:shd w:val="clear" w:color="auto" w:fill="FFFFFF"/>
        <w:ind w:firstLine="567"/>
        <w:jc w:val="both"/>
        <w:rPr>
          <w:sz w:val="24"/>
          <w:szCs w:val="24"/>
        </w:rPr>
      </w:pPr>
      <w:r>
        <w:rPr>
          <w:sz w:val="24"/>
          <w:szCs w:val="24"/>
        </w:rPr>
        <w:t>Гарантийный срок эксплуатации санитарно-технического и электротехнического оборудования устанавливается заводом - изготовителем данного оборудования.</w:t>
      </w:r>
    </w:p>
    <w:p>
      <w:pPr>
        <w:pStyle w:val="Normal"/>
        <w:shd w:val="clear" w:color="auto" w:fill="FFFFFF"/>
        <w:ind w:firstLine="567"/>
        <w:jc w:val="both"/>
        <w:rPr>
          <w:b/>
          <w:b/>
          <w:i/>
          <w:i/>
          <w:sz w:val="24"/>
          <w:szCs w:val="24"/>
          <w:u w:val="single"/>
        </w:rPr>
      </w:pPr>
      <w:r>
        <w:rPr>
          <w:sz w:val="24"/>
          <w:szCs w:val="24"/>
        </w:rPr>
        <w:t xml:space="preserve">Гарантийный срок эксплуатации конструкций остекления лоджии </w:t>
      </w:r>
      <w:r>
        <w:rPr>
          <w:b/>
          <w:sz w:val="24"/>
          <w:szCs w:val="24"/>
        </w:rPr>
        <w:t>составляет</w:t>
      </w:r>
      <w:r>
        <w:rPr>
          <w:sz w:val="24"/>
          <w:szCs w:val="24"/>
        </w:rPr>
        <w:t xml:space="preserve"> </w:t>
      </w:r>
      <w:r>
        <w:rPr>
          <w:b/>
          <w:sz w:val="24"/>
          <w:szCs w:val="24"/>
        </w:rPr>
        <w:t>1 год со дня ввода многоквартирного жилого дома в эксплуатацию.</w:t>
      </w:r>
    </w:p>
    <w:p>
      <w:pPr>
        <w:pStyle w:val="Normal"/>
        <w:shd w:val="clear" w:color="auto" w:fill="FFFFFF"/>
        <w:ind w:firstLine="567"/>
        <w:jc w:val="both"/>
        <w:rPr>
          <w:b/>
          <w:b/>
          <w:i/>
          <w:i/>
          <w:sz w:val="24"/>
          <w:szCs w:val="24"/>
          <w:u w:val="single"/>
        </w:rPr>
      </w:pPr>
      <w:r>
        <w:rPr>
          <w:b/>
          <w:i/>
          <w:sz w:val="24"/>
          <w:szCs w:val="24"/>
          <w:u w:val="single"/>
        </w:rPr>
        <w:t>Гарантия не распространяется на конструкции, изделия, отделочные покрытия, сантехническое, электротехническое оборудование в случае, если они повреждены в результате несоблюдения требований настоящего паспорта на помещение, а так же действий третьих лиц.</w:t>
      </w:r>
    </w:p>
    <w:p>
      <w:pPr>
        <w:pStyle w:val="Normal"/>
        <w:shd w:val="clear" w:color="auto" w:fill="FFFFFF"/>
        <w:ind w:firstLine="567"/>
        <w:jc w:val="both"/>
        <w:rPr>
          <w:b/>
          <w:b/>
          <w:sz w:val="24"/>
          <w:szCs w:val="24"/>
        </w:rPr>
      </w:pPr>
      <w:r>
        <w:rPr>
          <w:b/>
          <w:sz w:val="24"/>
          <w:szCs w:val="24"/>
        </w:rPr>
        <w:t>По вопросам обеспечения гарантийных обязательств просьба обращаться к Застройщику ООО «НАФТАЮГ» через управляющую организацию ООО «Монолит Комфорт».</w:t>
      </w:r>
    </w:p>
    <w:p>
      <w:pPr>
        <w:pStyle w:val="Normal"/>
        <w:shd w:val="clear" w:color="auto" w:fill="FFFFFF"/>
        <w:ind w:firstLine="648"/>
        <w:jc w:val="both"/>
        <w:rPr>
          <w:b/>
          <w:b/>
          <w:bCs/>
          <w:sz w:val="24"/>
          <w:szCs w:val="24"/>
        </w:rPr>
      </w:pPr>
      <w:r>
        <w:rPr>
          <w:b/>
          <w:bCs/>
          <w:sz w:val="24"/>
          <w:szCs w:val="24"/>
        </w:rPr>
      </w:r>
    </w:p>
    <w:p>
      <w:pPr>
        <w:pStyle w:val="Normal"/>
        <w:shd w:val="clear" w:color="auto" w:fill="FFFFFF"/>
        <w:ind w:firstLine="648"/>
        <w:jc w:val="both"/>
        <w:rPr>
          <w:b/>
          <w:b/>
          <w:bCs/>
          <w:sz w:val="24"/>
          <w:szCs w:val="24"/>
        </w:rPr>
      </w:pPr>
      <w:r>
        <w:rPr>
          <w:b/>
          <w:bCs/>
          <w:sz w:val="24"/>
          <w:szCs w:val="24"/>
        </w:rPr>
        <w:t>Гарантийные сроки по видам работ</w:t>
      </w:r>
    </w:p>
    <w:tbl>
      <w:tblPr>
        <w:tblW w:w="9594" w:type="dxa"/>
        <w:jc w:val="left"/>
        <w:tblInd w:w="40" w:type="dxa"/>
        <w:tblCellMar>
          <w:top w:w="0" w:type="dxa"/>
          <w:left w:w="40" w:type="dxa"/>
          <w:bottom w:w="0" w:type="dxa"/>
          <w:right w:w="40" w:type="dxa"/>
        </w:tblCellMar>
        <w:tblLook w:firstRow="0" w:noVBand="0" w:lastRow="0" w:firstColumn="0" w:lastColumn="0" w:noHBand="0" w:val="0000"/>
      </w:tblPr>
      <w:tblGrid>
        <w:gridCol w:w="6191"/>
        <w:gridCol w:w="1701"/>
        <w:gridCol w:w="1702"/>
      </w:tblGrid>
      <w:tr>
        <w:trPr>
          <w:trHeight w:val="338" w:hRule="exact"/>
        </w:trPr>
        <w:tc>
          <w:tcPr>
            <w:tcW w:w="6191" w:type="dxa"/>
            <w:vMerge w:val="restart"/>
            <w:tcBorders>
              <w:top w:val="single" w:sz="4" w:space="0" w:color="000000"/>
              <w:left w:val="single" w:sz="4" w:space="0" w:color="000000"/>
            </w:tcBorders>
            <w:shd w:color="auto" w:fill="FFFFFF" w:val="clear"/>
            <w:vAlign w:val="center"/>
          </w:tcPr>
          <w:p>
            <w:pPr>
              <w:pStyle w:val="Normal"/>
              <w:shd w:val="clear" w:color="auto" w:fill="FFFFFF"/>
              <w:ind w:left="61" w:hanging="0"/>
              <w:jc w:val="center"/>
              <w:rPr>
                <w:b/>
                <w:b/>
                <w:sz w:val="24"/>
                <w:szCs w:val="24"/>
              </w:rPr>
            </w:pPr>
            <w:r>
              <w:rPr>
                <w:b/>
                <w:sz w:val="24"/>
                <w:szCs w:val="24"/>
              </w:rPr>
              <w:t>Виды работ</w:t>
            </w:r>
          </w:p>
        </w:tc>
        <w:tc>
          <w:tcPr>
            <w:tcW w:w="3403"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left="100" w:hanging="0"/>
              <w:jc w:val="center"/>
              <w:rPr>
                <w:b/>
                <w:b/>
                <w:sz w:val="24"/>
                <w:szCs w:val="24"/>
              </w:rPr>
            </w:pPr>
            <w:r>
              <w:rPr>
                <w:b/>
                <w:sz w:val="24"/>
                <w:szCs w:val="24"/>
              </w:rPr>
              <w:t>Гарантийный срок</w:t>
            </w:r>
          </w:p>
        </w:tc>
      </w:tr>
      <w:tr>
        <w:trPr>
          <w:trHeight w:val="274" w:hRule="exact"/>
        </w:trPr>
        <w:tc>
          <w:tcPr>
            <w:tcW w:w="6191" w:type="dxa"/>
            <w:vMerge w:val="continue"/>
            <w:tcBorders>
              <w:left w:val="single" w:sz="4" w:space="0" w:color="000000"/>
              <w:bottom w:val="single" w:sz="4" w:space="0" w:color="000000"/>
            </w:tcBorders>
            <w:shd w:color="auto" w:fill="FFFFFF" w:val="clear"/>
          </w:tcPr>
          <w:p>
            <w:pPr>
              <w:pStyle w:val="Normal"/>
              <w:shd w:val="clear" w:color="auto" w:fill="FFFFFF"/>
              <w:ind w:firstLine="648"/>
              <w:jc w:val="center"/>
              <w:rPr>
                <w:b/>
                <w:b/>
                <w:sz w:val="24"/>
                <w:szCs w:val="24"/>
              </w:rPr>
            </w:pPr>
            <w:r>
              <w:rPr>
                <w:b/>
                <w:sz w:val="24"/>
                <w:szCs w:val="24"/>
              </w:rPr>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100" w:hanging="0"/>
              <w:jc w:val="center"/>
              <w:rPr>
                <w:b/>
                <w:b/>
                <w:bCs/>
                <w:sz w:val="24"/>
                <w:szCs w:val="24"/>
              </w:rPr>
            </w:pPr>
            <w:r>
              <w:rPr>
                <w:b/>
                <w:bCs/>
                <w:sz w:val="24"/>
                <w:szCs w:val="24"/>
              </w:rPr>
              <w:t>Работа</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left="96" w:right="99" w:hanging="0"/>
              <w:jc w:val="center"/>
              <w:rPr>
                <w:b/>
                <w:b/>
                <w:sz w:val="24"/>
                <w:szCs w:val="24"/>
              </w:rPr>
            </w:pPr>
            <w:r>
              <w:rPr>
                <w:b/>
                <w:bCs/>
                <w:sz w:val="24"/>
                <w:szCs w:val="24"/>
              </w:rPr>
              <w:t>Материалы</w:t>
            </w:r>
          </w:p>
        </w:tc>
      </w:tr>
      <w:tr>
        <w:trPr>
          <w:trHeight w:val="317"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Монтажные работы</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5</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5</w:t>
            </w:r>
          </w:p>
        </w:tc>
      </w:tr>
      <w:tr>
        <w:trPr>
          <w:trHeight w:val="324"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Гидроизоляционный ковёр кровли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5</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5</w:t>
            </w:r>
          </w:p>
        </w:tc>
      </w:tr>
      <w:tr>
        <w:trPr>
          <w:trHeight w:val="317"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Отделка фасада</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3</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3</w:t>
            </w:r>
          </w:p>
        </w:tc>
      </w:tr>
      <w:tr>
        <w:trPr>
          <w:trHeight w:val="1254"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 xml:space="preserve">Отделка </w:t>
            </w:r>
            <w:r>
              <w:rPr>
                <w:sz w:val="24"/>
                <w:szCs w:val="24"/>
              </w:rPr>
              <w:t>(малярные, плотничные, плиточные, штукатурные работы, настил линолеума, устройство подоконников и т.д.)</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279"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sz w:val="24"/>
                <w:szCs w:val="24"/>
              </w:rPr>
              <w:t>Отделка (поклейка обоев)</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1</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1276"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 xml:space="preserve">Сантехника </w:t>
            </w:r>
            <w:r>
              <w:rPr>
                <w:sz w:val="24"/>
                <w:szCs w:val="24"/>
              </w:rPr>
              <w:t>(водоснабжение, канализация, санитарно-техническое оборудование: индивидуальные приборы учёта, смесители), умывальники, раковины) ванны)</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1</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1</w:t>
            </w:r>
          </w:p>
        </w:tc>
      </w:tr>
      <w:tr>
        <w:trPr>
          <w:trHeight w:val="841"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Фурнитура пластиковых окон, балконных дверей, ролл (регулировка)</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1</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w:t>
            </w:r>
          </w:p>
        </w:tc>
      </w:tr>
      <w:tr>
        <w:trPr>
          <w:trHeight w:val="677"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Пластиковые окна, балконные двери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317"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Остекление лоджий (роллы)</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852"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sz w:val="24"/>
                <w:szCs w:val="24"/>
              </w:rPr>
              <w:t>Устройство цементно-песчаной стяжки (стяжек), бетонных полов</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1276"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Электроосвещение, электротехническое оборудование (электротехническое оборудование, провода)</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324"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Электросчетчики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5</w:t>
            </w:r>
          </w:p>
        </w:tc>
      </w:tr>
      <w:tr>
        <w:trPr>
          <w:trHeight w:val="971" w:hRule="atLeast"/>
        </w:trPr>
        <w:tc>
          <w:tcPr>
            <w:tcW w:w="6191" w:type="dxa"/>
            <w:tcBorders>
              <w:top w:val="single" w:sz="4" w:space="0" w:color="000000"/>
              <w:left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Монтаж наружных сетей и внутренних систем тепло-водоснабжения и канализации,</w:t>
            </w:r>
          </w:p>
          <w:p>
            <w:pPr>
              <w:pStyle w:val="Normal"/>
              <w:shd w:val="clear" w:color="auto" w:fill="FFFFFF"/>
              <w:ind w:left="61" w:right="244" w:hanging="0"/>
              <w:jc w:val="both"/>
              <w:rPr>
                <w:bCs/>
                <w:sz w:val="24"/>
                <w:szCs w:val="24"/>
              </w:rPr>
            </w:pPr>
            <w:r>
              <w:rPr>
                <w:bCs/>
                <w:sz w:val="24"/>
                <w:szCs w:val="24"/>
              </w:rPr>
              <w:t>электроснабжения и связи жилого лома</w:t>
            </w:r>
          </w:p>
        </w:tc>
        <w:tc>
          <w:tcPr>
            <w:tcW w:w="1701" w:type="dxa"/>
            <w:tcBorders>
              <w:top w:val="single" w:sz="4" w:space="0" w:color="000000"/>
              <w:left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814"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Оборудование тепловых, водомерных узлов и ВРУ, запорная арматура на наружных сетях тепло-, водоснабжения и канализации</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615"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Элементы благоустройства</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r>
        <w:trPr>
          <w:trHeight w:val="568" w:hRule="exact"/>
        </w:trPr>
        <w:tc>
          <w:tcPr>
            <w:tcW w:w="619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left="61" w:right="244" w:hanging="0"/>
              <w:jc w:val="both"/>
              <w:rPr>
                <w:bCs/>
                <w:sz w:val="24"/>
                <w:szCs w:val="24"/>
              </w:rPr>
            </w:pPr>
            <w:r>
              <w:rPr>
                <w:bCs/>
                <w:sz w:val="24"/>
                <w:szCs w:val="24"/>
              </w:rPr>
              <w:t>МАФы (малые архитектурные формы)</w:t>
            </w:r>
          </w:p>
        </w:tc>
        <w:tc>
          <w:tcPr>
            <w:tcW w:w="1701"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ind w:firstLine="648"/>
              <w:jc w:val="both"/>
              <w:rPr>
                <w:bCs/>
                <w:sz w:val="24"/>
                <w:szCs w:val="24"/>
              </w:rPr>
            </w:pPr>
            <w:r>
              <w:rPr>
                <w:bCs/>
                <w:sz w:val="24"/>
                <w:szCs w:val="24"/>
              </w:rPr>
              <w:t>2</w:t>
            </w:r>
          </w:p>
        </w:tc>
        <w:tc>
          <w:tcPr>
            <w:tcW w:w="170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hd w:val="clear" w:color="auto" w:fill="FFFFFF"/>
              <w:ind w:firstLine="648"/>
              <w:jc w:val="both"/>
              <w:rPr>
                <w:sz w:val="24"/>
                <w:szCs w:val="24"/>
              </w:rPr>
            </w:pPr>
            <w:r>
              <w:rPr>
                <w:bCs/>
                <w:sz w:val="24"/>
                <w:szCs w:val="24"/>
              </w:rPr>
              <w:t>2</w:t>
            </w:r>
          </w:p>
        </w:tc>
      </w:tr>
    </w:tbl>
    <w:p>
      <w:pPr>
        <w:pStyle w:val="Normal"/>
        <w:shd w:val="clear" w:color="auto" w:fill="FFFFFF"/>
        <w:ind w:firstLine="648"/>
        <w:jc w:val="both"/>
        <w:rPr>
          <w:b/>
          <w:b/>
          <w:bCs/>
          <w:sz w:val="24"/>
          <w:szCs w:val="24"/>
        </w:rPr>
      </w:pPr>
      <w:r>
        <w:rPr>
          <w:b/>
          <w:bCs/>
          <w:sz w:val="24"/>
          <w:szCs w:val="24"/>
        </w:rPr>
      </w:r>
    </w:p>
    <w:p>
      <w:pPr>
        <w:pStyle w:val="Normal"/>
        <w:numPr>
          <w:ilvl w:val="0"/>
          <w:numId w:val="43"/>
        </w:numPr>
        <w:shd w:val="clear" w:color="auto" w:fill="FFFFFF"/>
        <w:jc w:val="both"/>
        <w:rPr>
          <w:b/>
          <w:b/>
          <w:bCs/>
          <w:i/>
          <w:i/>
          <w:iCs/>
          <w:sz w:val="24"/>
          <w:szCs w:val="24"/>
        </w:rPr>
      </w:pPr>
      <w:r>
        <w:rPr>
          <w:b/>
          <w:bCs/>
          <w:i/>
          <w:iCs/>
          <w:sz w:val="24"/>
          <w:szCs w:val="24"/>
        </w:rPr>
      </w:r>
      <w:r>
        <w:br w:type="page"/>
      </w:r>
    </w:p>
    <w:p>
      <w:pPr>
        <w:pStyle w:val="Normal"/>
        <w:shd w:val="clear" w:color="auto" w:fill="FFFFFF"/>
        <w:ind w:firstLine="648"/>
        <w:jc w:val="both"/>
        <w:rPr>
          <w:b/>
          <w:b/>
          <w:sz w:val="24"/>
          <w:szCs w:val="24"/>
        </w:rPr>
      </w:pPr>
      <w:r>
        <w:rPr>
          <w:b/>
          <w:sz w:val="24"/>
          <w:szCs w:val="24"/>
        </w:rPr>
      </w:r>
    </w:p>
    <w:p>
      <w:pPr>
        <w:pStyle w:val="Normal"/>
        <w:ind w:left="260" w:hanging="0"/>
        <w:jc w:val="center"/>
        <w:rPr>
          <w:b/>
          <w:b/>
          <w:sz w:val="24"/>
          <w:szCs w:val="24"/>
        </w:rPr>
      </w:pPr>
      <w:r>
        <w:rPr>
          <w:b/>
          <w:sz w:val="24"/>
          <w:szCs w:val="24"/>
        </w:rPr>
      </w:r>
      <w:bookmarkStart w:id="35" w:name="bookmark84"/>
      <w:bookmarkStart w:id="36" w:name="bookmark84"/>
    </w:p>
    <w:p>
      <w:pPr>
        <w:pStyle w:val="Normal"/>
        <w:ind w:firstLine="567"/>
        <w:jc w:val="both"/>
        <w:rPr>
          <w:b/>
          <w:b/>
          <w:sz w:val="24"/>
          <w:szCs w:val="24"/>
        </w:rPr>
      </w:pPr>
      <w:bookmarkStart w:id="37" w:name="bookmark84"/>
      <w:r>
        <w:rPr>
          <w:b/>
          <w:sz w:val="24"/>
          <w:szCs w:val="24"/>
        </w:rPr>
        <w:t>7. СРОКИ СЛУЖБЫ ОБЪЕКТОВ (ЭЛЕМЕНТОВ) ОБЩЕГО ИМУЩЕСТВА В МНОГОКВАРТИРНОМ ДОМЕ.</w:t>
      </w:r>
      <w:bookmarkEnd w:id="37"/>
    </w:p>
    <w:tbl>
      <w:tblPr>
        <w:tblStyle w:val="af5"/>
        <w:tblW w:w="9608" w:type="dxa"/>
        <w:jc w:val="left"/>
        <w:tblInd w:w="20" w:type="dxa"/>
        <w:tblCellMar>
          <w:top w:w="0" w:type="dxa"/>
          <w:left w:w="108" w:type="dxa"/>
          <w:bottom w:w="0" w:type="dxa"/>
          <w:right w:w="108" w:type="dxa"/>
        </w:tblCellMar>
        <w:tblLook w:firstRow="1" w:noVBand="1" w:lastRow="0" w:firstColumn="1" w:lastColumn="0" w:noHBand="0" w:val="04a0"/>
      </w:tblPr>
      <w:tblGrid>
        <w:gridCol w:w="4804"/>
        <w:gridCol w:w="4803"/>
      </w:tblGrid>
      <w:tr>
        <w:trPr/>
        <w:tc>
          <w:tcPr>
            <w:tcW w:w="4804" w:type="dxa"/>
            <w:tcBorders/>
            <w:shd w:fill="auto" w:val="clear"/>
          </w:tcPr>
          <w:p>
            <w:pPr>
              <w:pStyle w:val="Normal"/>
              <w:jc w:val="center"/>
              <w:rPr>
                <w:rFonts w:ascii="Times New Roman" w:hAnsi="Times New Roman" w:cs="Times New Roman"/>
                <w:b/>
                <w:b/>
                <w:sz w:val="24"/>
                <w:szCs w:val="24"/>
              </w:rPr>
            </w:pPr>
            <w:r>
              <w:rPr>
                <w:rFonts w:eastAsia="Calibri" w:cs="Times New Roman" w:eastAsiaTheme="minorHAnsi"/>
                <w:b/>
                <w:sz w:val="24"/>
                <w:szCs w:val="24"/>
                <w:lang w:eastAsia="en-US"/>
              </w:rPr>
              <w:t>Наименование конструкции</w:t>
            </w:r>
          </w:p>
        </w:tc>
        <w:tc>
          <w:tcPr>
            <w:tcW w:w="4803" w:type="dxa"/>
            <w:tcBorders/>
            <w:shd w:fill="auto" w:val="clear"/>
          </w:tcPr>
          <w:p>
            <w:pPr>
              <w:pStyle w:val="Normal"/>
              <w:jc w:val="center"/>
              <w:rPr>
                <w:rFonts w:ascii="Times New Roman" w:hAnsi="Times New Roman" w:cs="Times New Roman"/>
                <w:b/>
                <w:b/>
                <w:sz w:val="24"/>
                <w:szCs w:val="24"/>
              </w:rPr>
            </w:pPr>
            <w:r>
              <w:rPr>
                <w:rFonts w:eastAsia="Calibri" w:cs="Times New Roman" w:eastAsiaTheme="minorHAnsi"/>
                <w:b/>
                <w:sz w:val="24"/>
                <w:szCs w:val="24"/>
                <w:lang w:eastAsia="en-US"/>
              </w:rPr>
              <w:t>Срок службы и эксплуатации конструкции</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Фундаменты</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60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Перекрытия</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80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Утепляющий минераловатный слой чердачных перекрытий</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15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Лестницы</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60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Балконы, лоджии</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80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Ограждения балконов металлические</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40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Крыльца</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20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Покрытия кровли</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Открытая система водоотвода по фасаду и внутренние водостоки</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Перегородки</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75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Оконные и балконные заполнения</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30-40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Дверные заполнения</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Вентиляционные каналы и шахты</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20-30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Центральное отопление</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30-40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Холодное и горячее водоснабжение, канализация</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20-30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Электрические сети</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15-20 лет</w:t>
            </w:r>
          </w:p>
        </w:tc>
      </w:tr>
      <w:tr>
        <w:trPr/>
        <w:tc>
          <w:tcPr>
            <w:tcW w:w="4804" w:type="dxa"/>
            <w:tcBorders/>
            <w:shd w:fill="auto" w:val="clear"/>
          </w:tcPr>
          <w:p>
            <w:pPr>
              <w:pStyle w:val="Normal"/>
              <w:ind w:left="140" w:hanging="0"/>
              <w:rPr>
                <w:rFonts w:ascii="Times New Roman" w:hAnsi="Times New Roman" w:cs="Times New Roman"/>
                <w:sz w:val="24"/>
                <w:szCs w:val="24"/>
              </w:rPr>
            </w:pPr>
            <w:r>
              <w:rPr>
                <w:rFonts w:eastAsia="Calibri" w:cs="Times New Roman" w:eastAsiaTheme="minorHAnsi"/>
                <w:sz w:val="24"/>
                <w:szCs w:val="24"/>
                <w:lang w:eastAsia="en-US"/>
              </w:rPr>
              <w:t>Мусоропроводы (все устройства)</w:t>
            </w:r>
          </w:p>
        </w:tc>
        <w:tc>
          <w:tcPr>
            <w:tcW w:w="4803" w:type="dxa"/>
            <w:tcBorders/>
            <w:shd w:fill="auto" w:val="clear"/>
          </w:tcPr>
          <w:p>
            <w:pPr>
              <w:pStyle w:val="Normal"/>
              <w:ind w:left="140" w:hanging="0"/>
              <w:jc w:val="center"/>
              <w:rPr>
                <w:rFonts w:ascii="Times New Roman" w:hAnsi="Times New Roman" w:cs="Times New Roman"/>
                <w:sz w:val="24"/>
                <w:szCs w:val="24"/>
              </w:rPr>
            </w:pPr>
            <w:r>
              <w:rPr>
                <w:rFonts w:eastAsia="Calibri" w:cs="Times New Roman" w:eastAsiaTheme="minorHAnsi"/>
                <w:sz w:val="24"/>
                <w:szCs w:val="24"/>
                <w:lang w:eastAsia="en-US"/>
              </w:rPr>
              <w:t>10-30 лет</w:t>
            </w:r>
          </w:p>
        </w:tc>
      </w:tr>
    </w:tbl>
    <w:p>
      <w:pPr>
        <w:pStyle w:val="Normal"/>
        <w:widowControl/>
        <w:suppressAutoHyphens w:val="false"/>
        <w:rPr>
          <w:sz w:val="24"/>
          <w:szCs w:val="24"/>
        </w:rPr>
      </w:pPr>
      <w:r>
        <w:rPr>
          <w:sz w:val="24"/>
          <w:szCs w:val="24"/>
        </w:rPr>
      </w:r>
    </w:p>
    <w:p>
      <w:pPr>
        <w:pStyle w:val="Normal"/>
        <w:ind w:left="20" w:right="-1" w:firstLine="547"/>
        <w:jc w:val="both"/>
        <w:rPr>
          <w:b/>
          <w:b/>
          <w:sz w:val="24"/>
          <w:szCs w:val="24"/>
        </w:rPr>
      </w:pPr>
      <w:r>
        <w:rPr>
          <w:b/>
          <w:color w:val="000000"/>
          <w:sz w:val="24"/>
          <w:szCs w:val="24"/>
          <w:lang w:eastAsia="ru-RU" w:bidi="ru-RU"/>
        </w:rPr>
        <w:t>Рекомендуемые сроки службы оборудования</w:t>
      </w:r>
      <w:r>
        <w:rPr>
          <w:b/>
          <w:bCs/>
          <w:iCs/>
          <w:color w:val="000000"/>
          <w:sz w:val="24"/>
          <w:szCs w:val="24"/>
          <w:lang w:eastAsia="ru-RU" w:bidi="ru-RU"/>
        </w:rPr>
        <w:t xml:space="preserve">, </w:t>
      </w:r>
      <w:r>
        <w:rPr>
          <w:b/>
          <w:color w:val="000000"/>
          <w:sz w:val="24"/>
          <w:szCs w:val="24"/>
          <w:lang w:eastAsia="ru-RU" w:bidi="ru-RU"/>
        </w:rPr>
        <w:t>находящегося за пределами и внутри помещений многоквартирного дома.</w:t>
      </w:r>
    </w:p>
    <w:tbl>
      <w:tblPr>
        <w:tblW w:w="9639" w:type="dxa"/>
        <w:jc w:val="left"/>
        <w:tblInd w:w="-5" w:type="dxa"/>
        <w:tblCellMar>
          <w:top w:w="0" w:type="dxa"/>
          <w:left w:w="10" w:type="dxa"/>
          <w:bottom w:w="0" w:type="dxa"/>
          <w:right w:w="10" w:type="dxa"/>
        </w:tblCellMar>
        <w:tblLook w:firstRow="0" w:noVBand="0" w:lastRow="0" w:firstColumn="0" w:lastColumn="0" w:noHBand="0" w:val="0000"/>
      </w:tblPr>
      <w:tblGrid>
        <w:gridCol w:w="992"/>
        <w:gridCol w:w="2836"/>
        <w:gridCol w:w="2551"/>
        <w:gridCol w:w="3259"/>
      </w:tblGrid>
      <w:tr>
        <w:trPr>
          <w:trHeight w:val="1538" w:hRule="exact"/>
        </w:trPr>
        <w:tc>
          <w:tcPr>
            <w:tcW w:w="992" w:type="dxa"/>
            <w:tcBorders>
              <w:top w:val="single" w:sz="4" w:space="0" w:color="000000"/>
              <w:left w:val="single" w:sz="4" w:space="0" w:color="000000"/>
            </w:tcBorders>
            <w:shd w:color="auto" w:fill="FFFFFF" w:val="clear"/>
          </w:tcPr>
          <w:p>
            <w:pPr>
              <w:pStyle w:val="Normal"/>
              <w:ind w:left="20" w:right="127" w:hanging="0"/>
              <w:rPr>
                <w:b/>
                <w:b/>
                <w:sz w:val="24"/>
                <w:szCs w:val="24"/>
              </w:rPr>
            </w:pPr>
            <w:r>
              <w:rPr>
                <w:b/>
                <w:sz w:val="24"/>
                <w:szCs w:val="24"/>
              </w:rPr>
              <w:t>Номер</w:t>
            </w:r>
          </w:p>
          <w:p>
            <w:pPr>
              <w:pStyle w:val="Normal"/>
              <w:ind w:left="20" w:right="127" w:hanging="0"/>
              <w:rPr>
                <w:b/>
                <w:b/>
                <w:sz w:val="24"/>
                <w:szCs w:val="24"/>
              </w:rPr>
            </w:pPr>
            <w:r>
              <w:rPr>
                <w:b/>
                <w:sz w:val="24"/>
                <w:szCs w:val="24"/>
              </w:rPr>
              <w:t>п/п</w:t>
            </w:r>
          </w:p>
        </w:tc>
        <w:tc>
          <w:tcPr>
            <w:tcW w:w="2836" w:type="dxa"/>
            <w:tcBorders>
              <w:top w:val="single" w:sz="4" w:space="0" w:color="000000"/>
              <w:left w:val="single" w:sz="4" w:space="0" w:color="000000"/>
            </w:tcBorders>
            <w:shd w:color="auto" w:fill="FFFFFF" w:val="clear"/>
          </w:tcPr>
          <w:p>
            <w:pPr>
              <w:pStyle w:val="Normal"/>
              <w:ind w:left="131" w:right="127" w:hanging="0"/>
              <w:jc w:val="center"/>
              <w:rPr>
                <w:b/>
                <w:b/>
                <w:sz w:val="24"/>
                <w:szCs w:val="24"/>
              </w:rPr>
            </w:pPr>
            <w:r>
              <w:rPr>
                <w:b/>
                <w:sz w:val="24"/>
                <w:szCs w:val="24"/>
              </w:rPr>
              <w:t>Наименование оборудования &lt;*&gt;</w:t>
            </w:r>
          </w:p>
        </w:tc>
        <w:tc>
          <w:tcPr>
            <w:tcW w:w="2551" w:type="dxa"/>
            <w:tcBorders>
              <w:top w:val="single" w:sz="4" w:space="0" w:color="000000"/>
              <w:left w:val="single" w:sz="4" w:space="0" w:color="000000"/>
            </w:tcBorders>
            <w:shd w:color="auto" w:fill="FFFFFF" w:val="clear"/>
          </w:tcPr>
          <w:p>
            <w:pPr>
              <w:pStyle w:val="Normal"/>
              <w:ind w:left="132" w:right="273" w:hanging="1"/>
              <w:jc w:val="center"/>
              <w:rPr>
                <w:b/>
                <w:b/>
                <w:sz w:val="24"/>
                <w:szCs w:val="24"/>
              </w:rPr>
            </w:pPr>
            <w:r>
              <w:rPr>
                <w:b/>
                <w:sz w:val="24"/>
                <w:szCs w:val="24"/>
              </w:rPr>
              <w:t>Рекомендуемый срок службы и эксплуатации оборудования, лет</w:t>
            </w:r>
          </w:p>
        </w:tc>
        <w:tc>
          <w:tcPr>
            <w:tcW w:w="3259" w:type="dxa"/>
            <w:tcBorders>
              <w:top w:val="single" w:sz="4" w:space="0" w:color="000000"/>
              <w:left w:val="single" w:sz="4" w:space="0" w:color="000000"/>
              <w:right w:val="single" w:sz="4" w:space="0" w:color="000000"/>
            </w:tcBorders>
            <w:shd w:color="auto" w:fill="FFFFFF" w:val="clear"/>
          </w:tcPr>
          <w:p>
            <w:pPr>
              <w:pStyle w:val="Normal"/>
              <w:ind w:left="126" w:right="273" w:hanging="0"/>
              <w:jc w:val="center"/>
              <w:rPr>
                <w:b/>
                <w:b/>
                <w:sz w:val="24"/>
                <w:szCs w:val="24"/>
              </w:rPr>
            </w:pPr>
            <w:r>
              <w:rPr>
                <w:b/>
                <w:sz w:val="24"/>
                <w:szCs w:val="24"/>
              </w:rPr>
              <w:t>Примечание</w:t>
            </w:r>
          </w:p>
        </w:tc>
      </w:tr>
      <w:tr>
        <w:trPr>
          <w:trHeight w:val="331" w:hRule="exact"/>
        </w:trPr>
        <w:tc>
          <w:tcPr>
            <w:tcW w:w="992" w:type="dxa"/>
            <w:tcBorders>
              <w:top w:val="single" w:sz="4" w:space="0" w:color="000000"/>
              <w:left w:val="single" w:sz="4" w:space="0" w:color="000000"/>
            </w:tcBorders>
            <w:shd w:color="auto" w:fill="FFFFFF" w:val="clear"/>
          </w:tcPr>
          <w:p>
            <w:pPr>
              <w:pStyle w:val="Normal"/>
              <w:ind w:left="20" w:right="127" w:hanging="0"/>
              <w:jc w:val="center"/>
              <w:rPr>
                <w:sz w:val="24"/>
                <w:szCs w:val="24"/>
              </w:rPr>
            </w:pPr>
            <w:r>
              <w:rPr>
                <w:sz w:val="24"/>
                <w:szCs w:val="24"/>
              </w:rPr>
              <w:t>1</w:t>
            </w:r>
          </w:p>
        </w:tc>
        <w:tc>
          <w:tcPr>
            <w:tcW w:w="2836" w:type="dxa"/>
            <w:tcBorders>
              <w:top w:val="single" w:sz="4" w:space="0" w:color="000000"/>
              <w:left w:val="single" w:sz="4" w:space="0" w:color="000000"/>
            </w:tcBorders>
            <w:shd w:color="auto" w:fill="FFFFFF" w:val="clear"/>
          </w:tcPr>
          <w:p>
            <w:pPr>
              <w:pStyle w:val="Normal"/>
              <w:ind w:left="131" w:right="127" w:hanging="0"/>
              <w:jc w:val="center"/>
              <w:rPr>
                <w:sz w:val="24"/>
                <w:szCs w:val="24"/>
              </w:rPr>
            </w:pPr>
            <w:r>
              <w:rPr>
                <w:sz w:val="24"/>
                <w:szCs w:val="24"/>
              </w:rPr>
              <w:t>2</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3</w:t>
            </w:r>
          </w:p>
        </w:tc>
        <w:tc>
          <w:tcPr>
            <w:tcW w:w="3259" w:type="dxa"/>
            <w:tcBorders>
              <w:top w:val="single" w:sz="4" w:space="0" w:color="000000"/>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t>4</w:t>
            </w:r>
          </w:p>
        </w:tc>
      </w:tr>
      <w:tr>
        <w:trPr>
          <w:trHeight w:val="696" w:hRule="exact"/>
        </w:trPr>
        <w:tc>
          <w:tcPr>
            <w:tcW w:w="992" w:type="dxa"/>
            <w:tcBorders>
              <w:top w:val="single" w:sz="4" w:space="0" w:color="000000"/>
              <w:left w:val="single" w:sz="4" w:space="0" w:color="000000"/>
            </w:tcBorders>
            <w:shd w:color="auto" w:fill="FFFFFF" w:val="clear"/>
          </w:tcPr>
          <w:p>
            <w:pPr>
              <w:pStyle w:val="Normal"/>
              <w:ind w:left="20" w:right="127" w:hanging="0"/>
              <w:jc w:val="center"/>
              <w:rPr>
                <w:sz w:val="24"/>
                <w:szCs w:val="24"/>
              </w:rPr>
            </w:pPr>
            <w:r>
              <w:rPr>
                <w:sz w:val="24"/>
                <w:szCs w:val="24"/>
              </w:rPr>
              <w:t>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Водопровод холодной воды</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restart"/>
            <w:tcBorders>
              <w:top w:val="single" w:sz="4" w:space="0" w:color="000000"/>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t>Минимальная продолжительность эффективной эксплуатации в соответствии с ВСН 58-88(р)</w:t>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1.1.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оцинкованные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30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1.2.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Водомерные узлы</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1.3.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Вентили латунные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1.4.</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Смесители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15</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1.5.</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Теплоизоляция</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Канализация</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continue"/>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чугунные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40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ПВХ</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60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696"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чугунные (выпуск)</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40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696"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2.4.</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Унитазы, смывные бачки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2.5.</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Умывальники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696"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Водопровод горячей воды</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continue"/>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3.1.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оцинкованные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3.2.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Вентили латунные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15</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3.3.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Теплообменники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3.4.</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Теплоизоляция</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4.</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Отопление</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continue"/>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4.1.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Конвекторы</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30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4.2.</w:t>
            </w:r>
          </w:p>
        </w:tc>
        <w:tc>
          <w:tcPr>
            <w:tcW w:w="2836" w:type="dxa"/>
            <w:tcBorders>
              <w:top w:val="single" w:sz="4" w:space="0" w:color="000000"/>
              <w:left w:val="single" w:sz="4" w:space="0" w:color="000000"/>
            </w:tcBorders>
            <w:shd w:color="auto" w:fill="FFFFFF" w:val="clear"/>
          </w:tcPr>
          <w:p>
            <w:pPr>
              <w:pStyle w:val="Normal"/>
              <w:ind w:left="131" w:right="127" w:hanging="0"/>
              <w:jc w:val="center"/>
              <w:rPr>
                <w:sz w:val="24"/>
                <w:szCs w:val="24"/>
              </w:rPr>
            </w:pPr>
            <w:r>
              <w:rPr>
                <w:sz w:val="24"/>
                <w:szCs w:val="24"/>
              </w:rPr>
              <w:t>Трубопроводы (стояки)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30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696"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4.3.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Трубопроводы</w:t>
            </w:r>
          </w:p>
          <w:p>
            <w:pPr>
              <w:pStyle w:val="Normal"/>
              <w:ind w:left="131" w:right="127" w:hanging="0"/>
              <w:rPr>
                <w:sz w:val="24"/>
                <w:szCs w:val="24"/>
              </w:rPr>
            </w:pPr>
            <w:r>
              <w:rPr>
                <w:sz w:val="24"/>
                <w:szCs w:val="24"/>
              </w:rPr>
              <w:t>(магистрали)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4.4.</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Теплоизоляция</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5.</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Внутренний водосток</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continue"/>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5.1.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чугунные</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40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5.2.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Трубы ПВХ</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60</w:t>
            </w:r>
          </w:p>
        </w:tc>
        <w:tc>
          <w:tcPr>
            <w:tcW w:w="3259" w:type="dxa"/>
            <w:vMerge w:val="continue"/>
            <w:tcBorders>
              <w:left w:val="single" w:sz="4" w:space="0" w:color="000000"/>
              <w:bottom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Электрооборудование</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vMerge w:val="restart"/>
            <w:tcBorders>
              <w:top w:val="single" w:sz="4" w:space="0" w:color="000000"/>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t>Паспорт</w:t>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6.1.</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ВРУ</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15</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6.2.</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ЩУ</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6.3.</w:t>
            </w:r>
          </w:p>
        </w:tc>
        <w:tc>
          <w:tcPr>
            <w:tcW w:w="2836" w:type="dxa"/>
            <w:tcBorders>
              <w:top w:val="single" w:sz="4" w:space="0" w:color="000000"/>
              <w:left w:val="single" w:sz="4" w:space="0" w:color="000000"/>
            </w:tcBorders>
            <w:shd w:color="auto" w:fill="FFFFFF" w:val="clear"/>
          </w:tcPr>
          <w:p>
            <w:pPr>
              <w:pStyle w:val="Normal"/>
              <w:ind w:left="131" w:right="127" w:hanging="0"/>
              <w:rPr>
                <w:sz w:val="24"/>
                <w:szCs w:val="24"/>
              </w:rPr>
            </w:pPr>
            <w:r>
              <w:rPr>
                <w:sz w:val="24"/>
                <w:szCs w:val="24"/>
              </w:rPr>
              <w:t>ЯБПВУ, ЯРП</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vMerge w:val="continue"/>
            <w:tcBorders>
              <w:left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79" w:hRule="exact"/>
        </w:trPr>
        <w:tc>
          <w:tcPr>
            <w:tcW w:w="992" w:type="dxa"/>
            <w:tcBorders>
              <w:top w:val="single" w:sz="4" w:space="0" w:color="000000"/>
              <w:left w:val="single" w:sz="4" w:space="0" w:color="000000"/>
              <w:bottom w:val="single" w:sz="4" w:space="0" w:color="000000"/>
            </w:tcBorders>
            <w:shd w:color="auto" w:fill="FFFFFF" w:val="clear"/>
          </w:tcPr>
          <w:p>
            <w:pPr>
              <w:pStyle w:val="Normal"/>
              <w:ind w:left="20" w:right="127" w:hanging="0"/>
              <w:rPr>
                <w:sz w:val="24"/>
                <w:szCs w:val="24"/>
              </w:rPr>
            </w:pPr>
            <w:r>
              <w:rPr>
                <w:sz w:val="24"/>
                <w:szCs w:val="24"/>
              </w:rPr>
              <w:t>6.4.</w:t>
            </w:r>
          </w:p>
        </w:tc>
        <w:tc>
          <w:tcPr>
            <w:tcW w:w="2836" w:type="dxa"/>
            <w:tcBorders>
              <w:top w:val="single" w:sz="4" w:space="0" w:color="000000"/>
              <w:left w:val="single" w:sz="4" w:space="0" w:color="000000"/>
              <w:bottom w:val="single" w:sz="4" w:space="0" w:color="000000"/>
            </w:tcBorders>
            <w:shd w:color="auto" w:fill="FFFFFF" w:val="clear"/>
          </w:tcPr>
          <w:p>
            <w:pPr>
              <w:pStyle w:val="Normal"/>
              <w:ind w:left="131" w:right="127" w:hanging="0"/>
              <w:rPr>
                <w:sz w:val="24"/>
                <w:szCs w:val="24"/>
              </w:rPr>
            </w:pPr>
            <w:r>
              <w:rPr>
                <w:sz w:val="24"/>
                <w:szCs w:val="24"/>
              </w:rPr>
              <w:t>ЩС, ЩС ИТП, ЩС-Н,</w:t>
            </w:r>
          </w:p>
        </w:tc>
        <w:tc>
          <w:tcPr>
            <w:tcW w:w="2551" w:type="dxa"/>
            <w:tcBorders>
              <w:top w:val="single" w:sz="4" w:space="0" w:color="000000"/>
              <w:left w:val="single" w:sz="4" w:space="0" w:color="000000"/>
              <w:bottom w:val="single" w:sz="4" w:space="0" w:color="000000"/>
            </w:tcBorders>
            <w:shd w:color="auto" w:fill="FFFFFF" w:val="clear"/>
          </w:tcPr>
          <w:p>
            <w:pPr>
              <w:pStyle w:val="Normal"/>
              <w:ind w:left="132" w:right="273" w:hanging="1"/>
              <w:jc w:val="center"/>
              <w:rPr>
                <w:sz w:val="24"/>
                <w:szCs w:val="24"/>
              </w:rPr>
            </w:pPr>
            <w:r>
              <w:rPr>
                <w:sz w:val="24"/>
                <w:szCs w:val="24"/>
              </w:rPr>
              <w:t>15</w:t>
            </w:r>
          </w:p>
        </w:tc>
        <w:tc>
          <w:tcPr>
            <w:tcW w:w="3259" w:type="dxa"/>
            <w:vMerge w:val="continue"/>
            <w:tcBorders>
              <w:left w:val="single" w:sz="4" w:space="0" w:color="000000"/>
              <w:bottom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r>
          </w:p>
        </w:tc>
      </w:tr>
      <w:tr>
        <w:trPr>
          <w:trHeight w:val="336"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ЩС- ЗД</w:t>
            </w:r>
          </w:p>
        </w:tc>
        <w:tc>
          <w:tcPr>
            <w:tcW w:w="2551" w:type="dxa"/>
            <w:tcBorders>
              <w:top w:val="single" w:sz="4" w:space="0" w:color="000000"/>
              <w:left w:val="single" w:sz="4" w:space="0" w:color="000000"/>
            </w:tcBorders>
            <w:shd w:color="auto" w:fill="FFFFFF" w:val="clear"/>
          </w:tcPr>
          <w:p>
            <w:pPr>
              <w:pStyle w:val="Normal"/>
              <w:ind w:left="132" w:right="273" w:hanging="1"/>
              <w:rPr>
                <w:sz w:val="24"/>
                <w:szCs w:val="24"/>
              </w:rPr>
            </w:pPr>
            <w:r>
              <w:rPr>
                <w:sz w:val="24"/>
                <w:szCs w:val="24"/>
              </w:rPr>
            </w:r>
          </w:p>
        </w:tc>
        <w:tc>
          <w:tcPr>
            <w:tcW w:w="3259" w:type="dxa"/>
            <w:tcBorders>
              <w:top w:val="single" w:sz="4" w:space="0" w:color="000000"/>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6.5.</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ЩЭ этажный</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691"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6.6.</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Кабель ВВГнг, ВбБШв, ПВС3</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20</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6.7.</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Светильники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6.8.</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Выключатели, розетки</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595" w:hRule="exact"/>
        </w:trPr>
        <w:tc>
          <w:tcPr>
            <w:tcW w:w="992" w:type="dxa"/>
            <w:vMerge w:val="restart"/>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6.9.</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Прибор учета</w:t>
            </w:r>
          </w:p>
        </w:tc>
        <w:tc>
          <w:tcPr>
            <w:tcW w:w="2551" w:type="dxa"/>
            <w:vMerge w:val="restart"/>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Согласно паспортных данных завода-изготовителя</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422" w:hRule="exact"/>
        </w:trPr>
        <w:tc>
          <w:tcPr>
            <w:tcW w:w="992" w:type="dxa"/>
            <w:vMerge w:val="continue"/>
            <w:tcBorders>
              <w:left w:val="single" w:sz="4" w:space="0" w:color="000000"/>
            </w:tcBorders>
            <w:shd w:color="auto" w:fill="FFFFFF" w:val="clear"/>
          </w:tcPr>
          <w:p>
            <w:pPr>
              <w:pStyle w:val="Normal"/>
              <w:ind w:left="20" w:right="127" w:hanging="0"/>
              <w:rPr>
                <w:sz w:val="24"/>
                <w:szCs w:val="24"/>
              </w:rPr>
            </w:pPr>
            <w:r>
              <w:rPr>
                <w:sz w:val="24"/>
                <w:szCs w:val="24"/>
              </w:rPr>
            </w:r>
          </w:p>
        </w:tc>
        <w:tc>
          <w:tcPr>
            <w:tcW w:w="2836" w:type="dxa"/>
            <w:tcBorders>
              <w:left w:val="single" w:sz="4" w:space="0" w:color="000000"/>
            </w:tcBorders>
            <w:shd w:color="auto" w:fill="FFFFFF" w:val="clear"/>
          </w:tcPr>
          <w:p>
            <w:pPr>
              <w:pStyle w:val="Normal"/>
              <w:ind w:left="131" w:right="127" w:hanging="0"/>
              <w:jc w:val="both"/>
              <w:rPr>
                <w:sz w:val="24"/>
                <w:szCs w:val="24"/>
              </w:rPr>
            </w:pPr>
            <w:r>
              <w:rPr>
                <w:sz w:val="24"/>
                <w:szCs w:val="24"/>
              </w:rPr>
              <w:t>электроэнергии</w:t>
            </w:r>
          </w:p>
        </w:tc>
        <w:tc>
          <w:tcPr>
            <w:tcW w:w="2551" w:type="dxa"/>
            <w:vMerge w:val="continue"/>
            <w:tcBorders>
              <w:left w:val="single" w:sz="4" w:space="0" w:color="000000"/>
            </w:tcBorders>
            <w:shd w:color="auto" w:fill="FFFFFF" w:val="clear"/>
          </w:tcPr>
          <w:p>
            <w:pPr>
              <w:pStyle w:val="Normal"/>
              <w:ind w:left="132" w:right="273" w:hanging="1"/>
              <w:rPr>
                <w:sz w:val="24"/>
                <w:szCs w:val="24"/>
              </w:rPr>
            </w:pPr>
            <w:r>
              <w:rPr>
                <w:sz w:val="24"/>
                <w:szCs w:val="24"/>
              </w:rPr>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0"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6.10.</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Молниеприёмник</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25</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74" w:hRule="exact"/>
        </w:trPr>
        <w:tc>
          <w:tcPr>
            <w:tcW w:w="992" w:type="dxa"/>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6.11.</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Токоотвод</w:t>
            </w:r>
          </w:p>
        </w:tc>
        <w:tc>
          <w:tcPr>
            <w:tcW w:w="2551" w:type="dxa"/>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25</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432" w:hRule="exact"/>
        </w:trPr>
        <w:tc>
          <w:tcPr>
            <w:tcW w:w="992" w:type="dxa"/>
            <w:vMerge w:val="restart"/>
            <w:tcBorders>
              <w:top w:val="single" w:sz="4" w:space="0" w:color="000000"/>
              <w:left w:val="single" w:sz="4" w:space="0" w:color="000000"/>
            </w:tcBorders>
            <w:shd w:color="auto" w:fill="FFFFFF" w:val="clear"/>
          </w:tcPr>
          <w:p>
            <w:pPr>
              <w:pStyle w:val="Normal"/>
              <w:ind w:left="20" w:right="127" w:hanging="0"/>
              <w:rPr>
                <w:sz w:val="24"/>
                <w:szCs w:val="24"/>
              </w:rPr>
            </w:pPr>
            <w:r>
              <w:rPr>
                <w:sz w:val="24"/>
                <w:szCs w:val="24"/>
              </w:rPr>
              <w:t>6.12.</w:t>
            </w:r>
          </w:p>
        </w:tc>
        <w:tc>
          <w:tcPr>
            <w:tcW w:w="2836" w:type="dxa"/>
            <w:tcBorders>
              <w:top w:val="single" w:sz="4" w:space="0" w:color="000000"/>
              <w:left w:val="single" w:sz="4" w:space="0" w:color="000000"/>
            </w:tcBorders>
            <w:shd w:color="auto" w:fill="FFFFFF" w:val="clear"/>
          </w:tcPr>
          <w:p>
            <w:pPr>
              <w:pStyle w:val="Normal"/>
              <w:ind w:left="131" w:right="127" w:hanging="0"/>
              <w:jc w:val="both"/>
              <w:rPr>
                <w:sz w:val="24"/>
                <w:szCs w:val="24"/>
              </w:rPr>
            </w:pPr>
            <w:r>
              <w:rPr>
                <w:sz w:val="24"/>
                <w:szCs w:val="24"/>
              </w:rPr>
              <w:t>Светильник дворового</w:t>
            </w:r>
          </w:p>
        </w:tc>
        <w:tc>
          <w:tcPr>
            <w:tcW w:w="2551" w:type="dxa"/>
            <w:vMerge w:val="restart"/>
            <w:tcBorders>
              <w:top w:val="single" w:sz="4" w:space="0" w:color="000000"/>
              <w:left w:val="single" w:sz="4" w:space="0" w:color="000000"/>
            </w:tcBorders>
            <w:shd w:color="auto" w:fill="FFFFFF" w:val="clear"/>
          </w:tcPr>
          <w:p>
            <w:pPr>
              <w:pStyle w:val="Normal"/>
              <w:ind w:left="132" w:right="273" w:hanging="1"/>
              <w:jc w:val="center"/>
              <w:rPr>
                <w:sz w:val="24"/>
                <w:szCs w:val="24"/>
              </w:rPr>
            </w:pPr>
            <w:r>
              <w:rPr>
                <w:sz w:val="24"/>
                <w:szCs w:val="24"/>
              </w:rPr>
              <w:t>10</w:t>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259" w:hRule="exact"/>
        </w:trPr>
        <w:tc>
          <w:tcPr>
            <w:tcW w:w="992" w:type="dxa"/>
            <w:vMerge w:val="continue"/>
            <w:tcBorders>
              <w:left w:val="single" w:sz="4" w:space="0" w:color="000000"/>
            </w:tcBorders>
            <w:shd w:color="auto" w:fill="FFFFFF" w:val="clear"/>
          </w:tcPr>
          <w:p>
            <w:pPr>
              <w:pStyle w:val="Normal"/>
              <w:ind w:left="20" w:right="127" w:hanging="0"/>
              <w:rPr>
                <w:sz w:val="24"/>
                <w:szCs w:val="24"/>
              </w:rPr>
            </w:pPr>
            <w:r>
              <w:rPr>
                <w:sz w:val="24"/>
                <w:szCs w:val="24"/>
              </w:rPr>
            </w:r>
          </w:p>
        </w:tc>
        <w:tc>
          <w:tcPr>
            <w:tcW w:w="2836" w:type="dxa"/>
            <w:tcBorders>
              <w:left w:val="single" w:sz="4" w:space="0" w:color="000000"/>
            </w:tcBorders>
            <w:shd w:color="auto" w:fill="FFFFFF" w:val="clear"/>
          </w:tcPr>
          <w:p>
            <w:pPr>
              <w:pStyle w:val="Normal"/>
              <w:ind w:left="131" w:right="127" w:hanging="0"/>
              <w:jc w:val="both"/>
              <w:rPr>
                <w:sz w:val="24"/>
                <w:szCs w:val="24"/>
              </w:rPr>
            </w:pPr>
            <w:r>
              <w:rPr>
                <w:sz w:val="24"/>
                <w:szCs w:val="24"/>
              </w:rPr>
              <w:t>освещения</w:t>
            </w:r>
          </w:p>
        </w:tc>
        <w:tc>
          <w:tcPr>
            <w:tcW w:w="2551" w:type="dxa"/>
            <w:vMerge w:val="continue"/>
            <w:tcBorders>
              <w:left w:val="single" w:sz="4" w:space="0" w:color="000000"/>
            </w:tcBorders>
            <w:shd w:color="auto" w:fill="FFFFFF" w:val="clear"/>
          </w:tcPr>
          <w:p>
            <w:pPr>
              <w:pStyle w:val="Normal"/>
              <w:ind w:left="132" w:right="273" w:hanging="1"/>
              <w:rPr>
                <w:sz w:val="24"/>
                <w:szCs w:val="24"/>
              </w:rPr>
            </w:pPr>
            <w:r>
              <w:rPr>
                <w:sz w:val="24"/>
                <w:szCs w:val="24"/>
              </w:rPr>
            </w:r>
          </w:p>
        </w:tc>
        <w:tc>
          <w:tcPr>
            <w:tcW w:w="3259" w:type="dxa"/>
            <w:tcBorders>
              <w:left w:val="single" w:sz="4" w:space="0" w:color="000000"/>
              <w:right w:val="single" w:sz="4" w:space="0" w:color="000000"/>
            </w:tcBorders>
            <w:shd w:color="auto" w:fill="FFFFFF" w:val="clear"/>
          </w:tcPr>
          <w:p>
            <w:pPr>
              <w:pStyle w:val="Normal"/>
              <w:ind w:left="126" w:right="273" w:hanging="0"/>
              <w:rPr>
                <w:sz w:val="24"/>
                <w:szCs w:val="24"/>
              </w:rPr>
            </w:pPr>
            <w:r>
              <w:rPr>
                <w:sz w:val="24"/>
                <w:szCs w:val="24"/>
              </w:rPr>
            </w:r>
          </w:p>
        </w:tc>
      </w:tr>
      <w:tr>
        <w:trPr>
          <w:trHeight w:val="384" w:hRule="exact"/>
        </w:trPr>
        <w:tc>
          <w:tcPr>
            <w:tcW w:w="992" w:type="dxa"/>
            <w:tcBorders>
              <w:top w:val="single" w:sz="4" w:space="0" w:color="000000"/>
              <w:left w:val="single" w:sz="4" w:space="0" w:color="000000"/>
              <w:bottom w:val="single" w:sz="4" w:space="0" w:color="000000"/>
            </w:tcBorders>
            <w:shd w:color="auto" w:fill="FFFFFF" w:val="clear"/>
          </w:tcPr>
          <w:p>
            <w:pPr>
              <w:pStyle w:val="Normal"/>
              <w:ind w:left="20" w:right="127" w:hanging="0"/>
              <w:rPr>
                <w:sz w:val="24"/>
                <w:szCs w:val="24"/>
              </w:rPr>
            </w:pPr>
            <w:r>
              <w:rPr>
                <w:sz w:val="24"/>
                <w:szCs w:val="24"/>
              </w:rPr>
              <w:t>7.</w:t>
            </w:r>
          </w:p>
        </w:tc>
        <w:tc>
          <w:tcPr>
            <w:tcW w:w="2836" w:type="dxa"/>
            <w:tcBorders>
              <w:top w:val="single" w:sz="4" w:space="0" w:color="000000"/>
              <w:left w:val="single" w:sz="4" w:space="0" w:color="000000"/>
              <w:bottom w:val="single" w:sz="4" w:space="0" w:color="000000"/>
            </w:tcBorders>
            <w:shd w:color="auto" w:fill="FFFFFF" w:val="clear"/>
          </w:tcPr>
          <w:p>
            <w:pPr>
              <w:pStyle w:val="Normal"/>
              <w:ind w:left="131" w:right="127" w:hanging="0"/>
              <w:jc w:val="both"/>
              <w:rPr>
                <w:sz w:val="24"/>
                <w:szCs w:val="24"/>
              </w:rPr>
            </w:pPr>
            <w:r>
              <w:rPr>
                <w:sz w:val="24"/>
                <w:szCs w:val="24"/>
              </w:rPr>
              <w:t>Лифты</w:t>
            </w:r>
          </w:p>
        </w:tc>
        <w:tc>
          <w:tcPr>
            <w:tcW w:w="2551" w:type="dxa"/>
            <w:tcBorders>
              <w:top w:val="single" w:sz="4" w:space="0" w:color="000000"/>
              <w:left w:val="single" w:sz="4" w:space="0" w:color="000000"/>
              <w:bottom w:val="single" w:sz="4" w:space="0" w:color="000000"/>
            </w:tcBorders>
            <w:shd w:color="auto" w:fill="FFFFFF" w:val="clear"/>
          </w:tcPr>
          <w:p>
            <w:pPr>
              <w:pStyle w:val="Normal"/>
              <w:ind w:left="132" w:right="273" w:hanging="1"/>
              <w:jc w:val="center"/>
              <w:rPr>
                <w:sz w:val="24"/>
                <w:szCs w:val="24"/>
              </w:rPr>
            </w:pPr>
            <w:r>
              <w:rPr>
                <w:sz w:val="24"/>
                <w:szCs w:val="24"/>
              </w:rPr>
              <w:t>25</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left="126" w:right="273" w:hanging="0"/>
              <w:jc w:val="center"/>
              <w:rPr>
                <w:sz w:val="24"/>
                <w:szCs w:val="24"/>
              </w:rPr>
            </w:pPr>
            <w:r>
              <w:rPr>
                <w:sz w:val="24"/>
                <w:szCs w:val="24"/>
              </w:rPr>
              <w:t>Паспорт лифта</w:t>
            </w:r>
          </w:p>
        </w:tc>
      </w:tr>
    </w:tbl>
    <w:p>
      <w:pPr>
        <w:pStyle w:val="Normal"/>
        <w:ind w:left="-426" w:right="260" w:firstLine="142"/>
        <w:rPr>
          <w:sz w:val="24"/>
          <w:szCs w:val="24"/>
        </w:rPr>
      </w:pPr>
      <w:r>
        <w:rPr>
          <w:sz w:val="24"/>
          <w:szCs w:val="24"/>
        </w:rPr>
      </w:r>
    </w:p>
    <w:p>
      <w:pPr>
        <w:pStyle w:val="Normal"/>
        <w:ind w:firstLine="567"/>
        <w:jc w:val="both"/>
        <w:rPr>
          <w:b/>
          <w:b/>
          <w:sz w:val="24"/>
          <w:szCs w:val="24"/>
        </w:rPr>
      </w:pPr>
      <w:r>
        <w:rPr>
          <w:b/>
          <w:sz w:val="24"/>
          <w:szCs w:val="24"/>
        </w:rPr>
        <w:t xml:space="preserve">8. ПРАВИЛА ПРОВЕДЕНИЯ РЕМОНТНО - СТРОИТЕЛЬНЫХ РАБОТ СОБСТВЕННИКАМИ ПОМЕЩЕНИЙ В МНОГОКВАРТИРНОМ ДОМЕ </w:t>
      </w:r>
    </w:p>
    <w:p>
      <w:pPr>
        <w:pStyle w:val="Normal"/>
        <w:widowControl/>
        <w:shd w:val="clear" w:color="auto" w:fill="FFFFFF"/>
        <w:ind w:firstLine="567"/>
        <w:jc w:val="both"/>
        <w:rPr>
          <w:rFonts w:cs="DroidSansRegular"/>
          <w:sz w:val="24"/>
          <w:szCs w:val="24"/>
        </w:rPr>
      </w:pPr>
      <w:r>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pPr>
        <w:pStyle w:val="Normal"/>
        <w:widowControl/>
        <w:shd w:val="clear" w:color="auto" w:fill="FFFFFF"/>
        <w:ind w:firstLine="567"/>
        <w:jc w:val="both"/>
        <w:rPr>
          <w:rFonts w:cs="DroidSansRegular"/>
          <w:b/>
          <w:b/>
          <w:sz w:val="24"/>
          <w:szCs w:val="24"/>
        </w:rPr>
      </w:pPr>
      <w:r>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pPr>
        <w:pStyle w:val="Normal"/>
        <w:widowControl/>
        <w:shd w:val="clear" w:color="auto" w:fill="FFFFFF"/>
        <w:ind w:firstLine="567"/>
        <w:jc w:val="both"/>
        <w:rPr>
          <w:rFonts w:cs="DroidSansRegular"/>
          <w:sz w:val="24"/>
          <w:szCs w:val="24"/>
        </w:rPr>
      </w:pPr>
      <w:r>
        <w:rPr>
          <w:rFonts w:cs="DroidSansRegular"/>
          <w:b/>
          <w:sz w:val="24"/>
          <w:szCs w:val="24"/>
        </w:rPr>
        <w:t>В случае несоблюдения требований настоящих Правил, ремонтные работы могут быть запрещены.</w:t>
      </w:r>
    </w:p>
    <w:p>
      <w:pPr>
        <w:pStyle w:val="Normal"/>
        <w:widowControl/>
        <w:shd w:val="clear" w:color="auto" w:fill="FFFFFF"/>
        <w:ind w:firstLine="567"/>
        <w:jc w:val="both"/>
        <w:rPr>
          <w:rFonts w:cs="DroidSansRegular"/>
          <w:sz w:val="24"/>
          <w:szCs w:val="24"/>
        </w:rPr>
      </w:pPr>
      <w:r>
        <w:rPr>
          <w:rFonts w:cs="DroidSansRegular"/>
          <w:sz w:val="24"/>
          <w:szCs w:val="24"/>
        </w:rPr>
        <w:t xml:space="preserve">3. </w:t>
      </w:r>
      <w:r>
        <w:rPr>
          <w:rFonts w:cs="DroidSansRegular"/>
          <w:sz w:val="24"/>
          <w:szCs w:val="24"/>
          <w:u w:val="single"/>
        </w:rPr>
        <w:t>Время проведения ремонтных работ, сопровождаемых шумом:</w:t>
      </w:r>
      <w:r>
        <w:rPr>
          <w:rFonts w:cs="DroidSansRegular"/>
          <w:sz w:val="24"/>
          <w:szCs w:val="24"/>
        </w:rPr>
        <w:t> </w:t>
      </w:r>
    </w:p>
    <w:p>
      <w:pPr>
        <w:pStyle w:val="Normal"/>
        <w:widowControl/>
        <w:shd w:val="clear" w:color="auto" w:fill="FFFFFF"/>
        <w:ind w:firstLine="567"/>
        <w:jc w:val="both"/>
        <w:rPr>
          <w:rFonts w:cs="DroidSansRegular"/>
          <w:bCs/>
          <w:sz w:val="24"/>
          <w:szCs w:val="24"/>
        </w:rPr>
      </w:pPr>
      <w:r>
        <w:rPr>
          <w:rFonts w:cs="DroidSansRegular"/>
          <w:sz w:val="24"/>
          <w:szCs w:val="24"/>
        </w:rPr>
        <w:t>Будни-с 09.00 до 18.00 часов (перерыв с 13.00 до 15.00);</w:t>
      </w:r>
    </w:p>
    <w:p>
      <w:pPr>
        <w:pStyle w:val="Normal"/>
        <w:widowControl/>
        <w:shd w:val="clear" w:color="auto" w:fill="FFFFFF"/>
        <w:ind w:firstLine="567"/>
        <w:jc w:val="both"/>
        <w:rPr>
          <w:rFonts w:cs="DroidSansRegular"/>
          <w:bCs/>
          <w:sz w:val="24"/>
          <w:szCs w:val="24"/>
        </w:rPr>
      </w:pPr>
      <w:r>
        <w:rPr>
          <w:rFonts w:cs="DroidSansRegular"/>
          <w:bCs/>
          <w:sz w:val="24"/>
          <w:szCs w:val="24"/>
        </w:rPr>
        <w:t>4.</w:t>
      </w:r>
      <w:r>
        <w:rPr>
          <w:rFonts w:cs="DroidSansRegular"/>
          <w:b/>
          <w:bCs/>
          <w:sz w:val="24"/>
          <w:szCs w:val="24"/>
        </w:rPr>
        <w:t xml:space="preserve"> В выходные и праздничные дни проведение ремонтных работ, сопровождаемых шумом, ЗАПРЕЩЕНО.</w:t>
      </w:r>
    </w:p>
    <w:p>
      <w:pPr>
        <w:pStyle w:val="Normal"/>
        <w:widowControl/>
        <w:shd w:val="clear" w:color="auto" w:fill="FFFFFF"/>
        <w:ind w:firstLine="567"/>
        <w:jc w:val="both"/>
        <w:rPr>
          <w:rFonts w:cs="DroidSansRegular"/>
          <w:sz w:val="24"/>
          <w:szCs w:val="24"/>
        </w:rPr>
      </w:pPr>
      <w:r>
        <w:rPr>
          <w:rFonts w:cs="DroidSansRegular"/>
          <w:bCs/>
          <w:sz w:val="24"/>
          <w:szCs w:val="24"/>
        </w:rPr>
        <w:t>5.</w:t>
      </w:r>
      <w:r>
        <w:rPr>
          <w:rFonts w:cs="DroidSansRegular"/>
          <w:b/>
          <w:bCs/>
          <w:sz w:val="24"/>
          <w:szCs w:val="24"/>
        </w:rPr>
        <w:t xml:space="preserve"> Завоз материалов на объект возможен с 08.00 до 20.00, на любом транспорте.</w:t>
      </w:r>
    </w:p>
    <w:p>
      <w:pPr>
        <w:pStyle w:val="Normal"/>
        <w:widowControl/>
        <w:shd w:val="clear" w:color="auto" w:fill="FFFFFF"/>
        <w:ind w:firstLine="567"/>
        <w:jc w:val="both"/>
        <w:rPr>
          <w:sz w:val="24"/>
          <w:szCs w:val="24"/>
        </w:rPr>
      </w:pPr>
      <w:r>
        <w:rPr>
          <w:rFonts w:cs="DroidSansRegular"/>
          <w:sz w:val="24"/>
          <w:szCs w:val="24"/>
          <w:u w:val="single"/>
        </w:rPr>
        <w:t>Время разгрузки:</w:t>
      </w:r>
      <w:r>
        <w:rPr>
          <w:rFonts w:cs="DroidSansRegular"/>
          <w:sz w:val="24"/>
          <w:szCs w:val="24"/>
        </w:rPr>
        <w:t xml:space="preserve"> - грузовая машина не более 2 часов, - легковая машина не более 3 часов.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pPr>
        <w:pStyle w:val="Normal"/>
        <w:widowControl/>
        <w:shd w:val="clear" w:color="auto" w:fill="FFFFFF"/>
        <w:ind w:firstLine="567"/>
        <w:jc w:val="both"/>
        <w:rPr>
          <w:rFonts w:cs="DroidSansRegular"/>
          <w:sz w:val="24"/>
          <w:szCs w:val="24"/>
        </w:rPr>
      </w:pPr>
      <w:r>
        <w:rPr>
          <w:rFonts w:cs="DroidSansRegular"/>
          <w:bCs/>
          <w:sz w:val="24"/>
          <w:szCs w:val="24"/>
        </w:rPr>
        <w:t>6.</w:t>
      </w:r>
      <w:r>
        <w:rPr>
          <w:rFonts w:cs="DroidSansRegular"/>
          <w:b/>
          <w:bCs/>
          <w:sz w:val="24"/>
          <w:szCs w:val="24"/>
        </w:rPr>
        <w:t xml:space="preserve"> Вывоз строительного мусора с территории объекта производится в специальных контейнерах.</w:t>
      </w:r>
      <w:r>
        <w:rPr>
          <w:rFonts w:cs="DroidSansRegular"/>
          <w:sz w:val="24"/>
          <w:szCs w:val="24"/>
        </w:rPr>
        <w:t> </w:t>
      </w:r>
    </w:p>
    <w:p>
      <w:pPr>
        <w:pStyle w:val="Normal"/>
        <w:widowControl/>
        <w:shd w:val="clear" w:color="auto" w:fill="FFFFFF"/>
        <w:ind w:firstLine="567"/>
        <w:jc w:val="both"/>
        <w:rPr>
          <w:rFonts w:cs="DroidSansRegular"/>
          <w:sz w:val="24"/>
          <w:szCs w:val="24"/>
        </w:rPr>
      </w:pPr>
      <w:r>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pPr>
        <w:pStyle w:val="Normal"/>
        <w:widowControl/>
        <w:shd w:val="clear" w:color="auto" w:fill="FFFFFF"/>
        <w:ind w:firstLine="567"/>
        <w:jc w:val="both"/>
        <w:rPr>
          <w:rFonts w:cs="DroidSansRegular"/>
          <w:bCs/>
          <w:sz w:val="24"/>
          <w:szCs w:val="24"/>
        </w:rPr>
      </w:pPr>
      <w:r>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pPr>
        <w:pStyle w:val="Normal"/>
        <w:widowControl/>
        <w:shd w:val="clear" w:color="auto" w:fill="FFFFFF"/>
        <w:ind w:firstLine="567"/>
        <w:jc w:val="both"/>
        <w:rPr>
          <w:rFonts w:cs="DroidSansRegular"/>
          <w:sz w:val="24"/>
          <w:szCs w:val="24"/>
        </w:rPr>
      </w:pPr>
      <w:r>
        <w:rPr>
          <w:rFonts w:cs="DroidSansRegular"/>
          <w:bCs/>
          <w:sz w:val="24"/>
          <w:szCs w:val="24"/>
        </w:rPr>
        <w:t>9.</w:t>
      </w:r>
      <w:r>
        <w:rPr>
          <w:rFonts w:cs="DroidSansRegular"/>
          <w:b/>
          <w:bCs/>
          <w:sz w:val="24"/>
          <w:szCs w:val="24"/>
        </w:rPr>
        <w:t xml:space="preserve"> При проведении ремонтно-строительных работ НЕ ДОПУСКАЕТСЯ:</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применение оборудования и инструментов, вызывающих превышение нормативно допустимого шума и вибрации.</w:t>
      </w:r>
    </w:p>
    <w:p>
      <w:pPr>
        <w:pStyle w:val="Normal"/>
        <w:widowControl/>
        <w:numPr>
          <w:ilvl w:val="0"/>
          <w:numId w:val="30"/>
        </w:numPr>
        <w:shd w:val="clear" w:color="auto" w:fill="FFFFFF"/>
        <w:tabs>
          <w:tab w:val="clear" w:pos="720"/>
          <w:tab w:val="left" w:pos="207" w:leader="none"/>
        </w:tabs>
        <w:ind w:left="0" w:firstLine="567"/>
        <w:jc w:val="both"/>
        <w:rPr/>
      </w:pPr>
      <w:r>
        <w:rPr>
          <w:rFonts w:cs="DroidSansRegular"/>
          <w:sz w:val="24"/>
          <w:szCs w:val="24"/>
        </w:rPr>
        <w:t>изменение размеров, </w:t>
      </w:r>
      <w:r>
        <w:fldChar w:fldCharType="begin"/>
      </w:r>
      <w:r>
        <w:rPr>
          <w:rStyle w:val="Style"/>
          <w:sz w:val="24"/>
          <w:szCs w:val="24"/>
          <w:rFonts w:cs="DroidSansRegular"/>
        </w:rPr>
        <w:instrText> HYPERLINK "http://florist.ru/" \l "_blank"</w:instrText>
      </w:r>
      <w:r>
        <w:rPr>
          <w:rStyle w:val="Style"/>
          <w:sz w:val="24"/>
          <w:szCs w:val="24"/>
          <w:rFonts w:cs="DroidSansRegular"/>
        </w:rPr>
        <w:fldChar w:fldCharType="separate"/>
      </w:r>
      <w:r>
        <w:rPr>
          <w:rStyle w:val="Style"/>
          <w:rFonts w:cs="DroidSansRegular"/>
          <w:color w:val="00000A"/>
          <w:sz w:val="24"/>
          <w:szCs w:val="24"/>
        </w:rPr>
        <w:t>цвета</w:t>
      </w:r>
      <w:r>
        <w:rPr>
          <w:rStyle w:val="Style"/>
          <w:sz w:val="24"/>
          <w:szCs w:val="24"/>
          <w:rFonts w:cs="DroidSansRegular"/>
        </w:rPr>
        <w:fldChar w:fldCharType="end"/>
      </w:r>
      <w:r>
        <w:rPr>
          <w:rFonts w:cs="DroidSansRegular"/>
          <w:sz w:val="24"/>
          <w:szCs w:val="24"/>
        </w:rPr>
        <w:t> и конфигурации оконных заполнений</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использование лифтов для транспортировки строительных материалов и отходов.</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загромождение и загрязнение строительными материалами и отходами мест общего пользования.</w:t>
      </w:r>
    </w:p>
    <w:p>
      <w:pPr>
        <w:pStyle w:val="Normal"/>
        <w:widowControl/>
        <w:numPr>
          <w:ilvl w:val="0"/>
          <w:numId w:val="30"/>
        </w:numPr>
        <w:shd w:val="clear" w:color="auto" w:fill="FFFFFF"/>
        <w:tabs>
          <w:tab w:val="clear" w:pos="720"/>
          <w:tab w:val="left" w:pos="207" w:leader="none"/>
        </w:tabs>
        <w:ind w:left="0" w:firstLine="567"/>
        <w:jc w:val="both"/>
        <w:rPr>
          <w:sz w:val="24"/>
          <w:szCs w:val="24"/>
        </w:rPr>
      </w:pPr>
      <w:r>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pPr>
        <w:pStyle w:val="Normal"/>
        <w:widowControl/>
        <w:numPr>
          <w:ilvl w:val="0"/>
          <w:numId w:val="30"/>
        </w:numPr>
        <w:shd w:val="clear" w:color="auto" w:fill="FFFFFF"/>
        <w:tabs>
          <w:tab w:val="clear" w:pos="720"/>
          <w:tab w:val="left" w:pos="207" w:leader="none"/>
        </w:tabs>
        <w:ind w:left="0" w:firstLine="567"/>
        <w:jc w:val="both"/>
        <w:rPr>
          <w:sz w:val="24"/>
          <w:szCs w:val="24"/>
        </w:rPr>
      </w:pPr>
      <w:r>
        <w:rPr>
          <w:sz w:val="24"/>
          <w:szCs w:val="24"/>
        </w:rPr>
        <w:t>установка наружных блоков</w:t>
      </w:r>
      <w:r>
        <w:rPr>
          <w:rFonts w:cs="DroidSansRegular"/>
          <w:sz w:val="24"/>
          <w:szCs w:val="24"/>
        </w:rPr>
        <w:t> </w:t>
      </w:r>
      <w:r>
        <w:rPr>
          <w:sz w:val="24"/>
          <w:szCs w:val="24"/>
        </w:rPr>
        <w:t>кондиционеров</w:t>
      </w:r>
      <w:r>
        <w:rPr>
          <w:rFonts w:cs="DroidSansRegular"/>
          <w:sz w:val="24"/>
          <w:szCs w:val="24"/>
        </w:rPr>
        <w:t> </w:t>
      </w:r>
      <w:r>
        <w:rPr>
          <w:sz w:val="24"/>
          <w:szCs w:val="24"/>
        </w:rPr>
        <w:t>в местах, не предусмотренных проектом и техническими условиями на переустройство помещения</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sz w:val="24"/>
          <w:szCs w:val="24"/>
        </w:rPr>
        <w:t>отвод конденсата от</w:t>
      </w:r>
      <w:r>
        <w:rPr>
          <w:rFonts w:cs="DroidSansRegular"/>
          <w:sz w:val="24"/>
          <w:szCs w:val="24"/>
        </w:rPr>
        <w:t> </w:t>
      </w:r>
      <w:r>
        <w:rPr>
          <w:sz w:val="24"/>
          <w:szCs w:val="24"/>
        </w:rPr>
        <w:t>кондиционеров</w:t>
      </w:r>
      <w:r>
        <w:rPr>
          <w:rFonts w:cs="DroidSansRegular"/>
          <w:sz w:val="24"/>
          <w:szCs w:val="24"/>
        </w:rPr>
        <w:t> </w:t>
      </w:r>
      <w:r>
        <w:rPr>
          <w:sz w:val="24"/>
          <w:szCs w:val="24"/>
        </w:rPr>
        <w:t>и наружных блоков сплит-систем на фасад здания.</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снос, пересечение коммуникациями и сужение сечений вентиляционных каналов, находящихся в площади помещения.</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совместная прокладка слаботочных кабельных сетей в общих закладных с сетями электроснабжения и освежения.</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использование лифтов для перемещения газовых баллонов и легковоспламеняющихся жидкостей.</w:t>
      </w:r>
    </w:p>
    <w:p>
      <w:pPr>
        <w:pStyle w:val="Normal"/>
        <w:widowControl/>
        <w:numPr>
          <w:ilvl w:val="0"/>
          <w:numId w:val="30"/>
        </w:numPr>
        <w:shd w:val="clear" w:color="auto" w:fill="FFFFFF"/>
        <w:tabs>
          <w:tab w:val="clear" w:pos="720"/>
          <w:tab w:val="left" w:pos="207" w:leader="none"/>
        </w:tabs>
        <w:ind w:left="0" w:firstLine="567"/>
        <w:jc w:val="both"/>
        <w:rPr>
          <w:rFonts w:cs="DroidSansRegular"/>
          <w:sz w:val="24"/>
          <w:szCs w:val="24"/>
        </w:rPr>
      </w:pPr>
      <w:r>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pPr>
        <w:pStyle w:val="Normal"/>
        <w:widowControl/>
        <w:numPr>
          <w:ilvl w:val="0"/>
          <w:numId w:val="30"/>
        </w:numPr>
        <w:shd w:val="clear" w:color="auto" w:fill="FFFFFF"/>
        <w:tabs>
          <w:tab w:val="clear" w:pos="720"/>
          <w:tab w:val="left" w:pos="207" w:leader="none"/>
        </w:tabs>
        <w:ind w:left="0" w:firstLine="567"/>
        <w:jc w:val="both"/>
        <w:rPr>
          <w:rFonts w:cs="DroidSansRegular"/>
          <w:bCs/>
          <w:sz w:val="24"/>
          <w:szCs w:val="24"/>
        </w:rPr>
      </w:pPr>
      <w:r>
        <w:rPr>
          <w:rFonts w:cs="DroidSansRegular"/>
          <w:sz w:val="24"/>
          <w:szCs w:val="24"/>
        </w:rPr>
        <w:t>складирование строительного мусора возле входа в подъезд.</w:t>
      </w:r>
    </w:p>
    <w:p>
      <w:pPr>
        <w:pStyle w:val="Normal"/>
        <w:shd w:val="clear" w:color="auto" w:fill="FFFFFF"/>
        <w:ind w:firstLine="567"/>
        <w:jc w:val="both"/>
        <w:rPr>
          <w:rFonts w:cs="DroidSansRegular"/>
          <w:sz w:val="24"/>
          <w:szCs w:val="24"/>
        </w:rPr>
      </w:pPr>
      <w:r>
        <w:rPr>
          <w:rFonts w:cs="DroidSansRegular"/>
          <w:bCs/>
          <w:sz w:val="24"/>
          <w:szCs w:val="24"/>
        </w:rPr>
        <w:t>10.</w:t>
      </w:r>
      <w:r>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pPr>
        <w:pStyle w:val="Normal"/>
        <w:shd w:val="clear" w:color="auto" w:fill="FFFFFF"/>
        <w:ind w:firstLine="567"/>
        <w:jc w:val="both"/>
        <w:rPr>
          <w:rFonts w:cs="DroidSansRegular"/>
          <w:sz w:val="24"/>
          <w:szCs w:val="24"/>
        </w:rPr>
      </w:pPr>
      <w:r>
        <w:rPr>
          <w:rFonts w:cs="DroidSansRegular"/>
          <w:sz w:val="24"/>
          <w:szCs w:val="24"/>
        </w:rPr>
        <w:t>10.1 Изменение типа, увеличение мощности отопительных приборов, монтаж и замена запорно-регулирующей арматуры.</w:t>
      </w:r>
    </w:p>
    <w:p>
      <w:pPr>
        <w:pStyle w:val="Normal"/>
        <w:shd w:val="clear" w:color="auto" w:fill="FFFFFF"/>
        <w:ind w:firstLine="567"/>
        <w:jc w:val="both"/>
        <w:rPr>
          <w:rFonts w:cs="DroidSansRegular"/>
          <w:sz w:val="24"/>
          <w:szCs w:val="24"/>
        </w:rPr>
      </w:pPr>
      <w:r>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pPr>
        <w:pStyle w:val="Normal"/>
        <w:shd w:val="clear" w:color="auto" w:fill="FFFFFF"/>
        <w:ind w:firstLine="567"/>
        <w:jc w:val="both"/>
        <w:rPr>
          <w:rFonts w:cs="DroidSansRegular"/>
          <w:sz w:val="24"/>
          <w:szCs w:val="24"/>
        </w:rPr>
      </w:pPr>
      <w:r>
        <w:rPr>
          <w:rFonts w:cs="DroidSansRegular"/>
          <w:sz w:val="24"/>
          <w:szCs w:val="24"/>
        </w:rPr>
        <w:t>10.3 Демонтаж, перенос из проектного положения и отключение датчиков пожарной сигнализации.</w:t>
      </w:r>
    </w:p>
    <w:p>
      <w:pPr>
        <w:pStyle w:val="Normal"/>
        <w:shd w:val="clear" w:color="auto" w:fill="FFFFFF"/>
        <w:ind w:firstLine="567"/>
        <w:jc w:val="both"/>
        <w:rPr>
          <w:rFonts w:cs="DroidSansRegular"/>
          <w:sz w:val="24"/>
          <w:szCs w:val="24"/>
        </w:rPr>
      </w:pPr>
      <w:r>
        <w:rPr>
          <w:rFonts w:cs="DroidSansRegular"/>
          <w:sz w:val="24"/>
          <w:szCs w:val="24"/>
        </w:rPr>
        <w:t>10.4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pPr>
        <w:pStyle w:val="Normal"/>
        <w:shd w:val="clear" w:color="auto" w:fill="FFFFFF"/>
        <w:ind w:firstLine="567"/>
        <w:jc w:val="both"/>
        <w:rPr>
          <w:rFonts w:cs="DroidSansRegular"/>
          <w:sz w:val="24"/>
          <w:szCs w:val="24"/>
        </w:rPr>
      </w:pPr>
      <w:r>
        <w:rPr>
          <w:rFonts w:cs="DroidSansRegular"/>
          <w:sz w:val="24"/>
          <w:szCs w:val="24"/>
        </w:rPr>
        <w:t>11. Владелец обязан оборудовать помещение, в котором производит ремонт средствами первичного пожаротушения (огнетушителями) по нормам.</w:t>
      </w:r>
    </w:p>
    <w:p>
      <w:pPr>
        <w:pStyle w:val="Normal"/>
        <w:shd w:val="clear" w:color="auto" w:fill="FFFFFF"/>
        <w:ind w:firstLine="567"/>
        <w:jc w:val="both"/>
        <w:rPr>
          <w:rFonts w:cs="DroidSansRegular"/>
          <w:sz w:val="24"/>
          <w:szCs w:val="24"/>
        </w:rPr>
      </w:pPr>
      <w:r>
        <w:rPr>
          <w:rFonts w:cs="DroidSansRegular"/>
          <w:sz w:val="24"/>
          <w:szCs w:val="24"/>
        </w:rPr>
        <w:t>12. Строительные рабочие, привлекаемые к ремонту квартир обязаны иметь (чистую) спецодежду.</w:t>
      </w:r>
    </w:p>
    <w:p>
      <w:pPr>
        <w:pStyle w:val="Normal"/>
        <w:shd w:val="clear" w:color="auto" w:fill="FFFFFF"/>
        <w:ind w:firstLine="567"/>
        <w:jc w:val="both"/>
        <w:rPr>
          <w:rFonts w:cs="DroidSansRegular"/>
          <w:sz w:val="24"/>
          <w:szCs w:val="24"/>
        </w:rPr>
      </w:pPr>
      <w:r>
        <w:rPr>
          <w:rFonts w:cs="DroidSansRegular"/>
          <w:sz w:val="24"/>
          <w:szCs w:val="24"/>
        </w:rPr>
        <w:t>13</w:t>
      </w:r>
      <w:r>
        <w:rPr>
          <w:rFonts w:cs="DroidSansRegular"/>
          <w:b/>
          <w:sz w:val="24"/>
          <w:szCs w:val="24"/>
        </w:rPr>
        <w:t>. Сотрудникам подрядных организаций, производящих ремонтные работы, запрещено пользоваться пассажирским лифтом.</w:t>
      </w:r>
    </w:p>
    <w:p>
      <w:pPr>
        <w:pStyle w:val="Normal"/>
        <w:shd w:val="clear" w:color="auto" w:fill="FFFFFF"/>
        <w:ind w:firstLine="567"/>
        <w:jc w:val="both"/>
        <w:rPr>
          <w:rFonts w:cs="DroidSansRegular"/>
          <w:sz w:val="24"/>
          <w:szCs w:val="24"/>
        </w:rPr>
      </w:pPr>
      <w:r>
        <w:rPr>
          <w:rFonts w:cs="DroidSansRegular"/>
          <w:sz w:val="24"/>
          <w:szCs w:val="24"/>
        </w:rPr>
        <w:t>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звуко- и 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pPr>
        <w:pStyle w:val="Normal"/>
        <w:shd w:val="clear" w:color="auto" w:fill="FFFFFF"/>
        <w:ind w:firstLine="567"/>
        <w:jc w:val="both"/>
        <w:rPr>
          <w:rFonts w:cs="DroidSansRegular"/>
          <w:sz w:val="24"/>
          <w:szCs w:val="24"/>
        </w:rPr>
      </w:pPr>
      <w:r>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pPr>
        <w:pStyle w:val="Normal"/>
        <w:shd w:val="clear" w:color="auto" w:fill="FFFFFF"/>
        <w:ind w:firstLine="567"/>
        <w:jc w:val="both"/>
        <w:rPr>
          <w:rFonts w:cs="DroidSansRegular"/>
          <w:sz w:val="24"/>
          <w:szCs w:val="24"/>
        </w:rPr>
      </w:pPr>
      <w:r>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pPr>
        <w:pStyle w:val="Normal"/>
        <w:pBdr>
          <w:bottom w:val="single" w:sz="12" w:space="1" w:color="000000"/>
        </w:pBdr>
        <w:shd w:val="clear" w:color="auto" w:fill="FFFFFF"/>
        <w:ind w:firstLine="567"/>
        <w:jc w:val="both"/>
        <w:rPr>
          <w:rFonts w:cs="DroidSansRegular"/>
          <w:sz w:val="24"/>
          <w:szCs w:val="24"/>
        </w:rPr>
      </w:pPr>
      <w:r>
        <w:rPr>
          <w:rFonts w:cs="DroidSansRegular"/>
          <w:sz w:val="24"/>
          <w:szCs w:val="24"/>
        </w:rPr>
      </w:r>
    </w:p>
    <w:p>
      <w:pPr>
        <w:pStyle w:val="Normal"/>
        <w:pBdr>
          <w:bottom w:val="single" w:sz="12" w:space="1" w:color="000000"/>
        </w:pBdr>
        <w:shd w:val="clear" w:color="auto" w:fill="FFFFFF"/>
        <w:ind w:firstLine="567"/>
        <w:jc w:val="both"/>
        <w:rPr>
          <w:rFonts w:cs="DroidSansRegular"/>
          <w:sz w:val="24"/>
          <w:szCs w:val="24"/>
        </w:rPr>
      </w:pPr>
      <w:r>
        <w:rPr>
          <w:rFonts w:cs="DroidSansRegular"/>
          <w:sz w:val="24"/>
          <w:szCs w:val="24"/>
        </w:rPr>
      </w:r>
    </w:p>
    <w:p>
      <w:pPr>
        <w:pStyle w:val="Normal"/>
        <w:shd w:val="clear" w:color="auto" w:fill="FFFFFF"/>
        <w:ind w:firstLine="567"/>
        <w:jc w:val="center"/>
        <w:rPr>
          <w:rFonts w:cs="DroidSansRegular"/>
          <w:sz w:val="24"/>
          <w:szCs w:val="24"/>
          <w:vertAlign w:val="superscript"/>
        </w:rPr>
      </w:pPr>
      <w:r>
        <w:rPr>
          <w:rFonts w:cs="DroidSansRegular"/>
          <w:sz w:val="24"/>
          <w:szCs w:val="24"/>
          <w:vertAlign w:val="superscript"/>
        </w:rPr>
        <w:t>(фамилия имя отчество, № помещения)</w:t>
      </w:r>
    </w:p>
    <w:p>
      <w:pPr>
        <w:pStyle w:val="Normal"/>
        <w:shd w:val="clear" w:color="auto" w:fill="FFFFFF"/>
        <w:jc w:val="both"/>
        <w:rPr>
          <w:rFonts w:cs="DroidSansRegular"/>
          <w:sz w:val="24"/>
          <w:szCs w:val="24"/>
        </w:rPr>
      </w:pPr>
      <w:r>
        <w:rPr>
          <w:rFonts w:cs="DroidSansRegular"/>
          <w:sz w:val="24"/>
          <w:szCs w:val="24"/>
        </w:rPr>
      </w:r>
    </w:p>
    <w:p>
      <w:pPr>
        <w:pStyle w:val="Normal"/>
        <w:shd w:val="clear" w:color="auto" w:fill="FFFFFF"/>
        <w:jc w:val="both"/>
        <w:rPr>
          <w:rFonts w:cs="DroidSansRegular"/>
          <w:sz w:val="28"/>
          <w:szCs w:val="28"/>
        </w:rPr>
      </w:pPr>
      <w:r>
        <w:rPr>
          <w:rFonts w:cs="DroidSansRegular"/>
          <w:sz w:val="28"/>
          <w:szCs w:val="28"/>
        </w:rPr>
        <w:t>С Инструкцией ознакомлен:</w:t>
      </w:r>
    </w:p>
    <w:p>
      <w:pPr>
        <w:pStyle w:val="Normal"/>
        <w:shd w:val="clear" w:color="auto" w:fill="FFFFFF"/>
        <w:jc w:val="both"/>
        <w:rPr>
          <w:rFonts w:cs="DroidSansRegular"/>
          <w:sz w:val="28"/>
          <w:szCs w:val="28"/>
        </w:rPr>
      </w:pPr>
      <w:r>
        <w:rPr>
          <w:rFonts w:cs="DroidSansRegular"/>
          <w:sz w:val="28"/>
          <w:szCs w:val="28"/>
        </w:rPr>
      </w:r>
    </w:p>
    <w:p>
      <w:pPr>
        <w:pStyle w:val="Normal"/>
        <w:shd w:val="clear" w:color="auto" w:fill="FFFFFF"/>
        <w:jc w:val="both"/>
        <w:rPr>
          <w:rFonts w:cs="DroidSansRegular"/>
          <w:sz w:val="28"/>
          <w:szCs w:val="28"/>
        </w:rPr>
      </w:pPr>
      <w:r>
        <w:rPr>
          <w:rFonts w:cs="DroidSansRegular"/>
          <w:sz w:val="28"/>
          <w:szCs w:val="28"/>
        </w:rPr>
        <w:t>____________________________________________________________________</w:t>
      </w:r>
    </w:p>
    <w:p>
      <w:pPr>
        <w:pStyle w:val="Normal"/>
        <w:shd w:val="clear" w:color="auto" w:fill="FFFFFF"/>
        <w:jc w:val="center"/>
        <w:rPr>
          <w:rFonts w:cs="DroidSansRegular"/>
          <w:sz w:val="28"/>
          <w:szCs w:val="28"/>
          <w:vertAlign w:val="superscript"/>
        </w:rPr>
      </w:pPr>
      <w:r>
        <w:rPr>
          <w:rFonts w:cs="DroidSansRegular"/>
          <w:sz w:val="28"/>
          <w:szCs w:val="28"/>
          <w:vertAlign w:val="superscript"/>
        </w:rPr>
        <w:t>(Фамилия ИО, подпись, дата)</w:t>
      </w:r>
    </w:p>
    <w:p>
      <w:pPr>
        <w:pStyle w:val="Normal"/>
        <w:shd w:val="clear" w:color="auto" w:fill="FFFFFF"/>
        <w:jc w:val="both"/>
        <w:rPr>
          <w:rFonts w:cs="DroidSansRegular"/>
          <w:sz w:val="28"/>
          <w:szCs w:val="28"/>
        </w:rPr>
      </w:pPr>
      <w:r>
        <w:rPr>
          <w:rFonts w:cs="DroidSansRegular"/>
          <w:sz w:val="28"/>
          <w:szCs w:val="28"/>
        </w:rPr>
        <w:t>Экземпляр Инструкции получил на руки:</w:t>
      </w:r>
    </w:p>
    <w:p>
      <w:pPr>
        <w:pStyle w:val="Normal"/>
        <w:shd w:val="clear" w:color="auto" w:fill="FFFFFF"/>
        <w:jc w:val="both"/>
        <w:rPr>
          <w:rFonts w:cs="DroidSansRegular"/>
          <w:sz w:val="28"/>
          <w:szCs w:val="28"/>
        </w:rPr>
      </w:pPr>
      <w:r>
        <w:rPr>
          <w:rFonts w:cs="DroidSansRegular"/>
          <w:sz w:val="28"/>
          <w:szCs w:val="28"/>
        </w:rPr>
      </w:r>
    </w:p>
    <w:p>
      <w:pPr>
        <w:pStyle w:val="Normal"/>
        <w:shd w:val="clear" w:color="auto" w:fill="FFFFFF"/>
        <w:jc w:val="both"/>
        <w:rPr>
          <w:rFonts w:cs="DroidSansRegular"/>
          <w:sz w:val="28"/>
          <w:szCs w:val="28"/>
        </w:rPr>
      </w:pPr>
      <w:r>
        <w:rPr>
          <w:rFonts w:cs="DroidSansRegular"/>
          <w:sz w:val="28"/>
          <w:szCs w:val="28"/>
        </w:rPr>
        <w:t>____________________________________________________________________</w:t>
      </w:r>
    </w:p>
    <w:p>
      <w:pPr>
        <w:pStyle w:val="Normal"/>
        <w:shd w:val="clear" w:color="auto" w:fill="FFFFFF"/>
        <w:jc w:val="center"/>
        <w:rPr>
          <w:rFonts w:cs="DroidSansRegular"/>
          <w:sz w:val="28"/>
          <w:szCs w:val="28"/>
          <w:vertAlign w:val="superscript"/>
        </w:rPr>
      </w:pPr>
      <w:r>
        <w:rPr>
          <w:rFonts w:cs="DroidSansRegular"/>
          <w:sz w:val="28"/>
          <w:szCs w:val="28"/>
          <w:vertAlign w:val="superscript"/>
        </w:rPr>
        <w:t>(Фамилия ИО, подпись, дата)</w:t>
      </w:r>
    </w:p>
    <w:p>
      <w:pPr>
        <w:pStyle w:val="Normal"/>
        <w:shd w:val="clear" w:color="auto" w:fill="FFFFFF"/>
        <w:ind w:firstLine="567"/>
        <w:jc w:val="both"/>
        <w:rPr/>
      </w:pPr>
      <w:r>
        <w:rPr/>
      </w:r>
    </w:p>
    <w:sectPr>
      <w:footerReference w:type="default" r:id="rId6"/>
      <w:footerReference w:type="first" r:id="rId7"/>
      <w:type w:val="nextPage"/>
      <w:pgSz w:w="11906" w:h="16838"/>
      <w:pgMar w:left="1418" w:right="851" w:header="0" w:top="567" w:footer="442" w:bottom="992" w:gutter="0"/>
      <w:pgNumType w:fmt="decimal"/>
      <w:formProt w:val="false"/>
      <w:titlePg/>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OpenSymbol">
    <w:altName w:val="Arial Unicode MS"/>
    <w:charset w:val="01"/>
    <w:family w:val="auto"/>
    <w:pitch w:val="default"/>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9778641"/>
    </w:sdtPr>
    <w:sdtContent>
      <w:p>
        <w:pPr>
          <w:pStyle w:val="Style25"/>
          <w:jc w:val="right"/>
          <w:rPr/>
        </w:pPr>
        <w:r>
          <w:rPr/>
          <w:fldChar w:fldCharType="begin"/>
        </w:r>
        <w:r>
          <w:rPr/>
          <w:instrText> PAGE </w:instrText>
        </w:r>
        <w:r>
          <w:rPr/>
          <w:fldChar w:fldCharType="separate"/>
        </w:r>
        <w:r>
          <w:rPr/>
          <w:t>45</w:t>
        </w:r>
        <w:r>
          <w:rPr/>
          <w:fldChar w:fldCharType="end"/>
        </w:r>
      </w:p>
    </w:sdtContent>
  </w:sdt>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8"/>
        <w:szCs w:val="28"/>
      </w:rPr>
    </w:pPr>
    <w:r>
      <w:rPr>
        <w:sz w:val="28"/>
        <w:szCs w:val="28"/>
      </w:rPr>
      <w:t>2018 год</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bullet"/>
      <w:lvlText w:val="▪"/>
      <w:lvlJc w:val="left"/>
      <w:pPr>
        <w:tabs>
          <w:tab w:val="num" w:pos="1440"/>
        </w:tabs>
        <w:ind w:left="1440" w:hanging="360"/>
      </w:pPr>
      <w:rPr>
        <w:rFonts w:ascii="OpenSymbol" w:hAnsi="OpenSymbol" w:cs="OpenSymbol" w:hint="default"/>
        <w:rFonts w:cs="OpenSymbol"/>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pacing w:val="2"/>
        <w:b/>
        <w:highlight w:val="white"/>
        <w:szCs w:val="24"/>
        <w:bCs/>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Wingdings" w:hAnsi="Wingdings" w:cs="Wingdings" w:hint="default"/>
        <w:sz w:val="24"/>
        <w:spacing w:val="4"/>
        <w:b/>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0" w:hanging="0"/>
      </w:pPr>
      <w:rPr>
        <w:smallCaps w:val="false"/>
        <w:caps w:val="false"/>
        <w:dstrike w:val="false"/>
        <w:strike w:val="false"/>
        <w:sz w:val="24"/>
        <w:spacing w:val="0"/>
        <w:i w:val="false"/>
        <w:u w:val="none"/>
        <w:b/>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ind w:left="0" w:hanging="0"/>
      </w:pPr>
      <w:rPr>
        <w:smallCaps w:val="false"/>
        <w:caps w:val="false"/>
        <w:dstrike w:val="false"/>
        <w:strike w:val="false"/>
        <w:sz w:val="24"/>
        <w:spacing w:val="0"/>
        <w:i w:val="false"/>
        <w:u w:val="none"/>
        <w:b/>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mallCaps w:val="false"/>
        <w:caps w:val="false"/>
        <w:dstrike w:val="false"/>
        <w:strike w:val="false"/>
        <w:sz w:val="24"/>
        <w:spacing w:val="0"/>
        <w:i w:val="false"/>
        <w:u w:val="none"/>
        <w:b/>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ind w:left="0" w:hanging="0"/>
      </w:pPr>
      <w:rPr>
        <w:rFonts w:ascii="Wingdings" w:hAnsi="Wingdings" w:cs="Wingdings" w:hint="default"/>
        <w:smallCaps w:val="false"/>
        <w:caps w:val="false"/>
        <w:dstrike w:val="false"/>
        <w:strike w:val="false"/>
        <w:sz w:val="24"/>
        <w:spacing w:val="0"/>
        <w:i w:val="false"/>
        <w:u w:val="none"/>
        <w:b/>
        <w:szCs w:val="28"/>
        <w:iCs w:val="false"/>
        <w:bCs w:val="false"/>
        <w:w w:val="100"/>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0" w:hanging="0"/>
      </w:pPr>
      <w:rPr>
        <w:rFonts w:ascii="Symbol" w:hAnsi="Symbol" w:cs="Symbol" w:hint="default"/>
        <w:smallCaps w:val="false"/>
        <w:caps w:val="false"/>
        <w:dstrike w:val="false"/>
        <w:strike w:val="false"/>
        <w:sz w:val="24"/>
        <w:spacing w:val="0"/>
        <w:i w:val="false"/>
        <w:u w:val="none"/>
        <w:b w:val="false"/>
        <w:szCs w:val="28"/>
        <w:iCs w:val="false"/>
        <w:bCs w:val="false"/>
        <w:w w:val="100"/>
        <w:color w:val="000000"/>
        <w:lang w:val="ru-RU" w:eastAsia="ru-RU" w:bidi="ru-RU"/>
      </w:rPr>
    </w:lvl>
    <w:lvl w:ilvl="1">
      <w:start w:val="1"/>
      <w:numFmt w:val="bullet"/>
      <w:lvlText w:val=""/>
      <w:lvlJc w:val="left"/>
      <w:pPr>
        <w:ind w:left="0" w:hanging="0"/>
      </w:pPr>
      <w:rPr>
        <w:rFonts w:ascii="Symbol" w:hAnsi="Symbol" w:cs="Symbol" w:hint="default"/>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szCs w:val="28"/>
        <w:iCs w:val="false"/>
        <w:bCs w:val="false"/>
        <w:w w:val="100"/>
        <w:rFonts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0" w:hanging="0"/>
      </w:pPr>
      <w:rPr>
        <w:rFonts w:ascii="Wingdings" w:hAnsi="Wingdings" w:cs="Wingdings" w:hint="default"/>
        <w:smallCaps w:val="false"/>
        <w:caps w:val="false"/>
        <w:dstrike w:val="false"/>
        <w:strike w:val="false"/>
        <w:sz w:val="24"/>
        <w:spacing w:val="0"/>
        <w:i w:val="false"/>
        <w:u w:val="none"/>
        <w:b w:val="false"/>
        <w:szCs w:val="28"/>
        <w:iCs w:val="false"/>
        <w:bCs w:val="false"/>
        <w:w w:val="100"/>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ind w:left="0" w:hanging="0"/>
      </w:pPr>
      <w:rPr>
        <w:rFonts w:ascii="Wingdings" w:hAnsi="Wingdings" w:cs="Wingdings" w:hint="default"/>
        <w:smallCaps w:val="false"/>
        <w:caps w:val="false"/>
        <w:dstrike w:val="false"/>
        <w:strike w:val="false"/>
        <w:sz w:val="24"/>
        <w:spacing w:val="0"/>
        <w:i w:val="false"/>
        <w:u w:val="none"/>
        <w:b/>
        <w:szCs w:val="28"/>
        <w:iCs w:val="false"/>
        <w:bCs w:val="false"/>
        <w:w w:val="100"/>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bullet"/>
      <w:lvlText w:val=""/>
      <w:lvlJc w:val="left"/>
      <w:pPr>
        <w:ind w:left="0" w:hanging="0"/>
      </w:pPr>
      <w:rPr>
        <w:rFonts w:ascii="Wingdings" w:hAnsi="Wingdings" w:cs="Wingdings" w:hint="default"/>
        <w:smallCaps w:val="false"/>
        <w:caps w:val="false"/>
        <w:dstrike w:val="false"/>
        <w:strike w:val="false"/>
        <w:sz w:val="24"/>
        <w:spacing w:val="0"/>
        <w:i w:val="false"/>
        <w:u w:val="none"/>
        <w:b/>
        <w:szCs w:val="28"/>
        <w:iCs w:val="false"/>
        <w:bCs w:val="false"/>
        <w:w w:val="100"/>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18">
    <w:lvl w:ilvl="0">
      <w:start w:val="1"/>
      <w:numFmt w:val="bullet"/>
      <w:lvlText w:val=""/>
      <w:lvlJc w:val="left"/>
      <w:pPr>
        <w:ind w:left="0" w:hanging="0"/>
      </w:pPr>
      <w:rPr>
        <w:rFonts w:ascii="Wingdings" w:hAnsi="Wingdings" w:cs="Wingdings" w:hint="default"/>
        <w:smallCaps w:val="false"/>
        <w:caps w:val="false"/>
        <w:dstrike w:val="false"/>
        <w:strike w:val="false"/>
        <w:sz w:val="24"/>
        <w:spacing w:val="0"/>
        <w:i w:val="false"/>
        <w:u w:val="none"/>
        <w:b w:val="false"/>
        <w:szCs w:val="28"/>
        <w:iCs w:val="false"/>
        <w:bCs w:val="false"/>
        <w:w w:val="100"/>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9">
    <w:lvl w:ilvl="0">
      <w:start w:val="1"/>
      <w:numFmt w:val="bullet"/>
      <w:lvlText w:val=""/>
      <w:lvlJc w:val="left"/>
      <w:pPr>
        <w:ind w:left="720" w:hanging="360"/>
      </w:pPr>
      <w:rPr>
        <w:rFonts w:ascii="Wingdings" w:hAnsi="Wingdings" w:cs="Wingdings" w:hint="default"/>
        <w:sz w:val="24"/>
        <w:spacing w:val="2"/>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720" w:hanging="360"/>
      </w:pPr>
      <w:rPr>
        <w:rFonts w:ascii="Wingdings" w:hAnsi="Wingdings" w:cs="Wingdings" w:hint="default"/>
        <w:sz w:val="24"/>
        <w:spacing w:val="3"/>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20" w:hanging="360"/>
      </w:pPr>
      <w:rPr>
        <w:rFonts w:ascii="Wingdings" w:hAnsi="Wingdings" w:cs="Wingdings" w:hint="default"/>
        <w:sz w:val="24"/>
        <w:spacing w:val="2"/>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Symbol" w:hAnsi="Symbol" w:cs="Symbol" w:hint="default"/>
        <w:sz w:val="24"/>
        <w:spacing w:val="4"/>
        <w:b/>
        <w:szCs w:val="24"/>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720" w:hanging="360"/>
      </w:pPr>
      <w:rPr>
        <w:rFonts w:ascii="Wingdings" w:hAnsi="Wingdings" w:cs="Wingdings" w:hint="default"/>
        <w:sz w:val="24"/>
        <w:spacing w:val="4"/>
        <w:b/>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720" w:hanging="360"/>
      </w:pPr>
      <w:rPr>
        <w:rFonts w:ascii="Wingdings" w:hAnsi="Wingdings" w:cs="Wingdings" w:hint="default"/>
        <w:sz w:val="24"/>
        <w:spacing w:val="4"/>
        <w:b/>
        <w:szCs w:val="24"/>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Wingdings" w:hAnsi="Wingdings" w:cs="Wingdings" w:hint="default"/>
        <w:sz w:val="24"/>
        <w:b/>
        <w:szCs w:val="24"/>
        <w:rFonts w:cs="Wingdings"/>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720" w:hanging="360"/>
      </w:pPr>
      <w:rPr>
        <w:rFonts w:ascii="Wingdings" w:hAnsi="Wingdings" w:cs="Wingdings" w:hint="default"/>
        <w:sz w:val="24"/>
        <w:spacing w:val="4"/>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720" w:hanging="360"/>
      </w:pPr>
      <w:rPr>
        <w:rFonts w:ascii="Wingdings" w:hAnsi="Wingdings" w:cs="Wingdings" w:hint="default"/>
        <w:sz w:val="24"/>
        <w:spacing w:val="-5"/>
        <w:b/>
        <w:szCs w:val="24"/>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2237"/>
        </w:tabs>
        <w:ind w:left="2237" w:hanging="360"/>
      </w:pPr>
      <w:rPr>
        <w:rFonts w:ascii="Symbol" w:hAnsi="Symbol" w:cs="Symbol" w:hint="default"/>
        <w:sz w:val="24"/>
        <w:spacing w:val="3"/>
        <w:b/>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360" w:hanging="360"/>
      </w:pPr>
      <w:rPr>
        <w:sz w:val="24"/>
        <w:spacing w:val="2"/>
        <w:b/>
        <w:highlight w:val="white"/>
        <w:szCs w:val="24"/>
        <w:bCs/>
        <w:rFonts w:ascii="Times New Roman" w:hAnsi="Times New Roman"/>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78" w:hanging="360"/>
      </w:pPr>
      <w:rPr>
        <w:sz w:val="24"/>
        <w:spacing w:val="2"/>
        <w:b w:val="false"/>
        <w:highlight w:val="white"/>
        <w:szCs w:val="24"/>
        <w:bCs/>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6">
    <w:lvl w:ilvl="0">
      <w:start w:val="1"/>
      <w:numFmt w:val="decimal"/>
      <w:lvlText w:val="%1."/>
      <w:lvlJc w:val="left"/>
      <w:pPr>
        <w:ind w:left="778" w:hanging="360"/>
      </w:pPr>
      <w:rPr>
        <w:sz w:val="24"/>
        <w:spacing w:val="2"/>
        <w:b w:val="false"/>
        <w:highlight w:val="white"/>
        <w:szCs w:val="24"/>
        <w:bCs/>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7">
    <w:lvl w:ilvl="0">
      <w:start w:val="1"/>
      <w:numFmt w:val="decimal"/>
      <w:lvlText w:val="%1."/>
      <w:lvlJc w:val="left"/>
      <w:pPr>
        <w:ind w:left="778" w:hanging="360"/>
      </w:pPr>
      <w:rPr>
        <w:sz w:val="24"/>
        <w:spacing w:val="2"/>
        <w:b w:val="false"/>
        <w:highlight w:val="white"/>
        <w:szCs w:val="24"/>
        <w:bCs/>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8">
    <w:lvl w:ilvl="0">
      <w:start w:val="1"/>
      <w:numFmt w:val="decimal"/>
      <w:lvlText w:val="%1."/>
      <w:lvlJc w:val="left"/>
      <w:pPr>
        <w:ind w:left="778" w:hanging="360"/>
      </w:pPr>
      <w:rPr>
        <w:sz w:val="24"/>
        <w:spacing w:val="2"/>
        <w:b w:val="false"/>
        <w:highlight w:val="white"/>
        <w:szCs w:val="24"/>
        <w:bCs/>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9">
    <w:lvl w:ilvl="0">
      <w:start w:val="1"/>
      <w:numFmt w:val="decimal"/>
      <w:lvlText w:val="%1."/>
      <w:lvlJc w:val="left"/>
      <w:pPr>
        <w:ind w:left="778" w:hanging="360"/>
      </w:pPr>
      <w:rPr>
        <w:sz w:val="24"/>
        <w:spacing w:val="2"/>
        <w:b w:val="false"/>
        <w:highlight w:val="white"/>
        <w:szCs w:val="24"/>
        <w:bCs/>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0">
    <w:lvl w:ilvl="0">
      <w:start w:val="1"/>
      <w:numFmt w:val="bullet"/>
      <w:lvlText w:val=""/>
      <w:lvlJc w:val="left"/>
      <w:pPr>
        <w:ind w:left="1342" w:hanging="360"/>
      </w:pPr>
      <w:rPr>
        <w:rFonts w:ascii="Symbol" w:hAnsi="Symbol" w:cs="Symbol" w:hint="default"/>
        <w:sz w:val="24"/>
        <w:color w:val="auto"/>
      </w:rPr>
    </w:lvl>
    <w:lvl w:ilvl="1">
      <w:start w:val="1"/>
      <w:numFmt w:val="bullet"/>
      <w:lvlText w:val="o"/>
      <w:lvlJc w:val="left"/>
      <w:pPr>
        <w:ind w:left="2062" w:hanging="360"/>
      </w:pPr>
      <w:rPr>
        <w:rFonts w:ascii="Courier New" w:hAnsi="Courier New" w:cs="Courier New" w:hint="default"/>
        <w:rFonts w:cs="Courier New"/>
      </w:rPr>
    </w:lvl>
    <w:lvl w:ilvl="2">
      <w:start w:val="1"/>
      <w:numFmt w:val="bullet"/>
      <w:lvlText w:val=""/>
      <w:lvlJc w:val="left"/>
      <w:pPr>
        <w:ind w:left="2782" w:hanging="360"/>
      </w:pPr>
      <w:rPr>
        <w:rFonts w:ascii="Wingdings" w:hAnsi="Wingdings" w:cs="Wingdings" w:hint="default"/>
      </w:rPr>
    </w:lvl>
    <w:lvl w:ilvl="3">
      <w:start w:val="1"/>
      <w:numFmt w:val="bullet"/>
      <w:lvlText w:val=""/>
      <w:lvlJc w:val="left"/>
      <w:pPr>
        <w:ind w:left="3502" w:hanging="360"/>
      </w:pPr>
      <w:rPr>
        <w:rFonts w:ascii="Symbol" w:hAnsi="Symbol" w:cs="Symbol" w:hint="default"/>
      </w:rPr>
    </w:lvl>
    <w:lvl w:ilvl="4">
      <w:start w:val="1"/>
      <w:numFmt w:val="bullet"/>
      <w:lvlText w:val="o"/>
      <w:lvlJc w:val="left"/>
      <w:pPr>
        <w:ind w:left="4222" w:hanging="360"/>
      </w:pPr>
      <w:rPr>
        <w:rFonts w:ascii="Courier New" w:hAnsi="Courier New" w:cs="Courier New" w:hint="default"/>
        <w:rFonts w:cs="Courier New"/>
      </w:rPr>
    </w:lvl>
    <w:lvl w:ilvl="5">
      <w:start w:val="1"/>
      <w:numFmt w:val="bullet"/>
      <w:lvlText w:val=""/>
      <w:lvlJc w:val="left"/>
      <w:pPr>
        <w:ind w:left="4942" w:hanging="360"/>
      </w:pPr>
      <w:rPr>
        <w:rFonts w:ascii="Wingdings" w:hAnsi="Wingdings" w:cs="Wingdings" w:hint="default"/>
      </w:rPr>
    </w:lvl>
    <w:lvl w:ilvl="6">
      <w:start w:val="1"/>
      <w:numFmt w:val="bullet"/>
      <w:lvlText w:val=""/>
      <w:lvlJc w:val="left"/>
      <w:pPr>
        <w:ind w:left="5662" w:hanging="360"/>
      </w:pPr>
      <w:rPr>
        <w:rFonts w:ascii="Symbol" w:hAnsi="Symbol" w:cs="Symbol" w:hint="default"/>
      </w:rPr>
    </w:lvl>
    <w:lvl w:ilvl="7">
      <w:start w:val="1"/>
      <w:numFmt w:val="bullet"/>
      <w:lvlText w:val="o"/>
      <w:lvlJc w:val="left"/>
      <w:pPr>
        <w:ind w:left="6382" w:hanging="360"/>
      </w:pPr>
      <w:rPr>
        <w:rFonts w:ascii="Courier New" w:hAnsi="Courier New" w:cs="Courier New" w:hint="default"/>
        <w:rFonts w:cs="Courier New"/>
      </w:rPr>
    </w:lvl>
    <w:lvl w:ilvl="8">
      <w:start w:val="1"/>
      <w:numFmt w:val="bullet"/>
      <w:lvlText w:val=""/>
      <w:lvlJc w:val="left"/>
      <w:pPr>
        <w:ind w:left="7102" w:hanging="360"/>
      </w:pPr>
      <w:rPr>
        <w:rFonts w:ascii="Wingdings" w:hAnsi="Wingdings" w:cs="Wingdings" w:hint="default"/>
      </w:rPr>
    </w:lvl>
  </w:abstractNum>
  <w:abstractNum w:abstractNumId="4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lvl w:ilvl="0">
      <w:start w:val="1"/>
      <w:numFmt w:val="decimal"/>
      <w:lvlText w:val="%1."/>
      <w:lvlJc w:val="left"/>
      <w:pPr>
        <w:ind w:left="720" w:hanging="360"/>
      </w:pPr>
      <w:rPr>
        <w:sz w:val="24"/>
        <w:spacing w:val="4"/>
        <w:b/>
        <w:szCs w:val="24"/>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eastAsia="ar-SA" w:val="ru-RU" w:bidi="ar-SA"/>
    </w:rPr>
  </w:style>
  <w:style w:type="paragraph" w:styleId="3">
    <w:name w:val="Heading 3"/>
    <w:basedOn w:val="Normal"/>
    <w:next w:val="Style20"/>
    <w:qFormat/>
    <w:pPr>
      <w:widowControl/>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rFonts w:ascii="Symbol" w:hAnsi="Symbol" w:cs="OpenSymbol"/>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pacing w:val="3"/>
      <w:sz w:val="24"/>
      <w:szCs w:val="24"/>
    </w:rPr>
  </w:style>
  <w:style w:type="character" w:styleId="WW8Num3z0" w:customStyle="1">
    <w:name w:val="WW8Num3z0"/>
    <w:qFormat/>
    <w:rPr>
      <w:rFonts w:ascii="Symbol" w:hAnsi="Symbol" w:cs="Symbol"/>
      <w:color w:val="000000"/>
      <w:spacing w:val="4"/>
      <w:sz w:val="24"/>
      <w:szCs w:val="24"/>
    </w:rPr>
  </w:style>
  <w:style w:type="character" w:styleId="WW8Num4z0" w:customStyle="1">
    <w:name w:val="WW8Num4z0"/>
    <w:qFormat/>
    <w:rPr>
      <w:rFonts w:ascii="Symbol" w:hAnsi="Symbol" w:cs="Symbol"/>
      <w:color w:val="000000"/>
      <w:spacing w:val="4"/>
      <w:sz w:val="24"/>
      <w:szCs w:val="24"/>
    </w:rPr>
  </w:style>
  <w:style w:type="character" w:styleId="WW8Num5z0" w:customStyle="1">
    <w:name w:val="WW8Num5z0"/>
    <w:qFormat/>
    <w:rPr/>
  </w:style>
  <w:style w:type="character" w:styleId="WW8Num6z0" w:customStyle="1">
    <w:name w:val="WW8Num6z0"/>
    <w:qFormat/>
    <w:rPr>
      <w:rFonts w:ascii="Symbol" w:hAnsi="Symbol" w:cs="Symbol"/>
      <w:color w:val="000000"/>
      <w:spacing w:val="2"/>
      <w:sz w:val="24"/>
      <w:szCs w:val="24"/>
    </w:rPr>
  </w:style>
  <w:style w:type="character" w:styleId="WW8Num7z0" w:customStyle="1">
    <w:name w:val="WW8Num7z0"/>
    <w:qFormat/>
    <w:rPr>
      <w:rFonts w:ascii="Symbol" w:hAnsi="Symbol" w:cs="Symbol"/>
      <w:color w:val="000000"/>
      <w:spacing w:val="2"/>
      <w:sz w:val="24"/>
      <w:szCs w:val="24"/>
      <w:shd w:fill="FFFFFF" w:val="clear"/>
    </w:rPr>
  </w:style>
  <w:style w:type="character" w:styleId="WW8Num8z0" w:customStyle="1">
    <w:name w:val="WW8Num8z0"/>
    <w:qFormat/>
    <w:rPr>
      <w:rFonts w:ascii="Symbol" w:hAnsi="Symbol" w:cs="Symbol"/>
      <w:color w:val="000000"/>
      <w:spacing w:val="2"/>
      <w:sz w:val="24"/>
      <w:szCs w:val="24"/>
    </w:rPr>
  </w:style>
  <w:style w:type="character" w:styleId="WW8Num9z0" w:customStyle="1">
    <w:name w:val="WW8Num9z0"/>
    <w:qFormat/>
    <w:rPr>
      <w:b/>
      <w:i/>
      <w:color w:val="000000"/>
      <w:spacing w:val="6"/>
      <w:sz w:val="24"/>
      <w:szCs w:val="24"/>
    </w:rPr>
  </w:style>
  <w:style w:type="character" w:styleId="WW8Num10z0" w:customStyle="1">
    <w:name w:val="WW8Num10z0"/>
    <w:qFormat/>
    <w:rPr>
      <w:rFonts w:ascii="Symbol" w:hAnsi="Symbol" w:cs="Symbol"/>
      <w:color w:val="000000"/>
      <w:spacing w:val="2"/>
      <w:sz w:val="24"/>
      <w:szCs w:val="24"/>
    </w:rPr>
  </w:style>
  <w:style w:type="character" w:styleId="WW8Num11z0" w:customStyle="1">
    <w:name w:val="WW8Num11z0"/>
    <w:qFormat/>
    <w:rPr>
      <w:rFonts w:ascii="Symbol" w:hAnsi="Symbol" w:cs="Symbol"/>
      <w:color w:val="000000"/>
      <w:spacing w:val="5"/>
      <w:sz w:val="24"/>
      <w:szCs w:val="24"/>
    </w:rPr>
  </w:style>
  <w:style w:type="character" w:styleId="WW8Num12z0" w:customStyle="1">
    <w:name w:val="WW8Num12z0"/>
    <w:qFormat/>
    <w:rPr>
      <w:rFonts w:ascii="Symbol" w:hAnsi="Symbol" w:cs="Symbol"/>
      <w:color w:val="000000"/>
      <w:spacing w:val="4"/>
      <w:sz w:val="24"/>
      <w:szCs w:val="24"/>
    </w:rPr>
  </w:style>
  <w:style w:type="character" w:styleId="WW8Num13z0" w:customStyle="1">
    <w:name w:val="WW8Num13z0"/>
    <w:qFormat/>
    <w:rPr>
      <w:b/>
      <w:bCs/>
      <w:color w:val="000000"/>
      <w:spacing w:val="5"/>
      <w:sz w:val="24"/>
      <w:szCs w:val="24"/>
      <w:lang w:val="de-DE"/>
    </w:rPr>
  </w:style>
  <w:style w:type="character" w:styleId="WW8Num14z0" w:customStyle="1">
    <w:name w:val="WW8Num14z0"/>
    <w:qFormat/>
    <w:rPr>
      <w:rFonts w:ascii="Symbol" w:hAnsi="Symbol" w:cs="Symbol"/>
      <w:color w:val="000000"/>
      <w:spacing w:val="3"/>
      <w:sz w:val="24"/>
      <w:szCs w:val="24"/>
    </w:rPr>
  </w:style>
  <w:style w:type="character" w:styleId="WW8Num15z0" w:customStyle="1">
    <w:name w:val="WW8Num15z0"/>
    <w:qFormat/>
    <w:rPr>
      <w:rFonts w:ascii="Symbol" w:hAnsi="Symbol" w:cs="Symbol"/>
      <w:color w:val="000000"/>
      <w:spacing w:val="5"/>
      <w:sz w:val="24"/>
      <w:szCs w:val="24"/>
      <w:shd w:fill="FFFF00" w:val="clear"/>
    </w:rPr>
  </w:style>
  <w:style w:type="character" w:styleId="WW8Num16z0" w:customStyle="1">
    <w:name w:val="WW8Num16z0"/>
    <w:qFormat/>
    <w:rPr>
      <w:rFonts w:ascii="Times New Roman" w:hAnsi="Times New Roman" w:cs="Times New Roman"/>
      <w:b w:val="false"/>
      <w:color w:val="000000"/>
      <w:spacing w:val="4"/>
      <w:sz w:val="24"/>
      <w:szCs w:val="24"/>
    </w:rPr>
  </w:style>
  <w:style w:type="character" w:styleId="WW8Num17z0" w:customStyle="1">
    <w:name w:val="WW8Num17z0"/>
    <w:qFormat/>
    <w:rPr>
      <w:rFonts w:ascii="Symbol" w:hAnsi="Symbol" w:cs="Symbol"/>
      <w:color w:val="000000"/>
      <w:spacing w:val="4"/>
      <w:sz w:val="24"/>
      <w:szCs w:val="24"/>
    </w:rPr>
  </w:style>
  <w:style w:type="character" w:styleId="WW8Num18z0" w:customStyle="1">
    <w:name w:val="WW8Num18z0"/>
    <w:qFormat/>
    <w:rPr>
      <w:rFonts w:ascii="Wingdings" w:hAnsi="Wingdings" w:cs="Wingdings"/>
      <w:color w:val="000000"/>
      <w:spacing w:val="4"/>
      <w:sz w:val="24"/>
      <w:szCs w:val="24"/>
    </w:rPr>
  </w:style>
  <w:style w:type="character" w:styleId="WW8Num19z0" w:customStyle="1">
    <w:name w:val="WW8Num19z0"/>
    <w:qFormat/>
    <w:rPr>
      <w:color w:val="000001"/>
      <w:spacing w:val="2"/>
      <w:sz w:val="24"/>
      <w:szCs w:val="24"/>
      <w:shd w:fill="FFFFFF" w:val="clear"/>
    </w:rPr>
  </w:style>
  <w:style w:type="character" w:styleId="WW8Num20z0" w:customStyle="1">
    <w:name w:val="WW8Num20z0"/>
    <w:qFormat/>
    <w:rPr>
      <w:rFonts w:ascii="Symbol" w:hAnsi="Symbol" w:cs="Symbol"/>
      <w:color w:val="000000"/>
      <w:spacing w:val="3"/>
      <w:sz w:val="24"/>
      <w:szCs w:val="24"/>
    </w:rPr>
  </w:style>
  <w:style w:type="character" w:styleId="WW8Num21z0" w:customStyle="1">
    <w:name w:val="WW8Num21z0"/>
    <w:qFormat/>
    <w:rPr>
      <w:rFonts w:ascii="Wingdings" w:hAnsi="Wingdings" w:cs="Wingdings"/>
      <w:sz w:val="24"/>
      <w:szCs w:val="24"/>
    </w:rPr>
  </w:style>
  <w:style w:type="character" w:styleId="WW8Num22z0" w:customStyle="1">
    <w:name w:val="WW8Num22z0"/>
    <w:qFormat/>
    <w:rPr>
      <w:rFonts w:ascii="Symbol" w:hAnsi="Symbol" w:cs="Symbol"/>
      <w:color w:val="000000"/>
      <w:spacing w:val="4"/>
      <w:sz w:val="24"/>
      <w:szCs w:val="24"/>
    </w:rPr>
  </w:style>
  <w:style w:type="character" w:styleId="WW8Num23z0" w:customStyle="1">
    <w:name w:val="WW8Num23z0"/>
    <w:qFormat/>
    <w:rPr>
      <w:rFonts w:ascii="Wingdings" w:hAnsi="Wingdings" w:cs="Wingdings"/>
      <w:color w:val="000000"/>
      <w:spacing w:val="2"/>
      <w:sz w:val="24"/>
      <w:szCs w:val="24"/>
    </w:rPr>
  </w:style>
  <w:style w:type="character" w:styleId="WW8Num24z0" w:customStyle="1">
    <w:name w:val="WW8Num24z0"/>
    <w:qFormat/>
    <w:rPr>
      <w:rFonts w:ascii="Wingdings" w:hAnsi="Wingdings" w:cs="Wingdings"/>
      <w:color w:val="000000"/>
      <w:spacing w:val="4"/>
      <w:sz w:val="24"/>
      <w:szCs w:val="24"/>
    </w:rPr>
  </w:style>
  <w:style w:type="character" w:styleId="WW8Num25z0" w:customStyle="1">
    <w:name w:val="WW8Num25z0"/>
    <w:qFormat/>
    <w:rPr>
      <w:b/>
    </w:rPr>
  </w:style>
  <w:style w:type="character" w:styleId="WW8Num26z0" w:customStyle="1">
    <w:name w:val="WW8Num26z0"/>
    <w:qFormat/>
    <w:rPr>
      <w:rFonts w:ascii="Symbol" w:hAnsi="Symbol" w:cs="Symbol"/>
      <w:color w:val="000000"/>
      <w:spacing w:val="4"/>
      <w:sz w:val="24"/>
      <w:szCs w:val="24"/>
      <w:shd w:fill="FFFF00" w:val="clear"/>
    </w:rPr>
  </w:style>
  <w:style w:type="character" w:styleId="WW8Num27z0" w:customStyle="1">
    <w:name w:val="WW8Num27z0"/>
    <w:qFormat/>
    <w:rPr>
      <w:rFonts w:ascii="Symbol" w:hAnsi="Symbol" w:cs="Symbol"/>
      <w:color w:val="000000"/>
      <w:spacing w:val="4"/>
      <w:sz w:val="24"/>
      <w:szCs w:val="24"/>
    </w:rPr>
  </w:style>
  <w:style w:type="character" w:styleId="WW8Num28z0" w:customStyle="1">
    <w:name w:val="WW8Num28z0"/>
    <w:qFormat/>
    <w:rPr>
      <w:rFonts w:ascii="Symbol" w:hAnsi="Symbol" w:cs="Symbol"/>
      <w:color w:val="000000"/>
      <w:spacing w:val="3"/>
      <w:sz w:val="24"/>
      <w:szCs w:val="24"/>
    </w:rPr>
  </w:style>
  <w:style w:type="character" w:styleId="WW8Num29z0" w:customStyle="1">
    <w:name w:val="WW8Num29z0"/>
    <w:qFormat/>
    <w:rPr>
      <w:rFonts w:ascii="Wingdings" w:hAnsi="Wingdings" w:cs="Wingdings"/>
      <w:color w:val="000000"/>
      <w:spacing w:val="-5"/>
      <w:sz w:val="24"/>
      <w:szCs w:val="24"/>
    </w:rPr>
  </w:style>
  <w:style w:type="character" w:styleId="WW8Num30z0" w:customStyle="1">
    <w:name w:val="WW8Num30z0"/>
    <w:qFormat/>
    <w:rPr>
      <w:color w:val="000000"/>
      <w:spacing w:val="4"/>
      <w:sz w:val="24"/>
      <w:szCs w:val="24"/>
    </w:rPr>
  </w:style>
  <w:style w:type="character" w:styleId="WW8Num30z1" w:customStyle="1">
    <w:name w:val="WW8Num30z1"/>
    <w:qFormat/>
    <w:rPr/>
  </w:style>
  <w:style w:type="character" w:styleId="WW8Num30z3" w:customStyle="1">
    <w:name w:val="WW8Num30z3"/>
    <w:qFormat/>
    <w:rPr/>
  </w:style>
  <w:style w:type="character" w:styleId="WW8Num31z0" w:customStyle="1">
    <w:name w:val="WW8Num31z0"/>
    <w:qFormat/>
    <w:rPr>
      <w:rFonts w:ascii="Wingdings" w:hAnsi="Wingdings" w:cs="Wingdings"/>
      <w:sz w:val="24"/>
      <w:szCs w:val="24"/>
    </w:rPr>
  </w:style>
  <w:style w:type="character" w:styleId="WW8Num32z0" w:customStyle="1">
    <w:name w:val="WW8Num32z0"/>
    <w:qFormat/>
    <w:rPr>
      <w:rFonts w:ascii="Symbol" w:hAnsi="Symbol" w:cs="Symbol"/>
      <w:color w:val="000000"/>
      <w:spacing w:val="4"/>
      <w:sz w:val="24"/>
      <w:szCs w:val="24"/>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0" w:customStyle="1">
    <w:name w:val="WW8Num33z0"/>
    <w:qFormat/>
    <w:rPr>
      <w:rFonts w:ascii="Wingdings" w:hAnsi="Wingdings" w:cs="Wingdings"/>
      <w:color w:val="000000"/>
      <w:spacing w:val="2"/>
      <w:sz w:val="24"/>
      <w:szCs w:val="24"/>
    </w:rPr>
  </w:style>
  <w:style w:type="character" w:styleId="WW8Num33z1" w:customStyle="1">
    <w:name w:val="WW8Num33z1"/>
    <w:qFormat/>
    <w:rPr>
      <w:rFonts w:ascii="Courier New" w:hAnsi="Courier New" w:cs="Courier New"/>
    </w:rPr>
  </w:style>
  <w:style w:type="character" w:styleId="WW8Num33z3" w:customStyle="1">
    <w:name w:val="WW8Num33z3"/>
    <w:qFormat/>
    <w:rPr>
      <w:rFonts w:ascii="Symbol" w:hAnsi="Symbol" w:cs="Symbol"/>
    </w:rPr>
  </w:style>
  <w:style w:type="character" w:styleId="WW8Num34z0" w:customStyle="1">
    <w:name w:val="WW8Num34z0"/>
    <w:qFormat/>
    <w:rPr>
      <w:rFonts w:ascii="Wingdings" w:hAnsi="Wingdings" w:cs="Wingdings"/>
      <w:color w:val="000000"/>
      <w:spacing w:val="4"/>
      <w:sz w:val="24"/>
      <w:szCs w:val="24"/>
    </w:rPr>
  </w:style>
  <w:style w:type="character" w:styleId="WW8Num34z1" w:customStyle="1">
    <w:name w:val="WW8Num34z1"/>
    <w:qFormat/>
    <w:rPr>
      <w:rFonts w:ascii="Courier New" w:hAnsi="Courier New" w:cs="Courier New"/>
    </w:rPr>
  </w:style>
  <w:style w:type="character" w:styleId="WW8Num34z3" w:customStyle="1">
    <w:name w:val="WW8Num34z3"/>
    <w:qFormat/>
    <w:rPr>
      <w:rFonts w:ascii="Symbol" w:hAnsi="Symbol" w:cs="Symbol"/>
    </w:rPr>
  </w:style>
  <w:style w:type="character" w:styleId="WW8Num35z0" w:customStyle="1">
    <w:name w:val="WW8Num35z0"/>
    <w:qFormat/>
    <w:rPr>
      <w:b/>
      <w:sz w:val="24"/>
      <w:szCs w:val="24"/>
    </w:rPr>
  </w:style>
  <w:style w:type="character" w:styleId="WW8Num35z1" w:customStyle="1">
    <w:name w:val="WW8Num35z1"/>
    <w:qFormat/>
    <w:rPr/>
  </w:style>
  <w:style w:type="character" w:styleId="WW8Num35z2" w:customStyle="1">
    <w:name w:val="WW8Num35z2"/>
    <w:qFormat/>
    <w:rPr/>
  </w:style>
  <w:style w:type="character" w:styleId="WW8Num36z0" w:customStyle="1">
    <w:name w:val="WW8Num36z0"/>
    <w:qFormat/>
    <w:rPr>
      <w:rFonts w:ascii="Symbol" w:hAnsi="Symbol" w:cs="Symbol"/>
      <w:color w:val="000000"/>
      <w:spacing w:val="2"/>
      <w:sz w:val="24"/>
      <w:szCs w:val="24"/>
    </w:rPr>
  </w:style>
  <w:style w:type="character" w:styleId="WW8Num36z1" w:customStyle="1">
    <w:name w:val="WW8Num36z1"/>
    <w:qFormat/>
    <w:rPr>
      <w:rFonts w:ascii="Courier New" w:hAnsi="Courier New" w:cs="Courier New"/>
    </w:rPr>
  </w:style>
  <w:style w:type="character" w:styleId="WW8Num36z3" w:customStyle="1">
    <w:name w:val="WW8Num36z3"/>
    <w:qFormat/>
    <w:rPr>
      <w:rFonts w:ascii="Symbol" w:hAnsi="Symbol" w:cs="Symbol"/>
    </w:rPr>
  </w:style>
  <w:style w:type="character" w:styleId="WW8Num37z0" w:customStyle="1">
    <w:name w:val="WW8Num37z0"/>
    <w:qFormat/>
    <w:rPr>
      <w:b/>
      <w:color w:val="000000"/>
      <w:spacing w:val="4"/>
      <w:sz w:val="24"/>
      <w:szCs w:val="24"/>
    </w:rPr>
  </w:style>
  <w:style w:type="character" w:styleId="WW8Num37z1" w:customStyle="1">
    <w:name w:val="WW8Num37z1"/>
    <w:qFormat/>
    <w:rPr>
      <w:rFonts w:ascii="Symbol" w:hAnsi="Symbol" w:cs="Symbol"/>
    </w:rPr>
  </w:style>
  <w:style w:type="character" w:styleId="WW8Num37z3" w:customStyle="1">
    <w:name w:val="WW8Num37z3"/>
    <w:qFormat/>
    <w:rPr>
      <w:rFonts w:ascii="Symbol" w:hAnsi="Symbol" w:cs="Symbol"/>
    </w:rPr>
  </w:style>
  <w:style w:type="character" w:styleId="WW8Num38z0" w:customStyle="1">
    <w:name w:val="WW8Num38z0"/>
    <w:qFormat/>
    <w:rPr>
      <w:rFonts w:ascii="Symbol" w:hAnsi="Symbol" w:cs="Symbol"/>
      <w:color w:val="000000"/>
      <w:spacing w:val="4"/>
      <w:sz w:val="24"/>
      <w:szCs w:val="24"/>
      <w:shd w:fill="FFFF00" w:val="clear"/>
    </w:rPr>
  </w:style>
  <w:style w:type="character" w:styleId="WW8Num38z1" w:customStyle="1">
    <w:name w:val="WW8Num38z1"/>
    <w:qFormat/>
    <w:rPr>
      <w:rFonts w:ascii="Courier New" w:hAnsi="Courier New" w:cs="Courier New"/>
    </w:rPr>
  </w:style>
  <w:style w:type="character" w:styleId="WW8Num38z3" w:customStyle="1">
    <w:name w:val="WW8Num38z3"/>
    <w:qFormat/>
    <w:rPr>
      <w:rFonts w:ascii="Symbol" w:hAnsi="Symbol" w:cs="Symbol"/>
    </w:rPr>
  </w:style>
  <w:style w:type="character" w:styleId="WW8Num39z0" w:customStyle="1">
    <w:name w:val="WW8Num39z0"/>
    <w:qFormat/>
    <w:rPr>
      <w:rFonts w:ascii="Symbol" w:hAnsi="Symbol" w:cs="Symbol"/>
    </w:rPr>
  </w:style>
  <w:style w:type="character" w:styleId="WW8Num40z0" w:customStyle="1">
    <w:name w:val="WW8Num40z0"/>
    <w:qFormat/>
    <w:rPr>
      <w:sz w:val="24"/>
    </w:rPr>
  </w:style>
  <w:style w:type="character" w:styleId="WW8Num40z1" w:customStyle="1">
    <w:name w:val="WW8Num40z1"/>
    <w:qFormat/>
    <w:rPr/>
  </w:style>
  <w:style w:type="character" w:styleId="WW8Num40z3" w:customStyle="1">
    <w:name w:val="WW8Num40z3"/>
    <w:qFormat/>
    <w:rPr/>
  </w:style>
  <w:style w:type="character" w:styleId="WW8Num41z0" w:customStyle="1">
    <w:name w:val="WW8Num41z0"/>
    <w:qFormat/>
    <w:rPr>
      <w:rFonts w:ascii="Symbol" w:hAnsi="Symbol" w:cs="Symbol"/>
      <w:color w:val="000000"/>
      <w:spacing w:val="4"/>
      <w:sz w:val="24"/>
      <w:szCs w:val="24"/>
    </w:rPr>
  </w:style>
  <w:style w:type="character" w:styleId="WW8Num41z1" w:customStyle="1">
    <w:name w:val="WW8Num41z1"/>
    <w:qFormat/>
    <w:rPr>
      <w:rFonts w:ascii="Courier New" w:hAnsi="Courier New" w:cs="Courier New"/>
    </w:rPr>
  </w:style>
  <w:style w:type="character" w:styleId="WW8Num41z3" w:customStyle="1">
    <w:name w:val="WW8Num41z3"/>
    <w:qFormat/>
    <w:rPr>
      <w:rFonts w:ascii="Symbol" w:hAnsi="Symbol" w:cs="Symbol"/>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3" w:customStyle="1">
    <w:name w:val="WW8Num42z3"/>
    <w:qFormat/>
    <w:rPr>
      <w:rFonts w:ascii="Symbol" w:hAnsi="Symbol" w:cs="Symbol"/>
    </w:rPr>
  </w:style>
  <w:style w:type="character" w:styleId="WW8Num43z0" w:customStyle="1">
    <w:name w:val="WW8Num43z0"/>
    <w:qFormat/>
    <w:rPr>
      <w:rFonts w:ascii="Symbol" w:hAnsi="Symbol" w:cs="Symbol"/>
      <w:color w:val="000000"/>
      <w:spacing w:val="3"/>
      <w:sz w:val="24"/>
      <w:szCs w:val="24"/>
    </w:rPr>
  </w:style>
  <w:style w:type="character" w:styleId="WW8Num43z1" w:customStyle="1">
    <w:name w:val="WW8Num43z1"/>
    <w:qFormat/>
    <w:rPr>
      <w:rFonts w:ascii="Courier New" w:hAnsi="Courier New" w:cs="Courier New"/>
    </w:rPr>
  </w:style>
  <w:style w:type="character" w:styleId="WW8Num43z3" w:customStyle="1">
    <w:name w:val="WW8Num43z3"/>
    <w:qFormat/>
    <w:rPr>
      <w:rFonts w:ascii="Symbol" w:hAnsi="Symbol" w:cs="Symbol"/>
    </w:rPr>
  </w:style>
  <w:style w:type="character" w:styleId="WW8Num44z0" w:customStyle="1">
    <w:name w:val="WW8Num44z0"/>
    <w:qFormat/>
    <w:rPr>
      <w:b/>
      <w:color w:val="000000"/>
    </w:rPr>
  </w:style>
  <w:style w:type="character" w:styleId="WW8Num44z1" w:customStyle="1">
    <w:name w:val="WW8Num44z1"/>
    <w:qFormat/>
    <w:rPr>
      <w:rFonts w:ascii="Courier New" w:hAnsi="Courier New" w:cs="Courier New"/>
    </w:rPr>
  </w:style>
  <w:style w:type="character" w:styleId="WW8Num44z3" w:customStyle="1">
    <w:name w:val="WW8Num44z3"/>
    <w:qFormat/>
    <w:rPr>
      <w:rFonts w:ascii="Symbol" w:hAnsi="Symbol" w:cs="Symbol"/>
    </w:rPr>
  </w:style>
  <w:style w:type="character" w:styleId="WW8Num45z0" w:customStyle="1">
    <w:name w:val="WW8Num45z0"/>
    <w:qFormat/>
    <w:rPr>
      <w:rFonts w:ascii="Wingdings" w:hAnsi="Wingdings" w:cs="Wingdings"/>
      <w:color w:val="000000"/>
      <w:spacing w:val="-5"/>
      <w:sz w:val="24"/>
      <w:szCs w:val="24"/>
    </w:rPr>
  </w:style>
  <w:style w:type="character" w:styleId="WW8Num45z1" w:customStyle="1">
    <w:name w:val="WW8Num45z1"/>
    <w:qFormat/>
    <w:rPr>
      <w:rFonts w:ascii="Courier New" w:hAnsi="Courier New" w:cs="Courier New"/>
    </w:rPr>
  </w:style>
  <w:style w:type="character" w:styleId="WW8Num45z3" w:customStyle="1">
    <w:name w:val="WW8Num45z3"/>
    <w:qFormat/>
    <w:rPr>
      <w:rFonts w:ascii="Symbol" w:hAnsi="Symbol" w:cs="Symbol"/>
    </w:rPr>
  </w:style>
  <w:style w:type="character" w:styleId="WW8Num46z0" w:customStyle="1">
    <w:name w:val="WW8Num46z0"/>
    <w:qFormat/>
    <w:rPr>
      <w:rFonts w:ascii="Wingdings" w:hAnsi="Wingdings" w:cs="Wingdings"/>
      <w:color w:val="000000"/>
      <w:spacing w:val="4"/>
      <w:sz w:val="24"/>
      <w:szCs w:val="24"/>
    </w:rPr>
  </w:style>
  <w:style w:type="character" w:styleId="WW8Num46z1" w:customStyle="1">
    <w:name w:val="WW8Num46z1"/>
    <w:qFormat/>
    <w:rPr>
      <w:rFonts w:ascii="Courier New" w:hAnsi="Courier New" w:cs="Courier New"/>
    </w:rPr>
  </w:style>
  <w:style w:type="character" w:styleId="WW8Num46z3" w:customStyle="1">
    <w:name w:val="WW8Num46z3"/>
    <w:qFormat/>
    <w:rPr>
      <w:rFonts w:ascii="Symbol" w:hAnsi="Symbol" w:cs="Symbol"/>
    </w:rPr>
  </w:style>
  <w:style w:type="character" w:styleId="WW8Num47z0" w:customStyle="1">
    <w:name w:val="WW8Num47z0"/>
    <w:qFormat/>
    <w:rPr>
      <w:rFonts w:ascii="Wingdings" w:hAnsi="Wingdings" w:cs="Wingdings"/>
      <w:color w:val="000000"/>
      <w:spacing w:val="4"/>
      <w:sz w:val="24"/>
      <w:szCs w:val="24"/>
    </w:rPr>
  </w:style>
  <w:style w:type="character" w:styleId="WW8Num47z1" w:customStyle="1">
    <w:name w:val="WW8Num47z1"/>
    <w:qFormat/>
    <w:rPr>
      <w:rFonts w:ascii="Courier New" w:hAnsi="Courier New" w:cs="Courier New"/>
    </w:rPr>
  </w:style>
  <w:style w:type="character" w:styleId="WW8Num47z3" w:customStyle="1">
    <w:name w:val="WW8Num47z3"/>
    <w:qFormat/>
    <w:rPr>
      <w:rFonts w:ascii="Symbol" w:hAnsi="Symbol" w:cs="Symbol"/>
    </w:rPr>
  </w:style>
  <w:style w:type="character" w:styleId="WW8Num48z0" w:customStyle="1">
    <w:name w:val="WW8Num48z0"/>
    <w:qFormat/>
    <w:rPr>
      <w:rFonts w:ascii="Wingdings" w:hAnsi="Wingdings" w:cs="Wingdings"/>
      <w:color w:val="000000"/>
      <w:spacing w:val="3"/>
      <w:sz w:val="24"/>
      <w:szCs w:val="24"/>
    </w:rPr>
  </w:style>
  <w:style w:type="character" w:styleId="WW8Num48z1" w:customStyle="1">
    <w:name w:val="WW8Num48z1"/>
    <w:qFormat/>
    <w:rPr>
      <w:rFonts w:ascii="Courier New" w:hAnsi="Courier New" w:cs="Courier New"/>
    </w:rPr>
  </w:style>
  <w:style w:type="character" w:styleId="WW8Num48z3" w:customStyle="1">
    <w:name w:val="WW8Num48z3"/>
    <w:qFormat/>
    <w:rPr>
      <w:rFonts w:ascii="Symbol" w:hAnsi="Symbol" w:cs="Symbol"/>
    </w:rPr>
  </w:style>
  <w:style w:type="character" w:styleId="WW8Num49z0" w:customStyle="1">
    <w:name w:val="WW8Num49z0"/>
    <w:qFormat/>
    <w:rPr>
      <w:rFonts w:ascii="Wingdings" w:hAnsi="Wingdings" w:cs="Wingdings"/>
      <w:spacing w:val="4"/>
      <w:sz w:val="24"/>
      <w:szCs w:val="24"/>
    </w:rPr>
  </w:style>
  <w:style w:type="character" w:styleId="WW8Num49z1" w:customStyle="1">
    <w:name w:val="WW8Num49z1"/>
    <w:qFormat/>
    <w:rPr>
      <w:rFonts w:ascii="Courier New" w:hAnsi="Courier New" w:cs="Courier New"/>
    </w:rPr>
  </w:style>
  <w:style w:type="character" w:styleId="WW8Num49z3" w:customStyle="1">
    <w:name w:val="WW8Num49z3"/>
    <w:qFormat/>
    <w:rPr>
      <w:rFonts w:ascii="Symbol" w:hAnsi="Symbol" w:cs="Symbol"/>
    </w:rPr>
  </w:style>
  <w:style w:type="character" w:styleId="2" w:customStyle="1">
    <w:name w:val="Основной шрифт абзаца2"/>
    <w:qFormat/>
    <w:rPr/>
  </w:style>
  <w:style w:type="character" w:styleId="WW8Num30z2" w:customStyle="1">
    <w:name w:val="WW8Num30z2"/>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1" w:customStyle="1">
    <w:name w:val="WW8Num26z1"/>
    <w:qFormat/>
    <w:rPr>
      <w:rFonts w:ascii="Courier New" w:hAnsi="Courier New" w:cs="Courier New"/>
    </w:rPr>
  </w:style>
  <w:style w:type="character" w:styleId="WW8Num26z3" w:customStyle="1">
    <w:name w:val="WW8Num26z3"/>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1z1" w:customStyle="1">
    <w:name w:val="WW8Num31z1"/>
    <w:qFormat/>
    <w:rPr>
      <w:rFonts w:ascii="Courier New" w:hAnsi="Courier New" w:cs="Courier New"/>
    </w:rPr>
  </w:style>
  <w:style w:type="character" w:styleId="WW8Num31z3" w:customStyle="1">
    <w:name w:val="WW8Num31z3"/>
    <w:qFormat/>
    <w:rPr>
      <w:rFonts w:ascii="Symbol" w:hAnsi="Symbol" w:cs="Symbol"/>
    </w:rPr>
  </w:style>
  <w:style w:type="character" w:styleId="WW8Num32z2" w:customStyle="1">
    <w:name w:val="WW8Num32z2"/>
    <w:qFormat/>
    <w:rPr>
      <w:rFonts w:ascii="Wingdings" w:hAnsi="Wingdings" w:cs="Wingdings"/>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2" w:customStyle="1">
    <w:name w:val="WW8Num36z2"/>
    <w:qFormat/>
    <w:rPr>
      <w:rFonts w:ascii="Wingdings" w:hAnsi="Wingdings" w:cs="Wingdings"/>
    </w:rPr>
  </w:style>
  <w:style w:type="character" w:styleId="WW8Num37z2" w:customStyle="1">
    <w:name w:val="WW8Num37z2"/>
    <w:qFormat/>
    <w:rPr>
      <w:rFonts w:ascii="Wingdings" w:hAnsi="Wingdings" w:cs="Wingdings"/>
    </w:rPr>
  </w:style>
  <w:style w:type="character" w:styleId="WW8Num37z4" w:customStyle="1">
    <w:name w:val="WW8Num37z4"/>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2" w:customStyle="1">
    <w:name w:val="WW8Num40z2"/>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2" w:customStyle="1">
    <w:name w:val="WW8Num41z2"/>
    <w:qFormat/>
    <w:rPr>
      <w:rFonts w:ascii="Wingdings" w:hAnsi="Wingdings" w:cs="Wingdings"/>
    </w:rPr>
  </w:style>
  <w:style w:type="character" w:styleId="WW8Num42z2" w:customStyle="1">
    <w:name w:val="WW8Num42z2"/>
    <w:qFormat/>
    <w:rPr>
      <w:rFonts w:ascii="Wingdings" w:hAnsi="Wingdings" w:cs="Wingdings"/>
    </w:rPr>
  </w:style>
  <w:style w:type="character" w:styleId="WW8Num43z2" w:customStyle="1">
    <w:name w:val="WW8Num43z2"/>
    <w:qFormat/>
    <w:rPr>
      <w:rFonts w:ascii="Wingdings" w:hAnsi="Wingdings" w:cs="Wingdings"/>
    </w:rPr>
  </w:style>
  <w:style w:type="character" w:styleId="1" w:customStyle="1">
    <w:name w:val="Основной шрифт абзаца1"/>
    <w:qFormat/>
    <w:rPr/>
  </w:style>
  <w:style w:type="character" w:styleId="Pagenumber">
    <w:name w:val="page number"/>
    <w:basedOn w:val="1"/>
    <w:qFormat/>
    <w:rPr/>
  </w:style>
  <w:style w:type="character" w:styleId="Style13" w:customStyle="1">
    <w:name w:val="Верхний колонтитул Знак"/>
    <w:basedOn w:val="1"/>
    <w:qFormat/>
    <w:rPr/>
  </w:style>
  <w:style w:type="character" w:styleId="Style14" w:customStyle="1">
    <w:name w:val="Текст выноски Знак"/>
    <w:qFormat/>
    <w:rPr>
      <w:rFonts w:ascii="Tahoma" w:hAnsi="Tahoma" w:cs="Tahoma"/>
      <w:sz w:val="16"/>
      <w:szCs w:val="16"/>
    </w:rPr>
  </w:style>
  <w:style w:type="character" w:styleId="Style15" w:customStyle="1">
    <w:name w:val="Нижний колонтитул Знак"/>
    <w:uiPriority w:val="99"/>
    <w:qFormat/>
    <w:rPr/>
  </w:style>
  <w:style w:type="character" w:styleId="Appleconvertedspace" w:customStyle="1">
    <w:name w:val="apple-converted-space"/>
    <w:qFormat/>
    <w:rPr/>
  </w:style>
  <w:style w:type="character" w:styleId="Style16">
    <w:name w:val="Интернет-ссылка"/>
    <w:rPr>
      <w:color w:val="000080"/>
      <w:u w:val="single"/>
    </w:rPr>
  </w:style>
  <w:style w:type="character" w:styleId="31" w:customStyle="1">
    <w:name w:val="Заголовок 3 Знак"/>
    <w:qFormat/>
    <w:rPr>
      <w:b/>
      <w:bCs/>
      <w:sz w:val="27"/>
      <w:szCs w:val="27"/>
    </w:rPr>
  </w:style>
  <w:style w:type="character" w:styleId="Strong">
    <w:name w:val="Strong"/>
    <w:qFormat/>
    <w:rPr>
      <w:b/>
      <w:bCs/>
    </w:rPr>
  </w:style>
  <w:style w:type="character" w:styleId="21" w:customStyle="1">
    <w:name w:val="Оглавление 2 Знак"/>
    <w:basedOn w:val="DefaultParagraphFont"/>
    <w:link w:val="23"/>
    <w:qFormat/>
    <w:rsid w:val="00543dff"/>
    <w:rPr>
      <w:b/>
      <w:sz w:val="24"/>
      <w:szCs w:val="24"/>
      <w:lang w:val="en-US"/>
    </w:rPr>
  </w:style>
  <w:style w:type="character" w:styleId="Style17" w:customStyle="1">
    <w:name w:val="Основной текст_"/>
    <w:basedOn w:val="DefaultParagraphFont"/>
    <w:link w:val="4"/>
    <w:qFormat/>
    <w:rsid w:val="00543dff"/>
    <w:rPr>
      <w:sz w:val="28"/>
      <w:szCs w:val="28"/>
      <w:shd w:fill="FFFFFF" w:val="clear"/>
    </w:rPr>
  </w:style>
  <w:style w:type="character" w:styleId="11" w:customStyle="1">
    <w:name w:val="Основной текст1"/>
    <w:basedOn w:val="Style17"/>
    <w:qFormat/>
    <w:rsid w:val="00543dff"/>
    <w:rPr>
      <w:rFonts w:ascii="Times New Roman" w:hAnsi="Times New Roman" w:eastAsia="Times New Roman" w:cs="Times New Roman"/>
      <w:color w:val="000000"/>
      <w:spacing w:val="0"/>
      <w:w w:val="100"/>
      <w:sz w:val="28"/>
      <w:szCs w:val="28"/>
      <w:shd w:fill="FFFFFF" w:val="clear"/>
      <w:lang w:val="ru-RU" w:eastAsia="ru-RU" w:bidi="ru-RU"/>
    </w:rPr>
  </w:style>
  <w:style w:type="character" w:styleId="22" w:customStyle="1">
    <w:name w:val="Подпись к таблице (2)"/>
    <w:basedOn w:val="DefaultParagraphFont"/>
    <w:qFormat/>
    <w:rsid w:val="00543dff"/>
    <w:rPr>
      <w:rFonts w:ascii="Times New Roman" w:hAnsi="Times New Roman" w:eastAsia="Times New Roman" w:cs="Times New Roman"/>
      <w:b/>
      <w:bCs/>
      <w:i/>
      <w:iCs/>
      <w:caps w:val="false"/>
      <w:smallCaps w:val="false"/>
      <w:strike w:val="false"/>
      <w:dstrike w:val="false"/>
      <w:color w:val="000000"/>
      <w:spacing w:val="0"/>
      <w:w w:val="100"/>
      <w:sz w:val="28"/>
      <w:szCs w:val="28"/>
      <w:u w:val="single"/>
      <w:lang w:val="ru-RU" w:eastAsia="ru-RU" w:bidi="ru-RU"/>
    </w:rPr>
  </w:style>
  <w:style w:type="character" w:styleId="23" w:customStyle="1">
    <w:name w:val="Основной текст2"/>
    <w:basedOn w:val="Style17"/>
    <w:qFormat/>
    <w:rsid w:val="00543dff"/>
    <w:rPr>
      <w:rFonts w:ascii="Times New Roman" w:hAnsi="Times New Roman" w:eastAsia="Times New Roman" w:cs="Times New Roman"/>
      <w:i w:val="false"/>
      <w:iCs w:val="false"/>
      <w:caps w:val="false"/>
      <w:smallCaps w:val="false"/>
      <w:color w:val="000000"/>
      <w:spacing w:val="0"/>
      <w:w w:val="100"/>
      <w:sz w:val="28"/>
      <w:szCs w:val="28"/>
      <w:shd w:fill="FFFFFF" w:val="clear"/>
      <w:lang w:val="ru-RU" w:eastAsia="ru-RU" w:bidi="ru-RU"/>
    </w:rPr>
  </w:style>
  <w:style w:type="character" w:styleId="Style18" w:customStyle="1">
    <w:name w:val="Подпись к таблице_"/>
    <w:basedOn w:val="DefaultParagraphFont"/>
    <w:link w:val="af4"/>
    <w:qFormat/>
    <w:rsid w:val="00543dff"/>
    <w:rPr>
      <w:sz w:val="28"/>
      <w:szCs w:val="28"/>
      <w:shd w:fill="FFFFFF" w:val="clear"/>
    </w:rPr>
  </w:style>
  <w:style w:type="character" w:styleId="32" w:customStyle="1">
    <w:name w:val="Основной текст (3)"/>
    <w:basedOn w:val="DefaultParagraphFont"/>
    <w:qFormat/>
    <w:rsid w:val="00773fd3"/>
    <w:rPr>
      <w:rFonts w:ascii="Times New Roman" w:hAnsi="Times New Roman" w:eastAsia="Times New Roman" w:cs="Times New Roman"/>
      <w:b/>
      <w:bCs/>
      <w:i/>
      <w:iCs/>
      <w:caps w:val="false"/>
      <w:smallCaps w:val="false"/>
      <w:strike w:val="false"/>
      <w:dstrike w:val="false"/>
      <w:color w:val="000000"/>
      <w:spacing w:val="0"/>
      <w:w w:val="100"/>
      <w:sz w:val="28"/>
      <w:szCs w:val="28"/>
      <w:u w:val="single"/>
      <w:lang w:val="ru-RU" w:eastAsia="ru-RU" w:bidi="ru-RU"/>
    </w:rPr>
  </w:style>
  <w:style w:type="character" w:styleId="33" w:customStyle="1">
    <w:name w:val="Основной текст3"/>
    <w:basedOn w:val="Style17"/>
    <w:qFormat/>
    <w:rsid w:val="00773fd3"/>
    <w:rPr>
      <w:rFonts w:ascii="Times New Roman" w:hAnsi="Times New Roman" w:eastAsia="Times New Roman" w:cs="Times New Roman"/>
      <w:i w:val="false"/>
      <w:iCs w:val="false"/>
      <w:caps w:val="false"/>
      <w:smallCaps w:val="false"/>
      <w:color w:val="000000"/>
      <w:spacing w:val="0"/>
      <w:w w:val="100"/>
      <w:sz w:val="28"/>
      <w:szCs w:val="28"/>
      <w:shd w:fill="FFFFFF" w:val="clear"/>
      <w:lang w:val="ru-RU" w:eastAsia="ru-RU" w:bidi="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Unicode M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Unicode MS"/>
    </w:rPr>
  </w:style>
  <w:style w:type="paragraph" w:styleId="Style22" w:customStyle="1">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Unicode MS"/>
    </w:rPr>
  </w:style>
  <w:style w:type="paragraph" w:styleId="24" w:customStyle="1">
    <w:name w:val="Заголовок2"/>
    <w:basedOn w:val="Normal"/>
    <w:next w:val="Style20"/>
    <w:qFormat/>
    <w:pPr>
      <w:keepNext w:val="true"/>
      <w:spacing w:before="240" w:after="120"/>
    </w:pPr>
    <w:rPr>
      <w:rFonts w:ascii="Arial" w:hAnsi="Arial" w:eastAsia="Microsoft YaHei" w:cs="Arial"/>
      <w:sz w:val="28"/>
      <w:szCs w:val="28"/>
    </w:rPr>
  </w:style>
  <w:style w:type="paragraph" w:styleId="25" w:customStyle="1">
    <w:name w:val="Указатель2"/>
    <w:basedOn w:val="Normal"/>
    <w:qFormat/>
    <w:pPr>
      <w:suppressLineNumbers/>
    </w:pPr>
    <w:rPr>
      <w:rFonts w:cs="Arial"/>
    </w:rPr>
  </w:style>
  <w:style w:type="paragraph" w:styleId="12" w:customStyle="1">
    <w:name w:val="Заголовок1"/>
    <w:basedOn w:val="Normal"/>
    <w:next w:val="Style20"/>
    <w:qFormat/>
    <w:pPr>
      <w:keepNext w:val="true"/>
      <w:spacing w:before="240" w:after="120"/>
    </w:pPr>
    <w:rPr>
      <w:rFonts w:ascii="Liberation Sans" w:hAnsi="Liberation Sans" w:eastAsia="Microsoft YaHei" w:cs="Arial Unicode MS"/>
      <w:sz w:val="28"/>
      <w:szCs w:val="28"/>
    </w:rPr>
  </w:style>
  <w:style w:type="paragraph" w:styleId="13" w:customStyle="1">
    <w:name w:val="Название объекта1"/>
    <w:basedOn w:val="Normal"/>
    <w:qFormat/>
    <w:pPr>
      <w:suppressLineNumbers/>
      <w:spacing w:before="120" w:after="120"/>
    </w:pPr>
    <w:rPr>
      <w:rFonts w:cs="Arial Unicode MS"/>
      <w:i/>
      <w:iCs/>
      <w:sz w:val="24"/>
      <w:szCs w:val="24"/>
    </w:rPr>
  </w:style>
  <w:style w:type="paragraph" w:styleId="14" w:customStyle="1">
    <w:name w:val="Указатель1"/>
    <w:basedOn w:val="Normal"/>
    <w:qFormat/>
    <w:pPr>
      <w:suppressLineNumbers/>
    </w:pPr>
    <w:rPr>
      <w:rFonts w:cs="Arial Unicode MS"/>
    </w:rPr>
  </w:style>
  <w:style w:type="paragraph" w:styleId="Style24">
    <w:name w:val="Верхний и нижний колонтитулы"/>
    <w:basedOn w:val="Normal"/>
    <w:qFormat/>
    <w:pPr/>
    <w:rPr/>
  </w:style>
  <w:style w:type="paragraph" w:styleId="Style25">
    <w:name w:val="Footer"/>
    <w:basedOn w:val="Normal"/>
    <w:uiPriority w:val="99"/>
    <w:pPr>
      <w:tabs>
        <w:tab w:val="clear" w:pos="720"/>
        <w:tab w:val="center" w:pos="4677" w:leader="none"/>
        <w:tab w:val="right" w:pos="9355" w:leader="none"/>
      </w:tabs>
    </w:pPr>
    <w:rPr/>
  </w:style>
  <w:style w:type="paragraph" w:styleId="Style26">
    <w:name w:val="Header"/>
    <w:basedOn w:val="Normal"/>
    <w:pPr>
      <w:tabs>
        <w:tab w:val="clear" w:pos="720"/>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Standard" w:customStyle="1">
    <w:name w:val="Standard"/>
    <w:qFormat/>
    <w:pPr>
      <w:widowControl w:val="false"/>
      <w:suppressAutoHyphens w:val="true"/>
      <w:bidi w:val="0"/>
      <w:spacing w:before="0" w:after="0"/>
      <w:jc w:val="left"/>
      <w:textAlignment w:val="baseline"/>
    </w:pPr>
    <w:rPr>
      <w:rFonts w:eastAsia="Andale Sans UI" w:cs="Tahoma" w:ascii="Times New Roman" w:hAnsi="Times New Roman"/>
      <w:color w:val="auto"/>
      <w:kern w:val="2"/>
      <w:sz w:val="24"/>
      <w:szCs w:val="24"/>
      <w:lang w:val="de-DE" w:eastAsia="fa-IR" w:bidi="fa-IR"/>
    </w:rPr>
  </w:style>
  <w:style w:type="paragraph" w:styleId="Textbody" w:customStyle="1">
    <w:name w:val="Text body"/>
    <w:basedOn w:val="Standard"/>
    <w:qFormat/>
    <w:pPr>
      <w:spacing w:before="0" w:after="120"/>
    </w:pPr>
    <w:rPr/>
  </w:style>
  <w:style w:type="paragraph" w:styleId="FORMATTEXT" w:customStyle="1">
    <w:name w:val=".FORMATTEXT"/>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ar-SA" w:val="ru-RU" w:bidi="ar-SA"/>
    </w:rPr>
  </w:style>
  <w:style w:type="paragraph" w:styleId="Formattext1" w:customStyle="1">
    <w:name w:val="formattext"/>
    <w:basedOn w:val="Normal"/>
    <w:qFormat/>
    <w:pPr>
      <w:widowControl/>
      <w:spacing w:before="100" w:after="100"/>
    </w:pPr>
    <w:rPr>
      <w:sz w:val="24"/>
      <w:szCs w:val="24"/>
    </w:rPr>
  </w:style>
  <w:style w:type="paragraph" w:styleId="Headertext" w:customStyle="1">
    <w:name w:val="headertext"/>
    <w:basedOn w:val="Normal"/>
    <w:qFormat/>
    <w:pPr>
      <w:widowControl/>
      <w:spacing w:before="100" w:after="100"/>
    </w:pPr>
    <w:rPr>
      <w:sz w:val="24"/>
      <w:szCs w:val="24"/>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bCs/>
    </w:rPr>
  </w:style>
  <w:style w:type="paragraph" w:styleId="NormalWeb">
    <w:name w:val="Normal (Web)"/>
    <w:basedOn w:val="Normal"/>
    <w:qFormat/>
    <w:pPr>
      <w:widowControl/>
      <w:spacing w:before="280" w:after="280"/>
    </w:pPr>
    <w:rPr>
      <w:sz w:val="24"/>
      <w:szCs w:val="24"/>
    </w:rPr>
  </w:style>
  <w:style w:type="paragraph" w:styleId="26">
    <w:name w:val="TOC 2"/>
    <w:basedOn w:val="Normal"/>
    <w:link w:val="22"/>
    <w:autoRedefine/>
    <w:rsid w:val="00543dff"/>
    <w:pPr>
      <w:tabs>
        <w:tab w:val="clear" w:pos="720"/>
        <w:tab w:val="right" w:pos="10181" w:leader="dot"/>
      </w:tabs>
      <w:suppressAutoHyphens w:val="false"/>
      <w:spacing w:lineRule="exact" w:line="446"/>
      <w:ind w:left="-57" w:hanging="0"/>
      <w:jc w:val="both"/>
    </w:pPr>
    <w:rPr>
      <w:b/>
      <w:sz w:val="24"/>
      <w:szCs w:val="24"/>
      <w:lang w:val="en-US" w:eastAsia="ru-RU"/>
    </w:rPr>
  </w:style>
  <w:style w:type="paragraph" w:styleId="34">
    <w:name w:val="TOC 3"/>
    <w:basedOn w:val="Normal"/>
    <w:next w:val="Normal"/>
    <w:autoRedefine/>
    <w:uiPriority w:val="39"/>
    <w:semiHidden/>
    <w:unhideWhenUsed/>
    <w:rsid w:val="00543dff"/>
    <w:pPr>
      <w:widowControl/>
      <w:suppressAutoHyphens w:val="false"/>
      <w:spacing w:lineRule="auto" w:line="259"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4" w:customStyle="1">
    <w:name w:val="Основной текст4"/>
    <w:basedOn w:val="Normal"/>
    <w:link w:val="af2"/>
    <w:qFormat/>
    <w:rsid w:val="00543dff"/>
    <w:pPr>
      <w:shd w:val="clear" w:color="auto" w:fill="FFFFFF"/>
      <w:suppressAutoHyphens w:val="false"/>
      <w:spacing w:lineRule="auto" w:before="1140" w:after="2280"/>
      <w:ind w:hanging="420"/>
      <w:jc w:val="center"/>
    </w:pPr>
    <w:rPr>
      <w:sz w:val="28"/>
      <w:szCs w:val="28"/>
      <w:lang w:eastAsia="ru-RU"/>
    </w:rPr>
  </w:style>
  <w:style w:type="paragraph" w:styleId="Style29" w:customStyle="1">
    <w:name w:val="Подпись к таблице"/>
    <w:basedOn w:val="Normal"/>
    <w:link w:val="af3"/>
    <w:qFormat/>
    <w:rsid w:val="00543dff"/>
    <w:pPr>
      <w:shd w:val="clear" w:color="auto" w:fill="FFFFFF"/>
      <w:suppressAutoHyphens w:val="false"/>
      <w:spacing w:lineRule="auto"/>
    </w:pPr>
    <w:rPr>
      <w:sz w:val="28"/>
      <w:szCs w:val="28"/>
      <w:lang w:eastAsia="ru-RU"/>
    </w:rPr>
  </w:style>
  <w:style w:type="paragraph" w:styleId="ListParagraph">
    <w:name w:val="List Paragraph"/>
    <w:basedOn w:val="Normal"/>
    <w:uiPriority w:val="34"/>
    <w:qFormat/>
    <w:rsid w:val="00c261eb"/>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2"/>
    <w:uiPriority w:val="39"/>
    <w:rsid w:val="00773fd3"/>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 LibreOffice_project/60da17e045e08f1793c57c00ba83cdfce946d0aa</Application>
  <Pages>45</Pages>
  <Words>14307</Words>
  <Characters>101094</Characters>
  <CharactersWithSpaces>113916</CharactersWithSpaces>
  <Paragraphs>1526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2018-07-18T07:59:00Z</dcterms:created>
  <dc:creator>Danzas</dc:creator>
  <dc:description/>
  <dc:language>ru-RU</dc:language>
  <cp:lastModifiedBy/>
  <cp:lastPrinted>2018-07-16T13:23:00Z</cp:lastPrinted>
  <dcterms:modified xsi:type="dcterms:W3CDTF">2020-06-02T11:56:20Z</dcterms:modified>
  <cp:revision>3</cp:revision>
  <dc:subject/>
  <dc:title>ИНСТРУКЦИЯ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