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left"/>
        <w:rPr/>
      </w:pPr>
      <w:r>
        <w:rPr>
          <w:rFonts w:ascii="Times New Roman" w:hAnsi="Times New Roman"/>
          <w:b/>
          <w:sz w:val="20"/>
          <w:szCs w:val="20"/>
        </w:rPr>
        <w:t>Решение собственника при голосовании на внеочередном общем собрании собственников помещений в многоквартирном доме, расположенном по адресу: Республика Крым, город Симферополь, ул.Ивана Федько,16</w:t>
      </w:r>
    </w:p>
    <w:p>
      <w:pPr>
        <w:pStyle w:val="Normal"/>
        <w:spacing w:before="120" w:after="120"/>
        <w:rPr>
          <w:sz w:val="21"/>
          <w:szCs w:val="21"/>
        </w:rPr>
      </w:pPr>
      <w:r>
        <w:rPr>
          <w:rFonts w:eastAsia="Calibri" w:cs="Times New Roman" w:ascii="Times New Roman" w:hAnsi="Times New Roman"/>
          <w:sz w:val="21"/>
          <w:szCs w:val="21"/>
          <w:lang w:bidi="ar-SA"/>
        </w:rPr>
        <w:t>г. Симферополь</w:t>
      </w:r>
      <w:r>
        <w:rPr>
          <w:rFonts w:cs="Times New Roman" w:ascii="Times New Roman" w:hAnsi="Times New Roman"/>
          <w:sz w:val="21"/>
          <w:szCs w:val="21"/>
        </w:rPr>
        <w:t xml:space="preserve">                      </w:t>
        <w:tab/>
        <w:tab/>
        <w:tab/>
        <w:tab/>
        <w:t xml:space="preserve">                       </w:t>
        <w:tab/>
        <w:t xml:space="preserve">                                 </w:t>
      </w:r>
      <w:r>
        <w:rPr>
          <w:rFonts w:eastAsia="Calibri" w:cs="Times New Roman" w:ascii="Times New Roman" w:hAnsi="Times New Roman"/>
          <w:sz w:val="21"/>
          <w:szCs w:val="21"/>
          <w:lang w:bidi="ar-SA"/>
        </w:rPr>
        <w:t>«____» __________________2025г.</w:t>
      </w:r>
    </w:p>
    <w:p>
      <w:pPr>
        <w:pStyle w:val="Normal"/>
        <w:jc w:val="both"/>
        <w:rPr/>
      </w:pPr>
      <w:r>
        <w:rPr>
          <w:rFonts w:ascii="Times New Roman" w:hAnsi="Times New Roman"/>
          <w:sz w:val="21"/>
          <w:szCs w:val="21"/>
        </w:rPr>
        <w:t>Форма проведения собрания –</w:t>
      </w:r>
      <w:r>
        <w:rPr>
          <w:rFonts w:ascii="Times New Roman" w:hAnsi="Times New Roman"/>
          <w:b/>
          <w:iCs/>
          <w:sz w:val="21"/>
          <w:szCs w:val="21"/>
        </w:rPr>
        <w:t xml:space="preserve">ЗАОЧНОЕ ГОЛОСОВАНИЕ С ИСПОЛЬЗОВАНИЕ  СИСТЕМЫ ГИС ЖКХ. </w:t>
      </w:r>
      <w:r>
        <w:rPr>
          <w:rFonts w:ascii="Times New Roman" w:hAnsi="Times New Roman"/>
          <w:iCs/>
          <w:sz w:val="21"/>
          <w:szCs w:val="21"/>
        </w:rPr>
        <w:t xml:space="preserve">Участники собрания-собственники помещений в МКД по адресу город Симферополь ул.Ивана Федько, 16 </w:t>
      </w:r>
    </w:p>
    <w:p>
      <w:pPr>
        <w:pStyle w:val="Normal"/>
        <w:rPr/>
      </w:pPr>
      <w:r>
        <w:rPr>
          <w:rFonts w:cs="Times New Roman" w:ascii="Times New Roman" w:hAnsi="Times New Roman"/>
          <w:color w:val="1A1A1A"/>
          <w:sz w:val="22"/>
          <w:szCs w:val="22"/>
          <w:u w:val="single"/>
        </w:rPr>
        <w:t>Дата и время начала  голосования</w:t>
      </w:r>
      <w:r>
        <w:rPr>
          <w:rFonts w:cs="Times New Roman" w:ascii="Times New Roman" w:hAnsi="Times New Roman"/>
          <w:color w:val="1A1A1A"/>
          <w:sz w:val="22"/>
          <w:szCs w:val="22"/>
        </w:rPr>
        <w:t xml:space="preserve">    </w:t>
      </w:r>
      <w:r>
        <w:rPr>
          <w:rFonts w:cs="Times New Roman" w:ascii="Times New Roman" w:hAnsi="Times New Roman"/>
          <w:b/>
          <w:bCs/>
          <w:color w:val="1A1A1A"/>
          <w:sz w:val="22"/>
          <w:szCs w:val="22"/>
        </w:rPr>
        <w:t>«11 » ноября  2025 года в   1</w:t>
      </w:r>
      <w:r>
        <w:rPr>
          <w:rFonts w:cs="Times New Roman" w:ascii="Times New Roman" w:hAnsi="Times New Roman"/>
          <w:b/>
          <w:bCs/>
          <w:color w:val="1A1A1A"/>
          <w:sz w:val="22"/>
          <w:szCs w:val="22"/>
        </w:rPr>
        <w:t>7</w:t>
      </w:r>
      <w:r>
        <w:rPr>
          <w:rFonts w:cs="Times New Roman" w:ascii="Times New Roman" w:hAnsi="Times New Roman"/>
          <w:b/>
          <w:bCs/>
          <w:color w:val="1A1A1A"/>
          <w:sz w:val="22"/>
          <w:szCs w:val="22"/>
        </w:rPr>
        <w:t xml:space="preserve"> час. 00  мин.</w:t>
      </w:r>
    </w:p>
    <w:p>
      <w:pPr>
        <w:pStyle w:val="Normal"/>
        <w:jc w:val="both"/>
        <w:rPr/>
      </w:pPr>
      <w:bookmarkStart w:id="0" w:name="__DdeLink__1336_696501932"/>
      <w:r>
        <w:rPr>
          <w:rFonts w:cs="Times New Roman" w:ascii="Times New Roman" w:hAnsi="Times New Roman"/>
          <w:color w:val="1A1A1A"/>
          <w:sz w:val="22"/>
          <w:szCs w:val="22"/>
          <w:u w:val="single"/>
        </w:rPr>
        <w:t xml:space="preserve">Дата и время окончания голосования </w:t>
      </w:r>
      <w:r>
        <w:rPr>
          <w:rFonts w:cs="Times New Roman" w:ascii="Times New Roman" w:hAnsi="Times New Roman"/>
          <w:b/>
          <w:bCs/>
          <w:color w:val="1A1A1A"/>
          <w:sz w:val="21"/>
          <w:szCs w:val="21"/>
        </w:rPr>
        <w:t xml:space="preserve">«28» декабря 2025 года до 22 час 00 мин.     </w:t>
      </w:r>
      <w:bookmarkEnd w:id="0"/>
    </w:p>
    <w:p>
      <w:pPr>
        <w:pStyle w:val="Normal"/>
        <w:jc w:val="both"/>
        <w:rPr/>
      </w:pPr>
      <w:r>
        <w:rPr>
          <w:rFonts w:ascii="Times New Roman" w:hAnsi="Times New Roman"/>
          <w:b/>
          <w:iCs/>
          <w:sz w:val="21"/>
          <w:szCs w:val="21"/>
        </w:rPr>
        <w:t xml:space="preserve">Сведения о собственнике помещения (представителе собственника по доверенности, с указанием № и даты доверенности),  </w:t>
      </w:r>
      <w:r>
        <w:rPr>
          <w:rFonts w:ascii="Times New Roman" w:hAnsi="Times New Roman"/>
          <w:iCs/>
          <w:sz w:val="21"/>
          <w:szCs w:val="21"/>
        </w:rPr>
        <w:t>в соответствии с</w:t>
      </w:r>
      <w:r>
        <w:rPr>
          <w:rFonts w:ascii="Times New Roman" w:hAnsi="Times New Roman"/>
          <w:b/>
          <w:iCs/>
          <w:sz w:val="21"/>
          <w:szCs w:val="21"/>
        </w:rPr>
        <w:t xml:space="preserve"> </w:t>
      </w:r>
      <w:r>
        <w:rPr>
          <w:rFonts w:ascii="Times New Roman" w:hAnsi="Times New Roman"/>
          <w:iCs/>
          <w:sz w:val="21"/>
          <w:szCs w:val="21"/>
        </w:rPr>
        <w:t>Приказом Министерства строительства и ЖКХ РФ № 79/пр от 07.02.2024 г.</w:t>
      </w:r>
      <w:r>
        <w:rPr>
          <w:rFonts w:ascii="Times New Roman" w:hAnsi="Times New Roman"/>
          <w:sz w:val="21"/>
          <w:szCs w:val="21"/>
        </w:rPr>
        <w:tab/>
        <w:t>:</w:t>
      </w:r>
      <w:r>
        <w:rPr>
          <w:rFonts w:ascii="Times New Roman" w:hAnsi="Times New Roman"/>
          <w:iCs/>
          <w:sz w:val="21"/>
          <w:szCs w:val="21"/>
        </w:rPr>
        <w:t xml:space="preserve"> </w:t>
      </w:r>
      <w:r>
        <w:rPr>
          <w:rFonts w:ascii="Times New Roman" w:hAnsi="Times New Roman"/>
          <w:b/>
          <w:bCs/>
          <w:iCs/>
          <w:sz w:val="22"/>
          <w:szCs w:val="22"/>
        </w:rPr>
        <w:t xml:space="preserve">     </w:t>
      </w:r>
      <w:r>
        <w:rPr>
          <w:rFonts w:ascii="Times New Roman" w:hAnsi="Times New Roman"/>
          <w:b/>
          <w:bCs/>
          <w:sz w:val="22"/>
          <w:szCs w:val="22"/>
        </w:rPr>
        <w:tab/>
        <w:tab/>
      </w:r>
      <w:r>
        <w:rPr>
          <w:rFonts w:ascii="Times New Roman" w:hAnsi="Times New Roman"/>
          <w:b/>
          <w:bCs/>
          <w:iCs/>
          <w:sz w:val="22"/>
          <w:szCs w:val="22"/>
        </w:rPr>
        <w:t xml:space="preserve">             </w:t>
      </w:r>
      <w:r>
        <w:rPr>
          <w:rFonts w:cs="Times New Roman" w:ascii="Times New Roman" w:hAnsi="Times New Roman"/>
          <w:b/>
          <w:bCs/>
          <w:iCs/>
          <w:sz w:val="22"/>
          <w:szCs w:val="22"/>
        </w:rPr>
        <w:t xml:space="preserve">       </w:t>
      </w:r>
      <w:r>
        <w:rPr>
          <w:rFonts w:cs="Times New Roman" w:ascii="Times New Roman" w:hAnsi="Times New Roman"/>
          <w:sz w:val="22"/>
          <w:szCs w:val="22"/>
        </w:rPr>
        <w:tab/>
        <w:tab/>
      </w:r>
      <w:r>
        <w:rPr>
          <w:rFonts w:cs="Times New Roman" w:ascii="Times New Roman" w:hAnsi="Times New Roman"/>
          <w:b/>
          <w:bCs/>
          <w:iCs/>
          <w:sz w:val="22"/>
          <w:szCs w:val="22"/>
        </w:rPr>
        <w:t xml:space="preserve">             </w:t>
      </w:r>
    </w:p>
    <w:p>
      <w:pPr>
        <w:pStyle w:val="Normal"/>
        <w:rPr>
          <w:sz w:val="18"/>
          <w:szCs w:val="18"/>
        </w:rPr>
      </w:pPr>
      <w:r>
        <w:rPr>
          <w:rFonts w:cs="Times New Roman" w:ascii="Times New Roman" w:hAnsi="Times New Roman"/>
          <w:b/>
          <w:bCs/>
          <w:iCs/>
          <w:sz w:val="18"/>
          <w:szCs w:val="18"/>
        </w:rPr>
        <w:t>Ф.И.</w:t>
      </w:r>
      <w:r>
        <w:rPr>
          <w:rFonts w:cs="Times New Roman" w:ascii="Times New Roman" w:hAnsi="Times New Roman"/>
          <w:b/>
          <w:iCs/>
          <w:sz w:val="18"/>
          <w:szCs w:val="18"/>
        </w:rPr>
        <w:t>О.</w:t>
      </w:r>
      <w:r>
        <w:rPr>
          <w:rFonts w:cs="Times New Roman" w:ascii="Times New Roman" w:hAnsi="Times New Roman"/>
          <w:iCs/>
          <w:color w:val="000000"/>
          <w:sz w:val="18"/>
          <w:szCs w:val="18"/>
          <w:highlight w:val="white"/>
        </w:rPr>
        <w:t xml:space="preserve"> </w:t>
      </w:r>
      <w:r>
        <w:rPr>
          <w:rFonts w:cs="Times New Roman" w:ascii="Times New Roman" w:hAnsi="Times New Roman"/>
          <w:iCs/>
          <w:color w:val="000000"/>
          <w:sz w:val="18"/>
          <w:szCs w:val="18"/>
          <w:highlight w:val="white"/>
          <w:u w:val="single"/>
        </w:rPr>
        <w:t>__________________________________________________________________________________________</w:t>
      </w:r>
    </w:p>
    <w:p>
      <w:pPr>
        <w:pStyle w:val="Normal"/>
        <w:rPr>
          <w:rFonts w:ascii="Times New Roman" w:hAnsi="Times New Roman" w:cs="Times New Roman"/>
          <w:b/>
          <w:b/>
          <w:color w:val="000000"/>
          <w:sz w:val="18"/>
          <w:szCs w:val="18"/>
          <w:highlight w:val="white"/>
        </w:rPr>
      </w:pPr>
      <w:r>
        <w:rPr>
          <w:rFonts w:cs="Times New Roman" w:ascii="Times New Roman" w:hAnsi="Times New Roman"/>
          <w:b/>
          <w:color w:val="000000"/>
          <w:sz w:val="18"/>
          <w:szCs w:val="18"/>
          <w:highlight w:val="white"/>
        </w:rPr>
      </w:r>
    </w:p>
    <w:p>
      <w:pPr>
        <w:pStyle w:val="Normal"/>
        <w:rPr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18"/>
          <w:szCs w:val="18"/>
          <w:highlight w:val="white"/>
        </w:rPr>
        <w:t xml:space="preserve">СНИЛС: </w:t>
      </w:r>
      <w:r>
        <w:rPr>
          <w:rFonts w:cs="Times New Roman" w:ascii="Times New Roman" w:hAnsi="Times New Roman"/>
          <w:b/>
          <w:color w:val="000000"/>
          <w:sz w:val="20"/>
          <w:szCs w:val="20"/>
          <w:highlight w:val="white"/>
        </w:rPr>
        <w:t xml:space="preserve">_______________________________ </w:t>
      </w:r>
    </w:p>
    <w:p>
      <w:pPr>
        <w:pStyle w:val="Normal"/>
        <w:jc w:val="both"/>
        <w:rPr>
          <w:sz w:val="20"/>
          <w:szCs w:val="20"/>
        </w:rPr>
      </w:pPr>
      <w:r>
        <w:rPr>
          <w:rFonts w:cs="Times New Roman" w:ascii="Times New Roman" w:hAnsi="Times New Roman"/>
          <w:b/>
          <w:iCs/>
          <w:color w:val="000000"/>
          <w:sz w:val="20"/>
          <w:szCs w:val="20"/>
          <w:highlight w:val="white"/>
        </w:rPr>
        <w:t>Паспорт: серия____________№_____________________кем выдан, дата :________________________________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b/>
          <w:bCs/>
          <w:iCs/>
          <w:sz w:val="20"/>
          <w:szCs w:val="20"/>
        </w:rPr>
        <w:t xml:space="preserve">             </w:t>
      </w:r>
    </w:p>
    <w:p>
      <w:pPr>
        <w:pStyle w:val="Normal"/>
        <w:jc w:val="both"/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Сведения о помещении:</w:t>
      </w:r>
      <w:r>
        <w:rPr>
          <w:rFonts w:ascii="Times New Roman" w:hAnsi="Times New Roman"/>
          <w:sz w:val="20"/>
          <w:szCs w:val="20"/>
        </w:rPr>
        <w:t xml:space="preserve"> (в таблице необходимо подчеркнуть нужный вариант либо заполнить недостающие сведения)</w:t>
      </w:r>
    </w:p>
    <w:tbl>
      <w:tblPr>
        <w:tblW w:w="10320" w:type="dxa"/>
        <w:jc w:val="left"/>
        <w:tblInd w:w="128" w:type="dxa"/>
        <w:tblCellMar>
          <w:top w:w="0" w:type="dxa"/>
          <w:left w:w="8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62"/>
        <w:gridCol w:w="1350"/>
        <w:gridCol w:w="1272"/>
        <w:gridCol w:w="1605"/>
        <w:gridCol w:w="4731"/>
      </w:tblGrid>
      <w:tr>
        <w:trPr>
          <w:trHeight w:val="1277" w:hRule="atLeast"/>
        </w:trPr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0"/>
                <w:szCs w:val="20"/>
                <w:lang w:bidi="ar-SA"/>
              </w:rPr>
              <w:t xml:space="preserve">Вид 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0"/>
                <w:szCs w:val="20"/>
                <w:lang w:bidi="ar-SA"/>
              </w:rPr>
              <w:t>помещения (подчеркнуть)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ascii="Times New Roman" w:hAnsi="Times New Roman"/>
                <w:b/>
                <w:b/>
                <w:bCs/>
                <w:iCs/>
                <w:sz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помещения (квартиры)</w:t>
            </w:r>
          </w:p>
        </w:tc>
        <w:tc>
          <w:tcPr>
            <w:tcW w:w="1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ascii="Times New Roman" w:hAnsi="Times New Roman" w:eastAsia="Calibri" w:cs="Times New Roman"/>
                <w:b/>
                <w:b/>
                <w:bCs/>
                <w:sz w:val="20"/>
                <w:szCs w:val="20"/>
                <w:lang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0"/>
                <w:szCs w:val="20"/>
                <w:lang w:bidi="ar-SA"/>
              </w:rPr>
              <w:t>Площадь помещения</w:t>
            </w:r>
          </w:p>
        </w:tc>
        <w:tc>
          <w:tcPr>
            <w:tcW w:w="1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Доля собственника помещения в %</w:t>
            </w: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4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0"/>
                <w:szCs w:val="20"/>
                <w:lang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bCs/>
                <w:sz w:val="20"/>
                <w:szCs w:val="20"/>
                <w:lang w:bidi="ar-SA"/>
              </w:rPr>
              <w:t xml:space="preserve">документа, дата выдачи </w:t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0"/>
                <w:szCs w:val="20"/>
                <w:lang w:bidi="ar-SA"/>
              </w:rPr>
              <w:t>права собственности на помещение.</w:t>
            </w:r>
          </w:p>
        </w:tc>
      </w:tr>
      <w:tr>
        <w:trPr>
          <w:trHeight w:val="630" w:hRule="atLeast"/>
        </w:trPr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bidi="ar-SA"/>
              </w:rPr>
              <w:t>Жилое</w:t>
            </w:r>
          </w:p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bidi="ar-SA"/>
              </w:rPr>
              <w:t>/нежилое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spacing w:before="120" w:after="0"/>
        <w:jc w:val="both"/>
        <w:rPr>
          <w:rFonts w:ascii="Times New Roman" w:hAnsi="Times New Roman" w:cs="Times New Roman"/>
          <w:b/>
          <w:b/>
          <w:color w:val="000000"/>
          <w:sz w:val="21"/>
          <w:szCs w:val="21"/>
        </w:rPr>
      </w:pPr>
      <w:r>
        <w:rPr>
          <w:rFonts w:cs="Times New Roman" w:ascii="Times New Roman" w:hAnsi="Times New Roman"/>
          <w:b/>
          <w:color w:val="000000"/>
          <w:sz w:val="21"/>
          <w:szCs w:val="21"/>
        </w:rPr>
      </w:r>
    </w:p>
    <w:tbl>
      <w:tblPr>
        <w:tblW w:w="10440" w:type="dxa"/>
        <w:jc w:val="left"/>
        <w:tblInd w:w="15" w:type="dxa"/>
        <w:tblCellMar>
          <w:top w:w="55" w:type="dxa"/>
          <w:left w:w="42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72"/>
        <w:gridCol w:w="7316"/>
        <w:gridCol w:w="900"/>
        <w:gridCol w:w="684"/>
        <w:gridCol w:w="868"/>
      </w:tblGrid>
      <w:tr>
        <w:trPr>
          <w:trHeight w:val="570" w:hRule="exact"/>
        </w:trPr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73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  <w:lang w:bidi="ar-SA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bidi="ar-SA"/>
              </w:rPr>
              <w:t>Решение по вопросам, поставленному на голосование</w:t>
            </w:r>
          </w:p>
        </w:tc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  <w:lang w:bidi="ar-SA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  <w:lang w:bidi="ar-SA"/>
              </w:rPr>
              <w:t>за</w:t>
            </w:r>
          </w:p>
        </w:tc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  <w:lang w:bidi="ar-SA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  <w:lang w:bidi="ar-SA"/>
              </w:rPr>
              <w:t>против</w:t>
            </w:r>
          </w:p>
        </w:tc>
        <w:tc>
          <w:tcPr>
            <w:tcW w:w="8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  <w:lang w:bidi="ar-SA"/>
              </w:rPr>
              <w:t>воздер- жался</w:t>
            </w:r>
          </w:p>
        </w:tc>
      </w:tr>
      <w:tr>
        <w:trPr>
          <w:trHeight w:val="1590" w:hRule="exact"/>
        </w:trPr>
        <w:tc>
          <w:tcPr>
            <w:tcW w:w="672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0"/>
                <w:szCs w:val="20"/>
                <w:lang w:bidi="ar-SA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7316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tabs>
                <w:tab w:val="clear" w:pos="408"/>
                <w:tab w:val="left" w:pos="0" w:leader="none"/>
              </w:tabs>
              <w:ind w:right="57" w:hang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Определение лиц, которые от имени собственников помещений в многоквартирном доме уполномочены на использование системы или иных информационных систем при проведении общего собрания собственников помещений в многоквартирном доме в форме заочного голосования (администратора общего собрания собственников) ООО "МОНОЛИТ-КОМФОРТ", ОГРН 1149102086517.</w:t>
            </w:r>
          </w:p>
        </w:tc>
        <w:tc>
          <w:tcPr>
            <w:tcW w:w="900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84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6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900" w:hRule="exact"/>
        </w:trPr>
        <w:tc>
          <w:tcPr>
            <w:tcW w:w="672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0"/>
                <w:szCs w:val="20"/>
                <w:lang w:bidi="ar-SA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7316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tabs>
                <w:tab w:val="clear" w:pos="408"/>
                <w:tab w:val="left" w:pos="0" w:leader="none"/>
              </w:tabs>
              <w:ind w:right="57" w:hanging="0"/>
              <w:jc w:val="both"/>
              <w:rPr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 xml:space="preserve">Порядок приема администратором общего собрания сообщений о проведении общих собраний собственников помещений в многоквартирном доме  по </w:t>
            </w:r>
            <w:r>
              <w:rPr>
                <w:rFonts w:eastAsia="Times New Roman" w:cs="Times New Roman" w:ascii="Times New Roman" w:hAnsi="Times New Roman"/>
                <w:color w:val="1A1A1A"/>
                <w:sz w:val="20"/>
                <w:szCs w:val="20"/>
              </w:rPr>
              <w:t xml:space="preserve">электронной почты: comfort@monolit.net </w:t>
            </w:r>
          </w:p>
        </w:tc>
        <w:tc>
          <w:tcPr>
            <w:tcW w:w="900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84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6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2100" w:hRule="exact"/>
        </w:trPr>
        <w:tc>
          <w:tcPr>
            <w:tcW w:w="672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0"/>
                <w:szCs w:val="20"/>
                <w:lang w:bidi="ar-SA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bidi="ar-SA"/>
              </w:rPr>
              <w:t>3</w:t>
            </w:r>
          </w:p>
        </w:tc>
        <w:tc>
          <w:tcPr>
            <w:tcW w:w="7316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tabs>
                <w:tab w:val="clear" w:pos="408"/>
                <w:tab w:val="left" w:pos="0" w:leader="none"/>
              </w:tabs>
              <w:ind w:right="57" w:hanging="0"/>
              <w:jc w:val="both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bidi="ar-SA"/>
              </w:rPr>
              <w:t>Порядок приема администратором общего собрания решений собственников помещений в многоквартирном доме по вопросам, поставленным на голосование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доме, проголосовавшие в электронной форме, а также собственники, решения которых получены до даты и времени окончания проведения голосования, указанных в сообщении о проведении общего собрания собственников помещений в многоквартирном доме.</w:t>
            </w:r>
          </w:p>
        </w:tc>
        <w:tc>
          <w:tcPr>
            <w:tcW w:w="900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84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6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900" w:hRule="exact"/>
        </w:trPr>
        <w:tc>
          <w:tcPr>
            <w:tcW w:w="672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316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tabs>
                <w:tab w:val="clear" w:pos="408"/>
                <w:tab w:val="left" w:pos="0" w:leader="none"/>
              </w:tabs>
              <w:ind w:right="57" w:hanging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Продолжительность последующих голосований по вопросам повестки дня общего собрания собственников помещений в многоквартирном доме в форме заочного голосования с использованием системы 60 дней.</w:t>
            </w:r>
          </w:p>
        </w:tc>
        <w:tc>
          <w:tcPr>
            <w:tcW w:w="900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84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6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2610" w:hRule="exact"/>
        </w:trPr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31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 xml:space="preserve">Принятие решения о закрытии территории   МКД по адресам:  город Симферополь ул. Ивана Федько, 16 и ул. Ивана Федько,16 корпус 2 путем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  <w:highlight w:val="white"/>
              </w:rPr>
              <w:t xml:space="preserve">модернизации  шлагбаума   с установкой 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  <w:highlight w:val="white"/>
                <w:lang w:val="en-US"/>
              </w:rPr>
              <w:t>CSM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  <w:highlight w:val="white"/>
              </w:rPr>
              <w:t xml:space="preserve"> модуля  управления шлагбаумом, акустическим детектором сирен экстренных служб, антивандальным корпусом для акустического детектора, монтажом спец.сигнала и 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  <w:highlight w:val="white"/>
                <w:lang w:val="en-US"/>
              </w:rPr>
              <w:t>CSM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  <w:highlight w:val="white"/>
              </w:rPr>
              <w:t xml:space="preserve"> модуля  за счет средств  аренды общего имущества. Поручить управляющей организации заключить договор   на проведение таких работ с подрядной организацией.  Определить  стоимость ежемесячное обслуживание указанного оборудования в размере 25,0 рублей в месяц с жилого и нежилого помещения (кроме собственников кладовых)  с включением в платежный документ по ЖКУ отдельной строкой.</w:t>
            </w:r>
          </w:p>
        </w:tc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68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</w:tr>
    </w:tbl>
    <w:p>
      <w:pPr>
        <w:pStyle w:val="Style23"/>
        <w:spacing w:before="120" w:after="0"/>
        <w:rPr>
          <w:rFonts w:ascii="Times New Roman" w:hAnsi="Times New Roman"/>
          <w:b/>
          <w:b/>
          <w:bCs/>
          <w:iCs/>
          <w:sz w:val="21"/>
          <w:szCs w:val="21"/>
        </w:rPr>
      </w:pPr>
      <w:r>
        <w:rPr>
          <w:rFonts w:ascii="Times New Roman" w:hAnsi="Times New Roman"/>
          <w:b/>
          <w:bCs/>
          <w:iCs/>
          <w:sz w:val="21"/>
          <w:szCs w:val="21"/>
        </w:rPr>
      </w:r>
    </w:p>
    <w:p>
      <w:pPr>
        <w:pStyle w:val="Style23"/>
        <w:rPr/>
      </w:pPr>
      <w:r>
        <w:rPr>
          <w:rFonts w:ascii="Times New Roman" w:hAnsi="Times New Roman"/>
          <w:b/>
          <w:bCs/>
          <w:iCs/>
          <w:sz w:val="18"/>
          <w:szCs w:val="18"/>
        </w:rPr>
        <w:t>Подпись собственника (представителя собственника) /_________________</w:t>
      </w:r>
      <w:bookmarkStart w:id="1" w:name="OCRUncertain15211"/>
      <w:bookmarkStart w:id="2" w:name="OCRUncertain1522"/>
      <w:bookmarkEnd w:id="1"/>
      <w:bookmarkEnd w:id="2"/>
      <w:r>
        <w:rPr>
          <w:rFonts w:ascii="Times New Roman" w:hAnsi="Times New Roman"/>
          <w:b/>
          <w:bCs/>
          <w:iCs/>
          <w:sz w:val="18"/>
          <w:szCs w:val="18"/>
        </w:rPr>
        <w:t xml:space="preserve">/______________________________/    Ф.И.О.                                 </w:t>
      </w:r>
      <w:r>
        <w:rPr>
          <w:rFonts w:ascii="Times New Roman" w:hAnsi="Times New Roman"/>
          <w:b/>
          <w:bCs/>
          <w:iCs/>
          <w:sz w:val="21"/>
          <w:szCs w:val="21"/>
        </w:rPr>
        <w:t xml:space="preserve">                                                                                                                             </w:t>
      </w:r>
    </w:p>
    <w:sectPr>
      <w:type w:val="nextPage"/>
      <w:pgSz w:w="11906" w:h="16838"/>
      <w:pgMar w:left="885" w:right="748" w:header="0" w:top="765" w:footer="0" w:bottom="653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Arial">
    <w:charset w:val="cc"/>
    <w:family w:val="swiss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408"/>
  <w:compat>
    <w:doNotExpandShiftReturn/>
  </w:compat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LineNumbers/>
      <w:bidi w:val="0"/>
      <w:jc w:val="left"/>
    </w:pPr>
    <w:rPr>
      <w:rFonts w:ascii="Liberation Serif" w:hAnsi="Liberation Serif" w:eastAsia="SimSun" w:cs="Arial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next w:val="Normal"/>
    <w:uiPriority w:val="9"/>
    <w:qFormat/>
    <w:pPr>
      <w:keepNext w:val="true"/>
      <w:keepLines/>
      <w:widowControl/>
      <w:numPr>
        <w:ilvl w:val="0"/>
        <w:numId w:val="1"/>
      </w:numPr>
      <w:bidi w:val="0"/>
      <w:spacing w:before="240" w:after="60"/>
      <w:jc w:val="left"/>
      <w:outlineLvl w:val="0"/>
    </w:pPr>
    <w:rPr>
      <w:rFonts w:ascii="Arial" w:hAnsi="Arial" w:eastAsia="SimSun" w:cs="Arial"/>
      <w:b/>
      <w:bCs/>
      <w:color w:val="auto"/>
      <w:kern w:val="2"/>
      <w:sz w:val="36"/>
      <w:szCs w:val="36"/>
      <w:lang w:val="ru-RU" w:eastAsia="ru-RU" w:bidi="ru-RU"/>
    </w:rPr>
  </w:style>
  <w:style w:type="paragraph" w:styleId="2">
    <w:name w:val="Heading 2"/>
    <w:basedOn w:val="Style19"/>
    <w:next w:val="Style15"/>
    <w:uiPriority w:val="9"/>
    <w:semiHidden/>
    <w:unhideWhenUsed/>
    <w:qFormat/>
    <w:pPr>
      <w:numPr>
        <w:ilvl w:val="1"/>
        <w:numId w:val="1"/>
      </w:numPr>
      <w:spacing w:before="200" w:after="0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paragraph" w:styleId="3">
    <w:name w:val="Heading 3"/>
    <w:basedOn w:val="2"/>
    <w:next w:val="Normal"/>
    <w:uiPriority w:val="9"/>
    <w:semiHidden/>
    <w:unhideWhenUsed/>
    <w:qFormat/>
    <w:pPr>
      <w:keepLines/>
      <w:numPr>
        <w:ilvl w:val="2"/>
        <w:numId w:val="1"/>
      </w:numPr>
      <w:spacing w:before="240" w:after="60"/>
      <w:outlineLvl w:val="2"/>
    </w:pPr>
    <w:rPr>
      <w:rFonts w:ascii="Arial" w:hAnsi="Arial"/>
      <w:sz w:val="28"/>
      <w:szCs w:val="28"/>
      <w:lang w:eastAsia="ru-RU" w:bidi="ru-RU"/>
    </w:rPr>
  </w:style>
  <w:style w:type="paragraph" w:styleId="4">
    <w:name w:val="Heading 4"/>
    <w:basedOn w:val="Normal"/>
    <w:next w:val="Normal"/>
    <w:qFormat/>
    <w:pPr>
      <w:keepNext w:val="true"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Normal"/>
    <w:next w:val="Normal"/>
    <w:qFormat/>
    <w:pPr>
      <w:keepNext w:val="true"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Normal"/>
    <w:next w:val="Normal"/>
    <w:qFormat/>
    <w:pPr>
      <w:keepNext w:val="true"/>
      <w:keepLines/>
      <w:spacing w:before="240" w:after="80"/>
      <w:contextualSpacing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Обычный1"/>
    <w:qFormat/>
    <w:rPr>
      <w:rFonts w:ascii="Liberation Serif" w:hAnsi="Liberation Serif" w:eastAsia="SimSun" w:cs="Arial"/>
      <w:color w:val="auto"/>
      <w:kern w:val="2"/>
      <w:position w:val="0"/>
      <w:sz w:val="24"/>
      <w:sz w:val="24"/>
      <w:szCs w:val="24"/>
      <w:vertAlign w:val="baseline"/>
      <w:lang w:val="ru-RU" w:eastAsia="zh-CN" w:bidi="hi-IN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Times New Roman" w:hAnsi="Times New Roman" w:eastAsia="Times New Roman" w:cs="Times New Roman"/>
      <w:sz w:val="22"/>
      <w:szCs w:val="22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>
      <w:rFonts w:ascii="Times New Roman" w:hAnsi="Times New Roman" w:cs="Times New Roman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12" w:customStyle="1">
    <w:name w:val="Основной шрифт абзаца1"/>
    <w:qFormat/>
    <w:rPr/>
  </w:style>
  <w:style w:type="character" w:styleId="Style8" w:customStyle="1">
    <w:name w:val="Знак Знак"/>
    <w:qFormat/>
    <w:rPr>
      <w:rFonts w:ascii="Tahoma" w:hAnsi="Tahoma" w:cs="Tahoma"/>
      <w:sz w:val="16"/>
      <w:szCs w:val="16"/>
    </w:rPr>
  </w:style>
  <w:style w:type="character" w:styleId="Style9" w:customStyle="1">
    <w:name w:val="Верхний колонтитул Знак"/>
    <w:qFormat/>
    <w:rPr>
      <w:rFonts w:ascii="Calibri" w:hAnsi="Calibri" w:eastAsia="Calibri" w:cs="Calibri"/>
      <w:sz w:val="22"/>
      <w:szCs w:val="22"/>
    </w:rPr>
  </w:style>
  <w:style w:type="character" w:styleId="Style10" w:customStyle="1">
    <w:name w:val="Нижний колонтитул Знак"/>
    <w:qFormat/>
    <w:rPr>
      <w:rFonts w:ascii="Calibri" w:hAnsi="Calibri" w:eastAsia="Calibri" w:cs="Calibri"/>
      <w:sz w:val="22"/>
      <w:szCs w:val="22"/>
    </w:rPr>
  </w:style>
  <w:style w:type="character" w:styleId="Style11" w:customStyle="1">
    <w:name w:val="Интернет-ссылка"/>
    <w:rPr>
      <w:color w:val="0000FF"/>
      <w:u w:val="single"/>
    </w:rPr>
  </w:style>
  <w:style w:type="character" w:styleId="Style12" w:customStyle="1">
    <w:name w:val="Выделение жирным"/>
    <w:qFormat/>
    <w:rPr>
      <w:b/>
      <w:bCs/>
    </w:rPr>
  </w:style>
  <w:style w:type="character" w:styleId="Style13" w:customStyle="1">
    <w:name w:val="Символ нумерации"/>
    <w:qFormat/>
    <w:rPr/>
  </w:style>
  <w:style w:type="character" w:styleId="Normaltextrun" w:customStyle="1">
    <w:name w:val="normaltextrun"/>
    <w:basedOn w:val="DefaultParagraphFont"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before="0" w:after="120"/>
    </w:pPr>
    <w:rPr/>
  </w:style>
  <w:style w:type="paragraph" w:styleId="Style16">
    <w:name w:val="List"/>
    <w:basedOn w:val="Style15"/>
    <w:pPr/>
    <w:rPr>
      <w:rFonts w:ascii="Arial" w:hAnsi="Arial" w:cs="Tahoma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Style19">
    <w:name w:val="Title"/>
    <w:basedOn w:val="Normal"/>
    <w:next w:val="Style15"/>
    <w:uiPriority w:val="10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13" w:customStyle="1">
    <w:name w:val="Заголовок1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/>
    <w:rPr/>
  </w:style>
  <w:style w:type="paragraph" w:styleId="Style20" w:customStyle="1">
    <w:name w:val="Обычный*"/>
    <w:basedOn w:val="Normal"/>
    <w:qFormat/>
    <w:pPr>
      <w:suppressAutoHyphens w:val="true"/>
    </w:pPr>
    <w:rPr/>
  </w:style>
  <w:style w:type="paragraph" w:styleId="14" w:customStyle="1">
    <w:name w:val="Название1"/>
    <w:basedOn w:val="Normal"/>
    <w:qFormat/>
    <w:pPr>
      <w:spacing w:before="120" w:after="120"/>
    </w:pPr>
    <w:rPr>
      <w:rFonts w:ascii="Arial" w:hAnsi="Arial" w:cs="Tahoma"/>
      <w:i/>
      <w:iCs/>
      <w:sz w:val="20"/>
    </w:rPr>
  </w:style>
  <w:style w:type="paragraph" w:styleId="15" w:customStyle="1">
    <w:name w:val="Указатель1"/>
    <w:basedOn w:val="Normal"/>
    <w:qFormat/>
    <w:pPr/>
    <w:rPr>
      <w:rFonts w:ascii="Arial" w:hAnsi="Arial" w:cs="Tahoma"/>
    </w:rPr>
  </w:style>
  <w:style w:type="paragraph" w:styleId="16" w:customStyle="1">
    <w:name w:val="Обычный (веб)1"/>
    <w:basedOn w:val="Normal"/>
    <w:qFormat/>
    <w:pPr>
      <w:spacing w:before="75" w:after="75"/>
    </w:pPr>
    <w:rPr>
      <w:rFonts w:ascii="Times New Roman" w:hAnsi="Times New Roman" w:eastAsia="Times New Roman" w:cs="Times New Roman"/>
    </w:rPr>
  </w:style>
  <w:style w:type="paragraph" w:styleId="ConsNonformat" w:customStyle="1">
    <w:name w:val="ConsNonformat"/>
    <w:basedOn w:val="Normal"/>
    <w:qFormat/>
    <w:pPr>
      <w:widowControl/>
      <w:suppressAutoHyphens w:val="true"/>
    </w:pPr>
    <w:rPr>
      <w:rFonts w:ascii="Courier New" w:hAnsi="Courier New" w:eastAsia="Times New Roman" w:cs="Courier New"/>
      <w:sz w:val="20"/>
      <w:szCs w:val="20"/>
      <w:lang w:bidi="ar-SA"/>
    </w:rPr>
  </w:style>
  <w:style w:type="paragraph" w:styleId="LONormal" w:customStyle="1">
    <w:name w:val="LO-Normal"/>
    <w:basedOn w:val="Normal"/>
    <w:qFormat/>
    <w:pPr>
      <w:widowControl/>
      <w:suppressAutoHyphens w:val="true"/>
    </w:pPr>
    <w:rPr>
      <w:rFonts w:ascii="Times New Roman" w:hAnsi="Times New Roman" w:eastAsia="Times New Roman" w:cs="Calibri"/>
      <w:sz w:val="20"/>
      <w:szCs w:val="20"/>
      <w:lang w:bidi="ar-SA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10" w:customStyle="1">
    <w:name w:val="Обычный + 10"/>
    <w:basedOn w:val="Normal"/>
    <w:qFormat/>
    <w:pPr/>
    <w:rPr>
      <w:rFonts w:ascii="Times New Roman" w:hAnsi="Times New Roman" w:eastAsia="Arial" w:cs="Times New Roman"/>
      <w:sz w:val="20"/>
      <w:szCs w:val="20"/>
    </w:rPr>
  </w:style>
  <w:style w:type="paragraph" w:styleId="ConsPlusNonformat" w:customStyle="1">
    <w:name w:val="ConsPlusNonformat"/>
    <w:basedOn w:val="Normal"/>
    <w:qFormat/>
    <w:pPr>
      <w:widowControl/>
      <w:suppressAutoHyphens w:val="true"/>
    </w:pPr>
    <w:rPr>
      <w:rFonts w:ascii="Courier New" w:hAnsi="Courier New" w:eastAsia="Times New Roman" w:cs="Courier New"/>
      <w:sz w:val="20"/>
      <w:szCs w:val="20"/>
      <w:lang w:bidi="ar-SA"/>
    </w:rPr>
  </w:style>
  <w:style w:type="paragraph" w:styleId="Style21" w:customStyle="1">
    <w:name w:val="Верхний и нижний колонтитулы"/>
    <w:basedOn w:val="Normal"/>
    <w:qFormat/>
    <w:pPr>
      <w:tabs>
        <w:tab w:val="clear" w:pos="408"/>
        <w:tab w:val="center" w:pos="4820" w:leader="none"/>
        <w:tab w:val="right" w:pos="9639" w:leader="none"/>
      </w:tabs>
    </w:pPr>
    <w:rPr/>
  </w:style>
  <w:style w:type="paragraph" w:styleId="Style22">
    <w:name w:val="Header"/>
    <w:basedOn w:val="Normal"/>
    <w:pPr>
      <w:tabs>
        <w:tab w:val="clear" w:pos="408"/>
        <w:tab w:val="center" w:pos="4678" w:leader="none"/>
        <w:tab w:val="right" w:pos="9356" w:leader="none"/>
      </w:tabs>
    </w:pPr>
    <w:rPr>
      <w:rFonts w:cs="Times New Roman"/>
    </w:rPr>
  </w:style>
  <w:style w:type="paragraph" w:styleId="Style23">
    <w:name w:val="Footer"/>
    <w:basedOn w:val="Normal"/>
    <w:pPr>
      <w:tabs>
        <w:tab w:val="clear" w:pos="408"/>
        <w:tab w:val="center" w:pos="4678" w:leader="none"/>
        <w:tab w:val="right" w:pos="9356" w:leader="none"/>
      </w:tabs>
    </w:pPr>
    <w:rPr>
      <w:rFonts w:cs="Times New Roman"/>
    </w:rPr>
  </w:style>
  <w:style w:type="paragraph" w:styleId="Style24" w:customStyle="1">
    <w:name w:val="Содержимое таблицы"/>
    <w:basedOn w:val="Normal"/>
    <w:qFormat/>
    <w:pPr/>
    <w:rPr/>
  </w:style>
  <w:style w:type="paragraph" w:styleId="Style25" w:customStyle="1">
    <w:name w:val="Заголовок таблицы"/>
    <w:basedOn w:val="Style24"/>
    <w:qFormat/>
    <w:pPr>
      <w:jc w:val="center"/>
    </w:pPr>
    <w:rPr>
      <w:b/>
      <w:bCs/>
    </w:rPr>
  </w:style>
  <w:style w:type="paragraph" w:styleId="Standard" w:customStyle="1">
    <w:name w:val="Standard"/>
    <w:basedOn w:val="Normal"/>
    <w:qFormat/>
    <w:pPr>
      <w:suppressAutoHyphens w:val="true"/>
    </w:pPr>
    <w:rPr>
      <w:rFonts w:cs="Mangal"/>
    </w:rPr>
  </w:style>
  <w:style w:type="paragraph" w:styleId="Style26">
    <w:name w:val="Signature"/>
    <w:basedOn w:val="Normal"/>
    <w:next w:val="Style15"/>
    <w:pPr>
      <w:spacing w:before="240" w:after="60"/>
      <w:jc w:val="center"/>
    </w:pPr>
    <w:rPr>
      <w:rFonts w:ascii="Arial" w:hAnsi="Arial" w:eastAsia="Times New Roman"/>
      <w:b/>
      <w:bCs/>
      <w:sz w:val="32"/>
      <w:szCs w:val="32"/>
      <w:lang w:eastAsia="ru-RU"/>
    </w:rPr>
  </w:style>
  <w:style w:type="paragraph" w:styleId="Style27">
    <w:name w:val="Subtitle"/>
    <w:basedOn w:val="Normal"/>
    <w:next w:val="Normal"/>
    <w:qFormat/>
    <w:pPr>
      <w:keepNext w:val="true"/>
      <w:keepLines/>
      <w:spacing w:before="0" w:after="320"/>
      <w:contextualSpacing/>
    </w:pPr>
    <w:rPr>
      <w:color w:val="666666"/>
      <w:sz w:val="30"/>
      <w:szCs w:val="30"/>
    </w:rPr>
  </w:style>
  <w:style w:type="paragraph" w:styleId="TableNormal1" w:customStyle="1">
    <w:name w:val="Table Normal1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0"/>
      <w:lang w:val="ru-RU" w:eastAsia="zh-CN" w:bidi="ar-SA"/>
    </w:rPr>
  </w:style>
  <w:style w:type="paragraph" w:styleId="17" w:customStyle="1">
    <w:name w:val="Обычная таблица1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0"/>
      <w:lang w:val="ru-RU" w:eastAsia="zh-CN" w:bidi="hi-IN"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DE066-F399-436F-977A-12CEB586D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Application>LibreOffice/6.2.5.2$Windows_x86 LibreOffice_project/1ec314fa52f458adc18c4f025c545a4e8b22c159</Application>
  <Pages>2</Pages>
  <Words>775</Words>
  <Characters>4421</Characters>
  <CharactersWithSpaces>5186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2022-01-08T10:14:00Z</dcterms:created>
  <dc:creator>Ляшенко Е</dc:creator>
  <dc:description/>
  <dc:language>ru-RU</dc:language>
  <cp:lastModifiedBy/>
  <cp:lastPrinted>2025-11-01T14:55:54Z</cp:lastPrinted>
  <dcterms:modified xsi:type="dcterms:W3CDTF">2025-11-01T16:11:57Z</dcterms:modified>
  <cp:revision>59</cp:revision>
  <dc:subject/>
  <dc:title>ПРОТОКОЛ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