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AE40BF" w:rsidRDefault="005A1433" w:rsidP="005A1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0BF">
        <w:rPr>
          <w:rFonts w:ascii="Times New Roman" w:hAnsi="Times New Roman" w:cs="Times New Roman"/>
          <w:b/>
          <w:sz w:val="24"/>
          <w:szCs w:val="24"/>
        </w:rPr>
        <w:t>Уважаемые собственники</w:t>
      </w:r>
      <w:r w:rsidR="008248B1" w:rsidRPr="00AE40BF">
        <w:rPr>
          <w:rFonts w:ascii="Times New Roman" w:hAnsi="Times New Roman" w:cs="Times New Roman"/>
          <w:b/>
          <w:sz w:val="24"/>
          <w:szCs w:val="24"/>
        </w:rPr>
        <w:t>!</w:t>
      </w:r>
    </w:p>
    <w:p w14:paraId="064FE07B" w14:textId="3A3F6871" w:rsidR="005A1433" w:rsidRPr="00AE40BF" w:rsidRDefault="005A1433" w:rsidP="001A7C6F">
      <w:pPr>
        <w:jc w:val="both"/>
        <w:rPr>
          <w:rFonts w:ascii="Times New Roman" w:hAnsi="Times New Roman" w:cs="Times New Roman"/>
          <w:sz w:val="24"/>
          <w:szCs w:val="24"/>
        </w:rPr>
      </w:pPr>
      <w:r w:rsidRPr="00AE40BF">
        <w:rPr>
          <w:rFonts w:ascii="Times New Roman" w:hAnsi="Times New Roman" w:cs="Times New Roman"/>
          <w:sz w:val="24"/>
          <w:szCs w:val="24"/>
        </w:rPr>
        <w:t xml:space="preserve">В вашем многоквартирном доме, расположенном по адресу: </w:t>
      </w:r>
      <w:r w:rsidR="005541A5" w:rsidRPr="00AE40BF">
        <w:rPr>
          <w:rFonts w:ascii="Times New Roman" w:hAnsi="Times New Roman" w:cs="Times New Roman"/>
          <w:sz w:val="24"/>
          <w:szCs w:val="24"/>
        </w:rPr>
        <w:t xml:space="preserve">г. Москва, г. Троицк, 1-я Ватутинская ул., д. </w:t>
      </w:r>
      <w:r w:rsidR="00A03068">
        <w:rPr>
          <w:rFonts w:ascii="Times New Roman" w:hAnsi="Times New Roman" w:cs="Times New Roman"/>
          <w:sz w:val="24"/>
          <w:szCs w:val="24"/>
        </w:rPr>
        <w:t>12</w:t>
      </w:r>
      <w:r w:rsidR="005541A5" w:rsidRPr="00AE40BF">
        <w:rPr>
          <w:rFonts w:ascii="Times New Roman" w:hAnsi="Times New Roman" w:cs="Times New Roman"/>
          <w:sz w:val="24"/>
          <w:szCs w:val="24"/>
        </w:rPr>
        <w:t xml:space="preserve">, корп. 2 </w:t>
      </w:r>
      <w:r w:rsidRPr="00AE40BF">
        <w:rPr>
          <w:rFonts w:ascii="Times New Roman" w:hAnsi="Times New Roman" w:cs="Times New Roman"/>
          <w:sz w:val="24"/>
          <w:szCs w:val="24"/>
        </w:rPr>
        <w:t>состоялось общее собрание собственников</w:t>
      </w:r>
      <w:r w:rsidR="003B3679" w:rsidRPr="00AE40BF">
        <w:rPr>
          <w:rFonts w:ascii="Times New Roman" w:hAnsi="Times New Roman" w:cs="Times New Roman"/>
          <w:sz w:val="24"/>
          <w:szCs w:val="24"/>
        </w:rPr>
        <w:t>, проходившее</w:t>
      </w:r>
      <w:r w:rsidRPr="00AE40BF">
        <w:rPr>
          <w:rFonts w:ascii="Times New Roman" w:hAnsi="Times New Roman" w:cs="Times New Roman"/>
          <w:sz w:val="24"/>
          <w:szCs w:val="24"/>
        </w:rPr>
        <w:t xml:space="preserve"> с </w:t>
      </w:r>
      <w:r w:rsidR="00A03068">
        <w:rPr>
          <w:rFonts w:ascii="Times New Roman" w:hAnsi="Times New Roman" w:cs="Times New Roman"/>
          <w:sz w:val="24"/>
          <w:szCs w:val="24"/>
        </w:rPr>
        <w:t>28</w:t>
      </w:r>
      <w:r w:rsidR="00D97CBB" w:rsidRPr="00AE40BF">
        <w:rPr>
          <w:rFonts w:ascii="Times New Roman" w:hAnsi="Times New Roman" w:cs="Times New Roman"/>
          <w:sz w:val="24"/>
          <w:szCs w:val="24"/>
        </w:rPr>
        <w:t>.</w:t>
      </w:r>
      <w:r w:rsidR="005541A5" w:rsidRPr="00AE40BF">
        <w:rPr>
          <w:rFonts w:ascii="Times New Roman" w:hAnsi="Times New Roman" w:cs="Times New Roman"/>
          <w:sz w:val="24"/>
          <w:szCs w:val="24"/>
        </w:rPr>
        <w:t>02</w:t>
      </w:r>
      <w:r w:rsidRPr="00AE40BF">
        <w:rPr>
          <w:rFonts w:ascii="Times New Roman" w:hAnsi="Times New Roman" w:cs="Times New Roman"/>
          <w:sz w:val="24"/>
          <w:szCs w:val="24"/>
        </w:rPr>
        <w:t>.202</w:t>
      </w:r>
      <w:r w:rsidR="005541A5" w:rsidRPr="00AE40BF">
        <w:rPr>
          <w:rFonts w:ascii="Times New Roman" w:hAnsi="Times New Roman" w:cs="Times New Roman"/>
          <w:sz w:val="24"/>
          <w:szCs w:val="24"/>
        </w:rPr>
        <w:t>5 г.</w:t>
      </w:r>
      <w:r w:rsidRPr="00AE40BF">
        <w:rPr>
          <w:rFonts w:ascii="Times New Roman" w:hAnsi="Times New Roman" w:cs="Times New Roman"/>
          <w:sz w:val="24"/>
          <w:szCs w:val="24"/>
        </w:rPr>
        <w:t xml:space="preserve"> по </w:t>
      </w:r>
      <w:r w:rsidR="00A03068">
        <w:rPr>
          <w:rFonts w:ascii="Times New Roman" w:hAnsi="Times New Roman" w:cs="Times New Roman"/>
          <w:sz w:val="24"/>
          <w:szCs w:val="24"/>
        </w:rPr>
        <w:t>14</w:t>
      </w:r>
      <w:r w:rsidR="00D97CBB" w:rsidRPr="00AE40BF">
        <w:rPr>
          <w:rFonts w:ascii="Times New Roman" w:hAnsi="Times New Roman" w:cs="Times New Roman"/>
          <w:sz w:val="24"/>
          <w:szCs w:val="24"/>
        </w:rPr>
        <w:t>.0</w:t>
      </w:r>
      <w:r w:rsidR="00A03068">
        <w:rPr>
          <w:rFonts w:ascii="Times New Roman" w:hAnsi="Times New Roman" w:cs="Times New Roman"/>
          <w:sz w:val="24"/>
          <w:szCs w:val="24"/>
        </w:rPr>
        <w:t>4</w:t>
      </w:r>
      <w:r w:rsidR="00D97CBB" w:rsidRPr="00AE40BF">
        <w:rPr>
          <w:rFonts w:ascii="Times New Roman" w:hAnsi="Times New Roman" w:cs="Times New Roman"/>
          <w:sz w:val="24"/>
          <w:szCs w:val="24"/>
        </w:rPr>
        <w:t>.2025</w:t>
      </w:r>
      <w:r w:rsidR="001A7C6F" w:rsidRPr="00AE40BF">
        <w:rPr>
          <w:rFonts w:ascii="Times New Roman" w:hAnsi="Times New Roman" w:cs="Times New Roman"/>
          <w:sz w:val="24"/>
          <w:szCs w:val="24"/>
        </w:rPr>
        <w:t xml:space="preserve"> г.</w:t>
      </w:r>
      <w:r w:rsidRPr="00AE40BF">
        <w:rPr>
          <w:rFonts w:ascii="Times New Roman" w:hAnsi="Times New Roman" w:cs="Times New Roman"/>
          <w:sz w:val="24"/>
          <w:szCs w:val="24"/>
        </w:rPr>
        <w:t xml:space="preserve"> </w:t>
      </w:r>
      <w:r w:rsidR="00F97CD9" w:rsidRPr="00AE40BF">
        <w:rPr>
          <w:rFonts w:ascii="Times New Roman" w:hAnsi="Times New Roman" w:cs="Times New Roman"/>
          <w:sz w:val="24"/>
          <w:szCs w:val="24"/>
        </w:rPr>
        <w:t xml:space="preserve">В </w:t>
      </w:r>
      <w:r w:rsidR="00D97CBB" w:rsidRPr="00AE40BF">
        <w:rPr>
          <w:rFonts w:ascii="Times New Roman" w:hAnsi="Times New Roman" w:cs="Times New Roman"/>
          <w:sz w:val="24"/>
          <w:szCs w:val="24"/>
        </w:rPr>
        <w:t xml:space="preserve">собрании приняли участие </w:t>
      </w:r>
      <w:r w:rsidR="00A03068">
        <w:rPr>
          <w:rFonts w:ascii="Times New Roman" w:hAnsi="Times New Roman" w:cs="Times New Roman"/>
          <w:sz w:val="24"/>
          <w:szCs w:val="24"/>
        </w:rPr>
        <w:t>55,735</w:t>
      </w:r>
      <w:r w:rsidR="00F97CD9" w:rsidRPr="00AE40BF">
        <w:rPr>
          <w:rFonts w:ascii="Times New Roman" w:hAnsi="Times New Roman" w:cs="Times New Roman"/>
          <w:sz w:val="24"/>
          <w:szCs w:val="24"/>
        </w:rPr>
        <w:t>% из 100%</w:t>
      </w:r>
      <w:r w:rsidR="00B6302C" w:rsidRPr="00AE40BF">
        <w:rPr>
          <w:rFonts w:ascii="Times New Roman" w:hAnsi="Times New Roman" w:cs="Times New Roman"/>
          <w:sz w:val="24"/>
          <w:szCs w:val="24"/>
        </w:rPr>
        <w:t xml:space="preserve"> голосов собственников</w:t>
      </w:r>
      <w:r w:rsidR="00F97CD9" w:rsidRPr="00AE40BF">
        <w:rPr>
          <w:rFonts w:ascii="Times New Roman" w:hAnsi="Times New Roman" w:cs="Times New Roman"/>
          <w:sz w:val="24"/>
          <w:szCs w:val="24"/>
        </w:rPr>
        <w:t xml:space="preserve">. </w:t>
      </w:r>
      <w:r w:rsidR="001A7C6F" w:rsidRPr="00AE40BF">
        <w:rPr>
          <w:rFonts w:ascii="Times New Roman" w:hAnsi="Times New Roman" w:cs="Times New Roman"/>
          <w:sz w:val="24"/>
          <w:szCs w:val="24"/>
        </w:rPr>
        <w:t>Итоги</w:t>
      </w:r>
      <w:r w:rsidRPr="00AE40BF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1A7C6F" w:rsidRPr="00AE40BF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Pr="00AE40BF">
        <w:rPr>
          <w:rFonts w:ascii="Times New Roman" w:hAnsi="Times New Roman" w:cs="Times New Roman"/>
          <w:sz w:val="24"/>
          <w:szCs w:val="24"/>
        </w:rPr>
        <w:t xml:space="preserve"> представлены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541A5" w:rsidRPr="00AE40BF" w14:paraId="0352BB40" w14:textId="77777777" w:rsidTr="005541A5">
        <w:tc>
          <w:tcPr>
            <w:tcW w:w="5341" w:type="dxa"/>
          </w:tcPr>
          <w:p w14:paraId="576C75D0" w14:textId="2D539E96" w:rsidR="005541A5" w:rsidRPr="00AE40BF" w:rsidRDefault="005541A5" w:rsidP="005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Вопрос повестки дня</w:t>
            </w:r>
          </w:p>
        </w:tc>
        <w:tc>
          <w:tcPr>
            <w:tcW w:w="5341" w:type="dxa"/>
          </w:tcPr>
          <w:p w14:paraId="76F07F5B" w14:textId="6E10FB62" w:rsidR="005541A5" w:rsidRPr="00AE40BF" w:rsidRDefault="005541A5" w:rsidP="005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5541A5" w:rsidRPr="00AE40BF" w14:paraId="3A167C1B" w14:textId="77777777" w:rsidTr="005541A5">
        <w:tc>
          <w:tcPr>
            <w:tcW w:w="5341" w:type="dxa"/>
          </w:tcPr>
          <w:p w14:paraId="17E63D06" w14:textId="0A1FE5FF" w:rsidR="005541A5" w:rsidRPr="00AE40BF" w:rsidRDefault="00A03068" w:rsidP="00A0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Дениса Борисовича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илого помещения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44К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в многоквартирном доме по адресу: г. Москва, г. Троицк, 1-я Ватутинская ул.,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корп.2) председателем и секретарем внеочередного общего собрания собственников помещений в многоквартирном доме</w:t>
            </w:r>
          </w:p>
        </w:tc>
        <w:tc>
          <w:tcPr>
            <w:tcW w:w="5341" w:type="dxa"/>
          </w:tcPr>
          <w:p w14:paraId="76BFE08D" w14:textId="10C6A70D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6C67AC55" w14:textId="77777777" w:rsidTr="005541A5">
        <w:tc>
          <w:tcPr>
            <w:tcW w:w="5341" w:type="dxa"/>
          </w:tcPr>
          <w:p w14:paraId="0BA3ED75" w14:textId="359ADF8A" w:rsidR="005541A5" w:rsidRPr="00AE40BF" w:rsidRDefault="00A03068" w:rsidP="00A0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одностороннем порядке от исполнения договора управления многоквартирным домом от «17» февраля 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/2023, заключенным с Обществом с ограниченной ответственностью «</w:t>
            </w:r>
            <w:proofErr w:type="spell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Мультисервис</w:t>
            </w:r>
            <w:proofErr w:type="spell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.г Москва, </w:t>
            </w:r>
            <w:proofErr w:type="spell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. тер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Отрадное, ш.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Алтуфьевское, д. 2, пом.99, 1 этаж, лицензия № ЛО45-01311-77/01378558 от 04.09.2024г.)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  <w:proofErr w:type="gramEnd"/>
          </w:p>
        </w:tc>
        <w:tc>
          <w:tcPr>
            <w:tcW w:w="5341" w:type="dxa"/>
          </w:tcPr>
          <w:p w14:paraId="2AD94638" w14:textId="0BC049E6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180DF0ED" w14:textId="77777777" w:rsidTr="005541A5">
        <w:tc>
          <w:tcPr>
            <w:tcW w:w="5341" w:type="dxa"/>
          </w:tcPr>
          <w:p w14:paraId="24E11426" w14:textId="68312F19" w:rsidR="005541A5" w:rsidRPr="00AE40BF" w:rsidRDefault="00A03068" w:rsidP="005541A5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Об утверждении условий договора управления многоквартирным домом, в т.ч. тарифа за оказание услуг:</w:t>
            </w:r>
          </w:p>
          <w:p w14:paraId="69CEBAF6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порядок сбора и распределения платежей за жилые и нежилые помещения, коммунальные и прочие услуги;</w:t>
            </w:r>
          </w:p>
          <w:p w14:paraId="3AE7624F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организация функций ведения паспортно-учетной работы по МКД;</w:t>
            </w:r>
          </w:p>
          <w:p w14:paraId="59B33C9A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порядок возмещения ущерба, наступившего в результате повреждения мест общего пользования;</w:t>
            </w:r>
          </w:p>
          <w:p w14:paraId="4C28B9DC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определение подсудности по спорам, возникающим из договора управления МКД;</w:t>
            </w:r>
          </w:p>
          <w:p w14:paraId="516F0590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собственников;</w:t>
            </w:r>
          </w:p>
          <w:p w14:paraId="604B187C" w14:textId="51188C19" w:rsidR="005541A5" w:rsidRPr="00AE40BF" w:rsidRDefault="005541A5" w:rsidP="00A0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установление тарифа за оказание услуг управления в размере 11</w:t>
            </w:r>
            <w:r w:rsidR="00A0306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7 (сто </w:t>
            </w:r>
            <w:r w:rsidR="00A03068">
              <w:rPr>
                <w:rFonts w:ascii="Times New Roman" w:hAnsi="Times New Roman" w:cs="Times New Roman"/>
                <w:sz w:val="24"/>
                <w:szCs w:val="24"/>
              </w:rPr>
              <w:t>девятнадцать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A03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7 копеек)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. принадлежащего на праве собственности помещения в многоквартирном доме</w:t>
            </w:r>
          </w:p>
        </w:tc>
        <w:tc>
          <w:tcPr>
            <w:tcW w:w="5341" w:type="dxa"/>
          </w:tcPr>
          <w:p w14:paraId="3BF7448F" w14:textId="6ADFBDD1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5C6D8925" w14:textId="77777777" w:rsidTr="005541A5">
        <w:tc>
          <w:tcPr>
            <w:tcW w:w="5341" w:type="dxa"/>
          </w:tcPr>
          <w:p w14:paraId="69E078CE" w14:textId="41E8B2F7" w:rsidR="005541A5" w:rsidRPr="00AE40BF" w:rsidRDefault="00A03068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с даты «15» апреля 2025 года</w:t>
            </w:r>
          </w:p>
        </w:tc>
        <w:tc>
          <w:tcPr>
            <w:tcW w:w="5341" w:type="dxa"/>
          </w:tcPr>
          <w:p w14:paraId="63876654" w14:textId="2481DCC9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«ЗА»</w:t>
            </w:r>
          </w:p>
        </w:tc>
      </w:tr>
      <w:tr w:rsidR="005541A5" w:rsidRPr="00AE40BF" w14:paraId="72F5E8A6" w14:textId="77777777" w:rsidTr="005541A5">
        <w:tc>
          <w:tcPr>
            <w:tcW w:w="5341" w:type="dxa"/>
          </w:tcPr>
          <w:p w14:paraId="1E06B537" w14:textId="0181BFC7" w:rsidR="005541A5" w:rsidRPr="00AE40BF" w:rsidRDefault="00A03068" w:rsidP="005541A5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выборе уполномоченного 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Дениса Борисовича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44К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в многоквартирном доме по адресу: г. Москва, г. Троицк, 1-я Ватутинская ул.,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корп.2), для заключения и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договора управления МКД с новой управляющей организацией ООО «МФЗ Сервис».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Дениса Борисовича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44К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в многоквартирном доме по адресу: г. Москва, г. Троицк, 1-я Ватутинская ул.,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корп.2) полномочиями ежемесячно подписывать с ООО «МФЗ Сервис»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работы, а также право запрашивать от имени собственников любые отчетные документы по деятельност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«МФЗ Сервис» в связи с управлением многоквартирным домом.</w:t>
            </w:r>
          </w:p>
          <w:p w14:paraId="7133281B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2968194" w14:textId="24FFC70A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116DB594" w14:textId="77777777" w:rsidTr="005541A5">
        <w:tc>
          <w:tcPr>
            <w:tcW w:w="5341" w:type="dxa"/>
          </w:tcPr>
          <w:p w14:paraId="5EEB18FF" w14:textId="3B5FA6E5" w:rsidR="005541A5" w:rsidRPr="00AE40BF" w:rsidRDefault="00A03068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 О наделении ООО «МФЗ Сервис» 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</w:t>
            </w:r>
          </w:p>
        </w:tc>
        <w:tc>
          <w:tcPr>
            <w:tcW w:w="5341" w:type="dxa"/>
          </w:tcPr>
          <w:p w14:paraId="7C2ACFAA" w14:textId="36DD58B7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 принято, отсутствует кворум</w:t>
            </w:r>
          </w:p>
        </w:tc>
      </w:tr>
      <w:tr w:rsidR="005541A5" w:rsidRPr="00AE40BF" w14:paraId="6E7BD3B8" w14:textId="77777777" w:rsidTr="005541A5">
        <w:tc>
          <w:tcPr>
            <w:tcW w:w="5341" w:type="dxa"/>
          </w:tcPr>
          <w:p w14:paraId="1DF33776" w14:textId="5F926A45" w:rsidR="0044214A" w:rsidRPr="00AE40BF" w:rsidRDefault="00A03068" w:rsidP="0044214A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О наделении правом ООО «МФЗ Сервис» организовать пропускной режим для транспортных средств, осуществляющих въе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зд в пр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еделы земельного участка, путем установки ограждений. Пределы ограничения пользования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изложить в договоре управления МКД.</w:t>
            </w:r>
          </w:p>
          <w:p w14:paraId="38DBBC2B" w14:textId="3CE06F84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0CE8972" w14:textId="69158575" w:rsidR="005541A5" w:rsidRPr="00A03068" w:rsidRDefault="0044214A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не принято, отсутствует кворум</w:t>
            </w:r>
          </w:p>
        </w:tc>
      </w:tr>
      <w:tr w:rsidR="005541A5" w:rsidRPr="00AE40BF" w14:paraId="2A311E09" w14:textId="77777777" w:rsidTr="005541A5">
        <w:tc>
          <w:tcPr>
            <w:tcW w:w="5341" w:type="dxa"/>
          </w:tcPr>
          <w:p w14:paraId="1F763CF8" w14:textId="0F03B30F" w:rsidR="005541A5" w:rsidRPr="00AE40BF" w:rsidRDefault="00A03068" w:rsidP="0055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хранении копий протоколов общих собраний собственников помещений МКД в Управляющей организации О «МФЗ СЕРВИС» (ОГРН 1227700517110, ИНН 9715425880) по адресу: 127273, г. Москва,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. тер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Отрадное, ш. Алтуфьевское, .д 2, пом. 9, 1 этаж.</w:t>
            </w:r>
          </w:p>
        </w:tc>
        <w:tc>
          <w:tcPr>
            <w:tcW w:w="5341" w:type="dxa"/>
          </w:tcPr>
          <w:p w14:paraId="160DCAFE" w14:textId="4C1FE9E0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582CB377" w14:textId="77777777" w:rsidTr="005541A5">
        <w:tc>
          <w:tcPr>
            <w:tcW w:w="5341" w:type="dxa"/>
          </w:tcPr>
          <w:p w14:paraId="3959F5BE" w14:textId="6D3D8135" w:rsidR="005541A5" w:rsidRPr="00AE40BF" w:rsidRDefault="00A03068" w:rsidP="00A0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Об утверждении в качестве способа уведомления собственников о проведении и результатах общего собрания собственников помещений в многоквартирном доме - размещение информации на информационном стенде, расположенном по адресу: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.г Троицк, 1-ая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Ватутинская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корп. 2, и/или рассылка на электронную почту, и/или размещение информации на сайте </w:t>
            </w:r>
            <w:hyperlink r:id="rId7" w:history="1">
              <w:r w:rsidR="0044214A" w:rsidRPr="00AE40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www.mfzservis.ru</w:t>
              </w:r>
            </w:hyperlink>
          </w:p>
        </w:tc>
        <w:tc>
          <w:tcPr>
            <w:tcW w:w="5341" w:type="dxa"/>
          </w:tcPr>
          <w:p w14:paraId="4B3555E3" w14:textId="5E6017D2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bookmarkStart w:id="0" w:name="_GoBack"/>
            <w:bookmarkEnd w:id="0"/>
          </w:p>
        </w:tc>
      </w:tr>
      <w:tr w:rsidR="005541A5" w:rsidRPr="00AE40BF" w14:paraId="50B26816" w14:textId="77777777" w:rsidTr="005541A5">
        <w:tc>
          <w:tcPr>
            <w:tcW w:w="5341" w:type="dxa"/>
          </w:tcPr>
          <w:p w14:paraId="0AAC1B09" w14:textId="3A7620D0" w:rsidR="005541A5" w:rsidRPr="00AE40BF" w:rsidRDefault="00A03068" w:rsidP="00AE40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решения об использовании при проведении общего собрания собственников помещений в многоквартирном доме в форме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голосования государственной информационной системы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жилишно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(ГИС ЖКХ).</w:t>
            </w:r>
          </w:p>
          <w:p w14:paraId="45EDB971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BEFFC64" w14:textId="6D72BA62" w:rsidR="005541A5" w:rsidRPr="00A03068" w:rsidRDefault="00AE40BF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38587E76" w14:textId="77777777" w:rsidTr="005541A5">
        <w:tc>
          <w:tcPr>
            <w:tcW w:w="5341" w:type="dxa"/>
          </w:tcPr>
          <w:p w14:paraId="2E186C7D" w14:textId="60D59A89" w:rsidR="0044214A" w:rsidRPr="00AE40BF" w:rsidRDefault="00A03068" w:rsidP="0044214A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 предоставлении в индивидуальное пользование для размещения на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балансировки мощности. Оплата аз потребленную электроэнергию для зарядки осуществляют собственники помещений, для которых устанавливается вышеуказанное оборудование.</w:t>
            </w:r>
          </w:p>
          <w:p w14:paraId="674FF313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12D0D01" w14:textId="70193B5A" w:rsidR="005541A5" w:rsidRPr="00A03068" w:rsidRDefault="00AE40BF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 принято, отсутствует кворум</w:t>
            </w:r>
          </w:p>
        </w:tc>
      </w:tr>
    </w:tbl>
    <w:p w14:paraId="23F422BC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886FC8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DD11E7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59085F" w14:textId="77777777" w:rsidR="005541A5" w:rsidRPr="00313B0C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541A5" w:rsidRPr="00313B0C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97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6394F"/>
    <w:multiLevelType w:val="hybridMultilevel"/>
    <w:tmpl w:val="58CC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26D8"/>
    <w:multiLevelType w:val="multilevel"/>
    <w:tmpl w:val="715A04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3AC7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BD5730"/>
    <w:multiLevelType w:val="hybridMultilevel"/>
    <w:tmpl w:val="D8048C5E"/>
    <w:lvl w:ilvl="0" w:tplc="BEAAF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F77682"/>
    <w:multiLevelType w:val="multilevel"/>
    <w:tmpl w:val="71F2B9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066AB"/>
    <w:rsid w:val="00037F9A"/>
    <w:rsid w:val="0012079F"/>
    <w:rsid w:val="00184E34"/>
    <w:rsid w:val="001A7C6F"/>
    <w:rsid w:val="001B2D6A"/>
    <w:rsid w:val="001E020C"/>
    <w:rsid w:val="002B3210"/>
    <w:rsid w:val="00313B0C"/>
    <w:rsid w:val="003B3679"/>
    <w:rsid w:val="00432D60"/>
    <w:rsid w:val="0044214A"/>
    <w:rsid w:val="005541A5"/>
    <w:rsid w:val="005A1433"/>
    <w:rsid w:val="005B2020"/>
    <w:rsid w:val="00626820"/>
    <w:rsid w:val="00695808"/>
    <w:rsid w:val="006A4E80"/>
    <w:rsid w:val="006F2A3C"/>
    <w:rsid w:val="00711993"/>
    <w:rsid w:val="0071464E"/>
    <w:rsid w:val="00787E32"/>
    <w:rsid w:val="00817EDB"/>
    <w:rsid w:val="00821C0C"/>
    <w:rsid w:val="008248B1"/>
    <w:rsid w:val="00850C67"/>
    <w:rsid w:val="008C4178"/>
    <w:rsid w:val="008C6E12"/>
    <w:rsid w:val="009618F7"/>
    <w:rsid w:val="009A2AAC"/>
    <w:rsid w:val="009D3D3B"/>
    <w:rsid w:val="00A03068"/>
    <w:rsid w:val="00A468EB"/>
    <w:rsid w:val="00A75548"/>
    <w:rsid w:val="00AD69E9"/>
    <w:rsid w:val="00AE40BF"/>
    <w:rsid w:val="00B13307"/>
    <w:rsid w:val="00B2416F"/>
    <w:rsid w:val="00B40BB2"/>
    <w:rsid w:val="00B6302C"/>
    <w:rsid w:val="00BE501E"/>
    <w:rsid w:val="00C2471F"/>
    <w:rsid w:val="00CC7892"/>
    <w:rsid w:val="00D03FB2"/>
    <w:rsid w:val="00D14EB6"/>
    <w:rsid w:val="00D76377"/>
    <w:rsid w:val="00D97CBB"/>
    <w:rsid w:val="00DF3C50"/>
    <w:rsid w:val="00E00202"/>
    <w:rsid w:val="00E24A21"/>
    <w:rsid w:val="00E339D0"/>
    <w:rsid w:val="00F56CD8"/>
    <w:rsid w:val="00F73888"/>
    <w:rsid w:val="00F97CD9"/>
    <w:rsid w:val="00FD4CCE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List Paragraph"/>
    <w:basedOn w:val="a"/>
    <w:link w:val="a5"/>
    <w:qFormat/>
    <w:rsid w:val="000066AB"/>
    <w:pPr>
      <w:ind w:left="720"/>
      <w:contextualSpacing/>
    </w:pPr>
  </w:style>
  <w:style w:type="character" w:styleId="a6">
    <w:name w:val="Hyperlink"/>
    <w:basedOn w:val="a0"/>
    <w:link w:val="1"/>
    <w:unhideWhenUsed/>
    <w:rsid w:val="000066AB"/>
    <w:rPr>
      <w:color w:val="0563C1" w:themeColor="hyperlink"/>
      <w:u w:val="single"/>
    </w:rPr>
  </w:style>
  <w:style w:type="character" w:customStyle="1" w:styleId="a5">
    <w:name w:val="Абзац списка Знак"/>
    <w:basedOn w:val="a0"/>
    <w:link w:val="a4"/>
    <w:rsid w:val="005541A5"/>
  </w:style>
  <w:style w:type="paragraph" w:customStyle="1" w:styleId="1">
    <w:name w:val="Гиперссылка1"/>
    <w:basedOn w:val="a"/>
    <w:link w:val="a6"/>
    <w:rsid w:val="005541A5"/>
    <w:pPr>
      <w:spacing w:after="0" w:line="240" w:lineRule="auto"/>
    </w:pPr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List Paragraph"/>
    <w:basedOn w:val="a"/>
    <w:link w:val="a5"/>
    <w:qFormat/>
    <w:rsid w:val="000066AB"/>
    <w:pPr>
      <w:ind w:left="720"/>
      <w:contextualSpacing/>
    </w:pPr>
  </w:style>
  <w:style w:type="character" w:styleId="a6">
    <w:name w:val="Hyperlink"/>
    <w:basedOn w:val="a0"/>
    <w:link w:val="1"/>
    <w:unhideWhenUsed/>
    <w:rsid w:val="000066AB"/>
    <w:rPr>
      <w:color w:val="0563C1" w:themeColor="hyperlink"/>
      <w:u w:val="single"/>
    </w:rPr>
  </w:style>
  <w:style w:type="character" w:customStyle="1" w:styleId="a5">
    <w:name w:val="Абзац списка Знак"/>
    <w:basedOn w:val="a0"/>
    <w:link w:val="a4"/>
    <w:rsid w:val="005541A5"/>
  </w:style>
  <w:style w:type="paragraph" w:customStyle="1" w:styleId="1">
    <w:name w:val="Гиперссылка1"/>
    <w:basedOn w:val="a"/>
    <w:link w:val="a6"/>
    <w:rsid w:val="005541A5"/>
    <w:pPr>
      <w:spacing w:after="0" w:line="240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zserv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801A-B51B-4352-93BD-04B184A2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2023-10-25T09:23:00Z</cp:lastPrinted>
  <dcterms:created xsi:type="dcterms:W3CDTF">2025-04-10T07:14:00Z</dcterms:created>
  <dcterms:modified xsi:type="dcterms:W3CDTF">2025-04-22T13:23:00Z</dcterms:modified>
</cp:coreProperties>
</file>