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571AC" w14:textId="77777777" w:rsidR="003D4380" w:rsidRPr="00F872E1" w:rsidRDefault="009117B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"consultantplus://offline/ref=5390680DA3A75E12800A5868B8A01D33E07A44F86F4C402513571096AFFBB2CCA9A4B43E6D2DD2D4vDv3H" 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7CA6A4DA" w14:textId="77777777" w:rsidR="005D11A3" w:rsidRPr="00F872E1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14:paraId="50A906C9" w14:textId="77777777" w:rsidR="007962D2" w:rsidRDefault="007962D2" w:rsidP="001A138E">
      <w:pPr>
        <w:pStyle w:val="a8"/>
        <w:rPr>
          <w:rFonts w:ascii="Times New Roman" w:hAnsi="Times New Roman"/>
        </w:rPr>
      </w:pPr>
    </w:p>
    <w:p w14:paraId="05812C7A" w14:textId="41E6DC95" w:rsidR="005D11A3" w:rsidRPr="00F872E1" w:rsidRDefault="005D11A3" w:rsidP="001A138E">
      <w:pPr>
        <w:pStyle w:val="a8"/>
        <w:rPr>
          <w:rFonts w:ascii="Times New Roman" w:hAnsi="Times New Roman"/>
        </w:rPr>
      </w:pPr>
      <w:bookmarkStart w:id="0" w:name="_GoBack"/>
      <w:bookmarkEnd w:id="0"/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3D59A4">
        <w:rPr>
          <w:rFonts w:ascii="Times New Roman" w:hAnsi="Times New Roman"/>
        </w:rPr>
        <w:t xml:space="preserve">     </w:t>
      </w:r>
      <w:r w:rsidR="00F872E1">
        <w:rPr>
          <w:rFonts w:ascii="Times New Roman" w:hAnsi="Times New Roman"/>
        </w:rPr>
        <w:t xml:space="preserve"> </w:t>
      </w:r>
      <w:r w:rsidR="003F48F4">
        <w:rPr>
          <w:rFonts w:ascii="Times New Roman" w:hAnsi="Times New Roman"/>
        </w:rPr>
        <w:t xml:space="preserve">          </w:t>
      </w:r>
      <w:proofErr w:type="gramStart"/>
      <w:r w:rsidR="003F48F4">
        <w:rPr>
          <w:rFonts w:ascii="Times New Roman" w:hAnsi="Times New Roman"/>
        </w:rPr>
        <w:t xml:space="preserve">   «</w:t>
      </w:r>
      <w:proofErr w:type="gramEnd"/>
      <w:r w:rsidR="003F48F4">
        <w:rPr>
          <w:rFonts w:ascii="Times New Roman" w:hAnsi="Times New Roman"/>
        </w:rPr>
        <w:t>19</w:t>
      </w:r>
      <w:r w:rsidR="003D59A4">
        <w:rPr>
          <w:rFonts w:ascii="Times New Roman" w:hAnsi="Times New Roman"/>
        </w:rPr>
        <w:t xml:space="preserve">» </w:t>
      </w:r>
      <w:r w:rsidR="003F48F4">
        <w:rPr>
          <w:rFonts w:ascii="Times New Roman" w:hAnsi="Times New Roman"/>
        </w:rPr>
        <w:t>мая</w:t>
      </w:r>
      <w:r w:rsidR="00E91573">
        <w:rPr>
          <w:rFonts w:ascii="Times New Roman" w:hAnsi="Times New Roman"/>
        </w:rPr>
        <w:t xml:space="preserve"> 20</w:t>
      </w:r>
      <w:r w:rsidR="003D59A4">
        <w:rPr>
          <w:rFonts w:ascii="Times New Roman" w:hAnsi="Times New Roman"/>
        </w:rPr>
        <w:t>25 год</w:t>
      </w:r>
      <w:r w:rsidRPr="00F872E1">
        <w:rPr>
          <w:rFonts w:ascii="Times New Roman" w:hAnsi="Times New Roman"/>
        </w:rPr>
        <w:t xml:space="preserve">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14:paraId="4793EF2E" w14:textId="77777777"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5220DFEB" w14:textId="77777777" w:rsidR="00C0720B" w:rsidRDefault="003D4380" w:rsidP="003D59A4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E35D2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>организация</w:t>
      </w:r>
      <w:r w:rsidR="005D11A3" w:rsidRPr="00F872E1">
        <w:rPr>
          <w:rFonts w:ascii="Times New Roman" w:hAnsi="Times New Roman"/>
        </w:rPr>
        <w:t>,</w:t>
      </w:r>
      <w:r w:rsidR="009E772C"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 xml:space="preserve">в лице </w:t>
      </w:r>
      <w:r w:rsidR="004A1147">
        <w:rPr>
          <w:rFonts w:ascii="Times New Roman" w:hAnsi="Times New Roman"/>
        </w:rPr>
        <w:t>директора</w:t>
      </w:r>
      <w:r w:rsidR="005D11A3" w:rsidRPr="00F872E1">
        <w:rPr>
          <w:rFonts w:ascii="Times New Roman" w:hAnsi="Times New Roman"/>
        </w:rPr>
        <w:t>, действующе</w:t>
      </w:r>
      <w:r w:rsidR="004A1147">
        <w:rPr>
          <w:rFonts w:ascii="Times New Roman" w:hAnsi="Times New Roman"/>
        </w:rPr>
        <w:t>го</w:t>
      </w:r>
      <w:r w:rsidR="005D11A3" w:rsidRPr="00F872E1">
        <w:rPr>
          <w:rFonts w:ascii="Times New Roman" w:hAnsi="Times New Roman"/>
        </w:rPr>
        <w:t xml:space="preserve"> на основании</w:t>
      </w:r>
      <w:r w:rsidR="00323907" w:rsidRPr="00F872E1">
        <w:rPr>
          <w:rFonts w:ascii="Times New Roman" w:hAnsi="Times New Roman"/>
        </w:rPr>
        <w:t xml:space="preserve"> </w:t>
      </w:r>
      <w:r w:rsidR="005B0C14" w:rsidRPr="00F872E1">
        <w:rPr>
          <w:rFonts w:ascii="Times New Roman" w:hAnsi="Times New Roman"/>
        </w:rPr>
        <w:t xml:space="preserve">Устава, с одной стороны, и </w:t>
      </w:r>
      <w:r w:rsidR="003D59A4">
        <w:rPr>
          <w:rFonts w:ascii="Times New Roman" w:hAnsi="Times New Roman"/>
        </w:rPr>
        <w:t>Азаровой Любови Михайловны</w:t>
      </w:r>
      <w:r w:rsidR="00C0720B">
        <w:rPr>
          <w:rFonts w:ascii="Times New Roman" w:hAnsi="Times New Roman"/>
        </w:rPr>
        <w:t xml:space="preserve"> паспорт серия _______________№_________________________________</w:t>
      </w:r>
    </w:p>
    <w:p w14:paraId="3C80C722" w14:textId="439DDDB5" w:rsidR="001C31EC" w:rsidRPr="00C0720B" w:rsidRDefault="00C0720B" w:rsidP="003D59A4">
      <w:pPr>
        <w:pStyle w:val="a8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</w:rPr>
        <w:t>выдан_______________________________________________от</w:t>
      </w:r>
      <w:proofErr w:type="spellEnd"/>
      <w:r>
        <w:rPr>
          <w:rFonts w:ascii="Times New Roman" w:hAnsi="Times New Roman"/>
        </w:rPr>
        <w:t xml:space="preserve"> «______»_________________________г.,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E35D2">
        <w:rPr>
          <w:rFonts w:ascii="Times New Roman" w:hAnsi="Times New Roman"/>
        </w:rPr>
        <w:t>я</w:t>
      </w:r>
      <w:r w:rsidR="00F872E1">
        <w:rPr>
          <w:rFonts w:ascii="Times New Roman" w:hAnsi="Times New Roman"/>
        </w:rPr>
        <w:t>вляющ</w:t>
      </w:r>
      <w:r>
        <w:rPr>
          <w:rFonts w:ascii="Times New Roman" w:hAnsi="Times New Roman"/>
        </w:rPr>
        <w:t>егося</w:t>
      </w:r>
      <w:r w:rsidR="003D59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собственником </w:t>
      </w:r>
      <w:r w:rsidR="003D59A4">
        <w:rPr>
          <w:rFonts w:ascii="Times New Roman" w:hAnsi="Times New Roman"/>
        </w:rPr>
        <w:t xml:space="preserve">жилого </w:t>
      </w:r>
      <w:r w:rsidR="000E35D2">
        <w:rPr>
          <w:rFonts w:ascii="Times New Roman" w:hAnsi="Times New Roman"/>
        </w:rPr>
        <w:t xml:space="preserve">помещения, </w:t>
      </w:r>
      <w:r w:rsidR="005D11A3" w:rsidRPr="00F872E1">
        <w:rPr>
          <w:rFonts w:ascii="Times New Roman" w:hAnsi="Times New Roman"/>
        </w:rPr>
        <w:t>расположенного по адресу:</w:t>
      </w:r>
      <w:r w:rsidR="003D59A4">
        <w:rPr>
          <w:rFonts w:ascii="Times New Roman" w:hAnsi="Times New Roman"/>
        </w:rPr>
        <w:t xml:space="preserve"> </w:t>
      </w:r>
      <w:r w:rsidR="003D59A4" w:rsidRPr="003D59A4">
        <w:rPr>
          <w:rFonts w:ascii="Times New Roman" w:hAnsi="Times New Roman"/>
          <w:b/>
        </w:rPr>
        <w:t>Республика Коми,</w:t>
      </w:r>
      <w:r>
        <w:rPr>
          <w:rFonts w:ascii="Times New Roman" w:hAnsi="Times New Roman"/>
        </w:rPr>
        <w:br/>
      </w:r>
      <w:r w:rsidR="000E35D2" w:rsidRPr="008224AB">
        <w:rPr>
          <w:rFonts w:ascii="Times New Roman" w:hAnsi="Times New Roman"/>
          <w:b/>
        </w:rPr>
        <w:t xml:space="preserve">г. </w:t>
      </w:r>
      <w:r w:rsidR="003D59A4" w:rsidRPr="008224AB">
        <w:rPr>
          <w:rFonts w:ascii="Times New Roman" w:hAnsi="Times New Roman"/>
          <w:b/>
        </w:rPr>
        <w:t xml:space="preserve">Сосногорск, </w:t>
      </w:r>
      <w:r w:rsidR="003D59A4">
        <w:rPr>
          <w:rFonts w:ascii="Times New Roman" w:hAnsi="Times New Roman"/>
          <w:b/>
        </w:rPr>
        <w:t>улица 40 лет Октября</w:t>
      </w:r>
      <w:r w:rsidR="000E35D2" w:rsidRPr="008224AB">
        <w:rPr>
          <w:rFonts w:ascii="Times New Roman" w:hAnsi="Times New Roman"/>
          <w:b/>
        </w:rPr>
        <w:t>,</w:t>
      </w:r>
      <w:r w:rsidR="008224AB" w:rsidRPr="008224AB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дом</w:t>
      </w:r>
      <w:r w:rsidR="003D59A4">
        <w:rPr>
          <w:rFonts w:ascii="Times New Roman" w:hAnsi="Times New Roman"/>
          <w:b/>
        </w:rPr>
        <w:t xml:space="preserve"> 30а</w:t>
      </w:r>
      <w:r w:rsidR="003D59A4" w:rsidRPr="008224AB">
        <w:rPr>
          <w:rFonts w:ascii="Times New Roman" w:hAnsi="Times New Roman"/>
          <w:b/>
        </w:rPr>
        <w:t xml:space="preserve">, </w:t>
      </w:r>
      <w:r w:rsidR="003D59A4">
        <w:rPr>
          <w:rFonts w:ascii="Times New Roman" w:hAnsi="Times New Roman"/>
          <w:b/>
        </w:rPr>
        <w:t>квартира 22</w:t>
      </w:r>
      <w:r w:rsidR="005D11A3" w:rsidRPr="008224AB">
        <w:rPr>
          <w:rFonts w:ascii="Times New Roman" w:hAnsi="Times New Roman"/>
          <w:b/>
        </w:rPr>
        <w:t>,</w:t>
      </w:r>
    </w:p>
    <w:p w14:paraId="336440B7" w14:textId="77777777" w:rsidR="001C31EC" w:rsidRPr="001C31EC" w:rsidRDefault="001C31EC" w:rsidP="003D59A4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14:paraId="28136C65" w14:textId="77777777" w:rsidR="00BA74EF" w:rsidRDefault="001A138E" w:rsidP="003D59A4">
      <w:pPr>
        <w:pStyle w:val="a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>на основании __________</w:t>
      </w:r>
      <w:r w:rsidR="005D11A3" w:rsidRPr="00F872E1">
        <w:rPr>
          <w:rFonts w:ascii="Times New Roman" w:hAnsi="Times New Roman"/>
        </w:rPr>
        <w:t>________________________________</w:t>
      </w:r>
      <w:r w:rsidR="00BA74EF">
        <w:rPr>
          <w:rFonts w:ascii="Times New Roman" w:hAnsi="Times New Roman"/>
        </w:rPr>
        <w:t>________________________________</w:t>
      </w:r>
      <w:r w:rsidR="005D11A3" w:rsidRPr="00F872E1">
        <w:rPr>
          <w:rFonts w:ascii="Times New Roman" w:hAnsi="Times New Roman"/>
        </w:rPr>
        <w:t>___</w:t>
      </w:r>
    </w:p>
    <w:p w14:paraId="0C323636" w14:textId="77777777" w:rsidR="001C31EC" w:rsidRDefault="00BA74EF" w:rsidP="001A138E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</w:t>
      </w:r>
      <w:r w:rsidR="00A54ABC">
        <w:rPr>
          <w:rFonts w:ascii="Times New Roman" w:hAnsi="Times New Roman"/>
          <w:sz w:val="14"/>
          <w:szCs w:val="14"/>
        </w:rPr>
        <w:t xml:space="preserve">                        </w:t>
      </w:r>
      <w:r w:rsidR="001C31EC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</w:t>
      </w:r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</w:p>
    <w:p w14:paraId="7D566F15" w14:textId="77777777" w:rsidR="00A54ABC" w:rsidRPr="001C31EC" w:rsidRDefault="00BA74EF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54ABC">
        <w:rPr>
          <w:rFonts w:ascii="Times New Roman" w:hAnsi="Times New Roman"/>
        </w:rPr>
        <w:t>______________________________________________________________</w:t>
      </w:r>
      <w:r w:rsidR="001A138E">
        <w:rPr>
          <w:rFonts w:ascii="Times New Roman" w:hAnsi="Times New Roman"/>
        </w:rPr>
        <w:t>___________________________</w:t>
      </w:r>
    </w:p>
    <w:p w14:paraId="77F0850B" w14:textId="77777777" w:rsidR="001C31EC" w:rsidRDefault="00A54ABC" w:rsidP="001A138E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1C31EC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14:paraId="612CE01E" w14:textId="77777777" w:rsidR="001C31EC" w:rsidRPr="008224AB" w:rsidRDefault="001C31EC" w:rsidP="001A138E">
      <w:pPr>
        <w:pStyle w:val="a8"/>
        <w:rPr>
          <w:rFonts w:ascii="Times New Roman" w:hAnsi="Times New Roman"/>
          <w:sz w:val="16"/>
          <w:szCs w:val="16"/>
        </w:rPr>
      </w:pPr>
    </w:p>
    <w:p w14:paraId="119ED91C" w14:textId="77777777" w:rsidR="005D11A3" w:rsidRPr="000E35D2" w:rsidRDefault="00A54ABC" w:rsidP="009E4D9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стороны</w:t>
      </w:r>
      <w:r w:rsidR="001C31EC">
        <w:rPr>
          <w:rFonts w:ascii="Times New Roman" w:hAnsi="Times New Roman"/>
        </w:rPr>
        <w:t xml:space="preserve"> </w:t>
      </w:r>
      <w:r w:rsidR="003B20E2">
        <w:rPr>
          <w:rFonts w:ascii="Times New Roman" w:hAnsi="Times New Roman"/>
        </w:rPr>
        <w:t xml:space="preserve">(далее - Стороны), </w:t>
      </w:r>
      <w:r w:rsidR="005D11A3" w:rsidRPr="00F872E1">
        <w:rPr>
          <w:rFonts w:ascii="Times New Roman" w:hAnsi="Times New Roman"/>
        </w:rPr>
        <w:t>руководствуясь</w:t>
      </w:r>
      <w:r w:rsidR="003B20E2">
        <w:rPr>
          <w:rFonts w:ascii="Times New Roman" w:hAnsi="Times New Roman"/>
        </w:rPr>
        <w:t xml:space="preserve"> </w:t>
      </w:r>
      <w:hyperlink r:id="rId6" w:history="1">
        <w:r w:rsidR="003B20E2" w:rsidRPr="003B20E2">
          <w:rPr>
            <w:rFonts w:ascii="Times New Roman" w:hAnsi="Times New Roman"/>
          </w:rPr>
          <w:t>Конституцией</w:t>
        </w:r>
      </w:hyperlink>
      <w:r w:rsidR="003B20E2" w:rsidRPr="003B20E2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</w:t>
      </w:r>
      <w:r w:rsidR="003B20E2">
        <w:rPr>
          <w:rFonts w:ascii="Times New Roman" w:hAnsi="Times New Roman"/>
        </w:rPr>
        <w:t xml:space="preserve">, другими нормативными документами </w:t>
      </w:r>
      <w:r w:rsidR="005D11A3" w:rsidRPr="003B20E2">
        <w:rPr>
          <w:rFonts w:ascii="Times New Roman" w:hAnsi="Times New Roman"/>
        </w:rPr>
        <w:t>заключили настоящий Договор</w:t>
      </w:r>
      <w:r w:rsidR="00DA3408" w:rsidRPr="003B20E2"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 нижеследующем:</w:t>
      </w:r>
      <w:r w:rsidR="009B611B" w:rsidRPr="003B20E2">
        <w:rPr>
          <w:rFonts w:ascii="Times New Roman" w:hAnsi="Times New Roman"/>
        </w:rPr>
        <w:t xml:space="preserve"> </w:t>
      </w:r>
    </w:p>
    <w:p w14:paraId="15FBC477" w14:textId="77777777" w:rsidR="00F872E1" w:rsidRPr="008D26D5" w:rsidRDefault="00F872E1" w:rsidP="001A1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ACD308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1" w:name="Par38"/>
      <w:bookmarkEnd w:id="1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14:paraId="5F28D6E3" w14:textId="77777777" w:rsidR="005D11A3" w:rsidRPr="003B20E2" w:rsidRDefault="005D11A3" w:rsidP="001A138E">
      <w:pPr>
        <w:pStyle w:val="a8"/>
        <w:rPr>
          <w:rFonts w:ascii="Times New Roman" w:hAnsi="Times New Roman"/>
        </w:rPr>
      </w:pPr>
    </w:p>
    <w:p w14:paraId="1C2B59B1" w14:textId="58909E65" w:rsidR="009E4D9C" w:rsidRDefault="003B20E2" w:rsidP="009E4D9C">
      <w:pPr>
        <w:pStyle w:val="a8"/>
        <w:jc w:val="both"/>
        <w:rPr>
          <w:rFonts w:ascii="Times New Roman" w:hAnsi="Times New Roman"/>
        </w:rPr>
      </w:pPr>
      <w:bookmarkStart w:id="2" w:name="Par40"/>
      <w:bookmarkEnd w:id="2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 w:rsidR="00C0720B">
        <w:rPr>
          <w:rFonts w:ascii="Times New Roman" w:hAnsi="Times New Roman"/>
        </w:rPr>
        <w:t>с</w:t>
      </w:r>
      <w:r>
        <w:rPr>
          <w:rFonts w:ascii="Times New Roman" w:hAnsi="Times New Roman"/>
        </w:rPr>
        <w:t>обственников помещений в   м</w:t>
      </w:r>
      <w:r w:rsidR="00C0720B">
        <w:rPr>
          <w:rFonts w:ascii="Times New Roman" w:hAnsi="Times New Roman"/>
        </w:rPr>
        <w:t xml:space="preserve">ногоквартирном доме (протокол № 2 </w:t>
      </w:r>
      <w:r w:rsidR="005D11A3" w:rsidRPr="003B20E2">
        <w:rPr>
          <w:rFonts w:ascii="Times New Roman" w:hAnsi="Times New Roman"/>
        </w:rPr>
        <w:t>от</w:t>
      </w:r>
      <w:r w:rsidR="00C751DA">
        <w:rPr>
          <w:rFonts w:ascii="Times New Roman" w:hAnsi="Times New Roman"/>
        </w:rPr>
        <w:t xml:space="preserve"> «19» мая 2025</w:t>
      </w:r>
      <w:r w:rsidR="009E4D9C">
        <w:rPr>
          <w:rFonts w:ascii="Times New Roman" w:hAnsi="Times New Roman"/>
        </w:rPr>
        <w:t xml:space="preserve"> год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</w:p>
    <w:p w14:paraId="10E8D3BD" w14:textId="7A1E43B7" w:rsidR="0009254D" w:rsidRPr="00C0720B" w:rsidRDefault="009E4D9C" w:rsidP="009E4D9C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u w:val="single"/>
        </w:rPr>
        <w:t xml:space="preserve">                                        </w:t>
      </w:r>
      <w:r w:rsidR="00B70328" w:rsidRPr="00A07267">
        <w:rPr>
          <w:rFonts w:ascii="Times New Roman" w:hAnsi="Times New Roman"/>
          <w:u w:val="single"/>
        </w:rPr>
        <w:t>Республика Коми, г. С</w:t>
      </w:r>
      <w:r w:rsidR="00C0720B">
        <w:rPr>
          <w:rFonts w:ascii="Times New Roman" w:hAnsi="Times New Roman"/>
          <w:u w:val="single"/>
        </w:rPr>
        <w:t>осногорск, ул. Оплеснина, дом 18</w:t>
      </w:r>
      <w:r w:rsidR="00C0720B">
        <w:rPr>
          <w:rFonts w:ascii="Times New Roman" w:hAnsi="Times New Roman"/>
        </w:rPr>
        <w:t>______________________</w:t>
      </w:r>
    </w:p>
    <w:p w14:paraId="3CC89B68" w14:textId="4E8EE789" w:rsidR="00540C85" w:rsidRDefault="00540C85" w:rsidP="0009254D">
      <w:pPr>
        <w:pStyle w:val="a8"/>
        <w:jc w:val="center"/>
        <w:rPr>
          <w:rFonts w:ascii="Times New Roman" w:hAnsi="Times New Roman"/>
          <w:sz w:val="10"/>
          <w:szCs w:val="10"/>
        </w:rPr>
      </w:pPr>
      <w:r w:rsidRPr="00540C85">
        <w:rPr>
          <w:rFonts w:ascii="Times New Roman" w:hAnsi="Times New Roman"/>
          <w:sz w:val="16"/>
          <w:szCs w:val="16"/>
        </w:rPr>
        <w:t>(указать место хранения протокола в соответствии с решением общего собрания Собственников, в котором с ним можно ознакомиться)</w:t>
      </w:r>
    </w:p>
    <w:p w14:paraId="76FEAF8F" w14:textId="77777777"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14:paraId="23A1E56E" w14:textId="77777777"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14:paraId="14EB76C5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9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0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</w:t>
      </w:r>
      <w:r w:rsidR="00AB335C" w:rsidRPr="00AB335C">
        <w:rPr>
          <w:rFonts w:ascii="Times New Roman" w:hAnsi="Times New Roman"/>
          <w:color w:val="FF0000"/>
        </w:rPr>
        <w:t xml:space="preserve"> </w:t>
      </w:r>
      <w:r w:rsidR="00AB335C" w:rsidRPr="00AB335C">
        <w:rPr>
          <w:rFonts w:ascii="Times New Roman" w:hAnsi="Times New Roman"/>
        </w:rPr>
        <w:t>и</w:t>
      </w:r>
      <w:r w:rsidR="00310E52" w:rsidRPr="00AB335C">
        <w:rPr>
          <w:rFonts w:ascii="Times New Roman" w:hAnsi="Times New Roman"/>
        </w:rPr>
        <w:t xml:space="preserve"> </w:t>
      </w:r>
      <w:r w:rsidR="00310E52">
        <w:rPr>
          <w:rFonts w:ascii="Times New Roman" w:hAnsi="Times New Roman"/>
        </w:rPr>
        <w:t xml:space="preserve">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14:paraId="283813D2" w14:textId="77777777"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14:paraId="0A5D383C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3" w:name="Par49"/>
      <w:bookmarkEnd w:id="3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14:paraId="3542FA37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14:paraId="6585CE18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1"/>
      <w:bookmarkEnd w:id="4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14:paraId="59405ECF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5" w:name="Par52"/>
      <w:bookmarkEnd w:id="5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  <w:r w:rsidR="00D83B06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14:paraId="15822137" w14:textId="77777777"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2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</w:t>
      </w:r>
      <w:r w:rsidR="007E3F6C">
        <w:rPr>
          <w:rFonts w:ascii="Times New Roman" w:hAnsi="Times New Roman"/>
        </w:rPr>
        <w:t xml:space="preserve">на момент заключения договора управления </w:t>
      </w:r>
      <w:r w:rsidRPr="003B20E2">
        <w:rPr>
          <w:rFonts w:ascii="Times New Roman" w:hAnsi="Times New Roman"/>
        </w:rPr>
        <w:t xml:space="preserve">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14:paraId="3C40F1AE" w14:textId="77777777"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 xml:space="preserve">Коммунальные услуги собственникам помещений в МКД предоставляются </w:t>
      </w:r>
      <w:r w:rsidR="007E3F6C">
        <w:rPr>
          <w:rFonts w:ascii="Times New Roman" w:hAnsi="Times New Roman"/>
        </w:rPr>
        <w:t xml:space="preserve">ресурсоснабжающими организациями </w:t>
      </w:r>
      <w:r w:rsidR="008F1C5A" w:rsidRPr="004A1147">
        <w:rPr>
          <w:rFonts w:ascii="Times New Roman" w:hAnsi="Times New Roman"/>
        </w:rPr>
        <w:t xml:space="preserve">на основании прямых договоров </w:t>
      </w:r>
      <w:r w:rsidR="00A103AA">
        <w:rPr>
          <w:rFonts w:ascii="Times New Roman" w:hAnsi="Times New Roman"/>
        </w:rPr>
        <w:t>ресурсоснабжения при наличи</w:t>
      </w:r>
      <w:r w:rsidR="00096F8F">
        <w:rPr>
          <w:rFonts w:ascii="Times New Roman" w:hAnsi="Times New Roman"/>
        </w:rPr>
        <w:t>и</w:t>
      </w:r>
      <w:r w:rsidR="008F1C5A" w:rsidRPr="004A1147">
        <w:rPr>
          <w:rFonts w:ascii="Times New Roman" w:hAnsi="Times New Roman"/>
        </w:rPr>
        <w:t xml:space="preserve">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14:paraId="22846A9E" w14:textId="79A39762" w:rsidR="005D11A3" w:rsidRDefault="005D11A3" w:rsidP="000A2839">
      <w:pPr>
        <w:spacing w:after="0" w:line="240" w:lineRule="auto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14:paraId="13F387E2" w14:textId="77777777" w:rsidR="00C0720B" w:rsidRPr="00522FE0" w:rsidRDefault="00C0720B" w:rsidP="000A2839">
      <w:pPr>
        <w:spacing w:after="0" w:line="240" w:lineRule="auto"/>
        <w:jc w:val="both"/>
        <w:rPr>
          <w:rFonts w:ascii="Times New Roman" w:hAnsi="Times New Roman"/>
        </w:rPr>
      </w:pPr>
    </w:p>
    <w:p w14:paraId="4CFAF109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6" w:name="Par74"/>
      <w:bookmarkEnd w:id="6"/>
    </w:p>
    <w:p w14:paraId="51FDC49A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14:paraId="0F6C3C1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4649E04C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14:paraId="1B2EA85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67FBE3B2" w14:textId="77777777"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7" w:name="Par78"/>
      <w:bookmarkEnd w:id="7"/>
      <w:r w:rsidRPr="009974F8">
        <w:rPr>
          <w:rFonts w:ascii="Times New Roman" w:hAnsi="Times New Roman"/>
        </w:rPr>
        <w:t>3.1.2. Оказывать услуги и выполнять работы по содержанию</w:t>
      </w:r>
      <w:r w:rsidR="00096F8F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</w:t>
      </w:r>
      <w:r w:rsidR="00096F8F" w:rsidRPr="009974F8">
        <w:rPr>
          <w:rFonts w:ascii="Times New Roman" w:hAnsi="Times New Roman"/>
        </w:rPr>
        <w:t>общего имущества</w:t>
      </w:r>
      <w:r w:rsidR="00096F8F">
        <w:rPr>
          <w:rFonts w:ascii="Times New Roman" w:hAnsi="Times New Roman"/>
        </w:rPr>
        <w:t xml:space="preserve"> </w:t>
      </w:r>
      <w:r w:rsidR="00096F8F" w:rsidRPr="009974F8">
        <w:rPr>
          <w:rFonts w:ascii="Times New Roman" w:hAnsi="Times New Roman"/>
        </w:rPr>
        <w:t xml:space="preserve"> в Многоквартирном доме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8" w:name="Par81"/>
      <w:bookmarkStart w:id="9" w:name="Par88"/>
      <w:bookmarkEnd w:id="8"/>
      <w:bookmarkEnd w:id="9"/>
    </w:p>
    <w:p w14:paraId="455B0D50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14:paraId="511A943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99"/>
      <w:bookmarkEnd w:id="10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</w:t>
      </w:r>
      <w:r w:rsidR="00096F8F">
        <w:rPr>
          <w:rFonts w:ascii="Times New Roman" w:hAnsi="Times New Roman"/>
        </w:rPr>
        <w:t>жилого помещения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14:paraId="03B61B18" w14:textId="5E896B11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</w:t>
      </w:r>
      <w:r w:rsidR="00C0720B">
        <w:rPr>
          <w:rFonts w:ascii="Times New Roman" w:hAnsi="Times New Roman"/>
        </w:rPr>
        <w:t xml:space="preserve"> всех нанимателей и арендаторов</w:t>
      </w:r>
      <w:r w:rsidR="00C0720B">
        <w:rPr>
          <w:rFonts w:ascii="Times New Roman" w:hAnsi="Times New Roman"/>
        </w:rPr>
        <w:br/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14:paraId="7C3A11E6" w14:textId="2113DEBF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C0720B">
          <w:rPr>
            <w:rFonts w:ascii="Times New Roman" w:hAnsi="Times New Roman"/>
          </w:rPr>
          <w:t xml:space="preserve"> 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14:paraId="5ACDAED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1FBA86D7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51D3BA2D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14:paraId="429A228B" w14:textId="77777777"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80539F" w:rsidRPr="005C6809">
        <w:rPr>
          <w:rFonts w:ascii="Times New Roman" w:hAnsi="Times New Roman"/>
        </w:rPr>
        <w:t xml:space="preserve"> </w:t>
      </w:r>
      <w:hyperlink r:id="rId13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14:paraId="2E2C124D" w14:textId="77777777"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14:paraId="6BC6EBB6" w14:textId="77777777"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14:paraId="494D99DB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1" w:name="Par112"/>
      <w:bookmarkEnd w:id="11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14:paraId="41144066" w14:textId="77777777"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14:paraId="40F75ABA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14:paraId="6C606AF5" w14:textId="77777777"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14:paraId="49F42D98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14:paraId="3785EBF9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14:paraId="27BA7B70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14:paraId="381E323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7978EFC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14:paraId="2F935493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2" w:name="Par125"/>
      <w:bookmarkEnd w:id="12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14:paraId="4220568E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14:paraId="6DA5668A" w14:textId="77777777"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14:paraId="7D5BBDFB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3" w:name="Par129"/>
      <w:bookmarkEnd w:id="13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14:paraId="43943E2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14:paraId="2920E3F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14:paraId="6DD5478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14:paraId="2A24E71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4"/>
      <w:bookmarkEnd w:id="14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Заключить договор страхования объектов общего имущества</w:t>
      </w:r>
      <w:r w:rsidR="00872CD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14:paraId="64C36035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5" w:name="Par135"/>
      <w:bookmarkEnd w:id="15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9117B3">
        <w:fldChar w:fldCharType="begin"/>
      </w:r>
      <w:r w:rsidR="009117B3">
        <w:instrText xml:space="preserve"> HYPERLINK \l "Par134" </w:instrText>
      </w:r>
      <w:r w:rsidR="009117B3">
        <w:fldChar w:fldCharType="separate"/>
      </w:r>
      <w:r w:rsidR="005D11A3" w:rsidRPr="009974F8">
        <w:rPr>
          <w:rFonts w:ascii="Times New Roman" w:hAnsi="Times New Roman"/>
        </w:rPr>
        <w:t>п</w:t>
      </w:r>
      <w:r w:rsidR="00A103AA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9117B3">
        <w:rPr>
          <w:rFonts w:ascii="Times New Roman" w:hAnsi="Times New Roman"/>
        </w:rPr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14:paraId="364ECA30" w14:textId="77777777"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14:paraId="07AF73B9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3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4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14:paraId="70F74357" w14:textId="77777777"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7" w:name="Par149"/>
      <w:bookmarkEnd w:id="17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14:paraId="58DF5737" w14:textId="77777777"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14:paraId="0B21C781" w14:textId="77777777"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14:paraId="29EF504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8" w:name="Par152"/>
      <w:bookmarkEnd w:id="18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14:paraId="5CE72794" w14:textId="4DB4B67F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3.2.1. Самостоятельно определять порядок и способ выполнения своих обязательств по настоящему Договору, в </w:t>
      </w:r>
      <w:r w:rsidR="0009254D">
        <w:rPr>
          <w:rFonts w:ascii="Times New Roman" w:hAnsi="Times New Roman"/>
        </w:rPr>
        <w:t>том числе</w:t>
      </w:r>
      <w:r w:rsidRPr="009974F8">
        <w:rPr>
          <w:rFonts w:ascii="Times New Roman" w:hAnsi="Times New Roman"/>
        </w:rPr>
        <w:t xml:space="preserve"> поручать выполнение обязательств по настоящему Договору иным организациям.</w:t>
      </w:r>
    </w:p>
    <w:p w14:paraId="2AE641A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14:paraId="5E71FBFC" w14:textId="061D9BAF"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</w:t>
      </w:r>
      <w:r w:rsidR="0009254D">
        <w:rPr>
          <w:rFonts w:ascii="Times New Roman" w:hAnsi="Times New Roman"/>
        </w:rPr>
        <w:t xml:space="preserve"> </w:t>
      </w:r>
      <w:r w:rsidR="00966AC6" w:rsidRPr="003722DC">
        <w:rPr>
          <w:rFonts w:ascii="Times New Roman" w:hAnsi="Times New Roman"/>
        </w:rPr>
        <w:t>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14:paraId="55DCDB98" w14:textId="77777777"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14:paraId="14E14963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14:paraId="21C91569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общего имущества (при необходимости); </w:t>
      </w:r>
    </w:p>
    <w:p w14:paraId="3A472AB2" w14:textId="77777777"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14:paraId="573DC86D" w14:textId="77777777"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14:paraId="783EEEA9" w14:textId="77777777"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14:paraId="2156CD45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14:paraId="1A0D9DEB" w14:textId="77777777"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r w:rsidR="00B2485B" w:rsidRPr="005C6809">
        <w:rPr>
          <w:rFonts w:ascii="Times New Roman" w:hAnsi="Times New Roman"/>
        </w:rPr>
        <w:t xml:space="preserve">  Использовать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14:paraId="41150D8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14:paraId="5FB4ACB0" w14:textId="77777777"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8E11B4">
        <w:rPr>
          <w:rFonts w:ascii="Times New Roman" w:hAnsi="Times New Roman"/>
        </w:rPr>
        <w:t xml:space="preserve">содержание, </w:t>
      </w:r>
      <w:r w:rsidR="00D43CBD">
        <w:rPr>
          <w:rFonts w:ascii="Times New Roman" w:hAnsi="Times New Roman"/>
        </w:rPr>
        <w:t>включая плату за управление, общего имущества, плату за коммунальные услуги</w:t>
      </w:r>
      <w:r w:rsidR="008E11B4">
        <w:rPr>
          <w:rFonts w:ascii="Times New Roman" w:hAnsi="Times New Roman"/>
        </w:rPr>
        <w:t xml:space="preserve">, потребляемые при содержании общего имущества МКД, </w:t>
      </w:r>
      <w:r w:rsidRPr="009974F8">
        <w:rPr>
          <w:rFonts w:ascii="Times New Roman" w:hAnsi="Times New Roman"/>
        </w:rPr>
        <w:t>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</w:p>
    <w:p w14:paraId="3151C211" w14:textId="6290E744" w:rsidR="00A7756E" w:rsidRPr="00032E0D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2E0D">
        <w:rPr>
          <w:rFonts w:ascii="Times New Roman" w:hAnsi="Times New Roman"/>
        </w:rPr>
        <w:t xml:space="preserve">3.3.2. Ежемесячно </w:t>
      </w:r>
      <w:r w:rsidR="0009254D" w:rsidRPr="00032E0D">
        <w:rPr>
          <w:rFonts w:ascii="Times New Roman" w:hAnsi="Times New Roman"/>
        </w:rPr>
        <w:t>п</w:t>
      </w:r>
      <w:r w:rsidR="0009254D" w:rsidRPr="00032E0D">
        <w:rPr>
          <w:rFonts w:ascii="Times New Roman" w:eastAsia="Times New Roman" w:hAnsi="Times New Roman"/>
          <w:color w:val="000000"/>
          <w:lang w:eastAsia="ru-RU"/>
        </w:rPr>
        <w:t>ередавать показания индивидуальных</w:t>
      </w:r>
      <w:r w:rsidRPr="00032E0D">
        <w:rPr>
          <w:rFonts w:ascii="Times New Roman" w:eastAsia="Times New Roman" w:hAnsi="Times New Roman"/>
          <w:color w:val="000000"/>
          <w:lang w:eastAsia="ru-RU"/>
        </w:rPr>
        <w:t xml:space="preserve"> приборов учета коммунальных ресурсов (холодного и горячего водоснабжения, электроснабжения) в адрес управляющей организации с 20 по 24 число каждого ме</w:t>
      </w:r>
      <w:r w:rsidR="0009254D">
        <w:rPr>
          <w:rFonts w:ascii="Times New Roman" w:eastAsia="Times New Roman" w:hAnsi="Times New Roman"/>
          <w:color w:val="000000"/>
          <w:lang w:eastAsia="ru-RU"/>
        </w:rPr>
        <w:t>сяца по телефону а</w:t>
      </w:r>
      <w:r w:rsidR="00E162D2" w:rsidRPr="00032E0D">
        <w:rPr>
          <w:rFonts w:ascii="Times New Roman" w:eastAsia="Times New Roman" w:hAnsi="Times New Roman"/>
          <w:color w:val="000000"/>
          <w:lang w:eastAsia="ru-RU"/>
        </w:rPr>
        <w:t>варийной слу</w:t>
      </w:r>
      <w:r w:rsidR="0009254D">
        <w:rPr>
          <w:rFonts w:ascii="Times New Roman" w:eastAsia="Times New Roman" w:hAnsi="Times New Roman"/>
          <w:color w:val="000000"/>
          <w:lang w:eastAsia="ru-RU"/>
        </w:rPr>
        <w:t xml:space="preserve">жбы 8(82149) </w:t>
      </w:r>
      <w:r w:rsidR="00E162D2" w:rsidRPr="00032E0D">
        <w:rPr>
          <w:rFonts w:ascii="Times New Roman" w:eastAsia="Times New Roman" w:hAnsi="Times New Roman"/>
          <w:color w:val="000000"/>
          <w:lang w:eastAsia="ru-RU"/>
        </w:rPr>
        <w:t>5-02-0</w:t>
      </w:r>
      <w:r w:rsidR="0009254D">
        <w:rPr>
          <w:rFonts w:ascii="Times New Roman" w:eastAsia="Times New Roman" w:hAnsi="Times New Roman"/>
          <w:color w:val="000000"/>
          <w:lang w:eastAsia="ru-RU"/>
        </w:rPr>
        <w:t>0</w:t>
      </w:r>
      <w:r w:rsidRPr="00032E0D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14:paraId="288ECFC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При неиспользовании помещения(й)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09C5073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14:paraId="66B1A1BD" w14:textId="77777777"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14:paraId="4796BFAE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7D443EE3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3E2D9203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75474731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4A83154A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14:paraId="21D4A6B4" w14:textId="55FD392F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з) не создавать повышенного шума в жилых помещениях и местах общего пользования </w:t>
      </w:r>
      <w:r w:rsidR="0001617D">
        <w:rPr>
          <w:rFonts w:ascii="Times New Roman" w:hAnsi="Times New Roman"/>
        </w:rPr>
        <w:t>в периоды времени, установленные</w:t>
      </w:r>
      <w:r w:rsidR="0001617D" w:rsidRPr="0001617D">
        <w:rPr>
          <w:rFonts w:ascii="Roboto" w:hAnsi="Roboto"/>
          <w:color w:val="333333"/>
          <w:shd w:val="clear" w:color="auto" w:fill="FFFFFF"/>
        </w:rPr>
        <w:t xml:space="preserve"> </w:t>
      </w:r>
      <w:r w:rsidR="0001617D">
        <w:rPr>
          <w:rFonts w:ascii="Roboto" w:hAnsi="Roboto"/>
          <w:color w:val="333333"/>
          <w:shd w:val="clear" w:color="auto" w:fill="FFFFFF"/>
        </w:rPr>
        <w:t>Законом Республики Коми от 27.10.2016 №</w:t>
      </w:r>
      <w:r w:rsidR="00AA3A64">
        <w:rPr>
          <w:rFonts w:ascii="Roboto" w:hAnsi="Roboto"/>
          <w:color w:val="333333"/>
          <w:shd w:val="clear" w:color="auto" w:fill="FFFFFF"/>
        </w:rPr>
        <w:t xml:space="preserve"> </w:t>
      </w:r>
      <w:r w:rsidR="0001617D">
        <w:rPr>
          <w:rFonts w:ascii="Roboto" w:hAnsi="Roboto"/>
          <w:color w:val="333333"/>
          <w:shd w:val="clear" w:color="auto" w:fill="FFFFFF"/>
        </w:rPr>
        <w:t>107-РЗ «Об обеспечении тишины и покоя граждан на территории Республики Коми» (с изменениями и дополнениями).</w:t>
      </w:r>
    </w:p>
    <w:p w14:paraId="760C13A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14:paraId="485B5D8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741F550F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14:paraId="710F24EB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14:paraId="6D0850F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73170ED6" w14:textId="77777777"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14:paraId="56A1125D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14:paraId="7C4A65E7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14:paraId="4D34533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14:paraId="6B6A42F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8E11B4">
        <w:rPr>
          <w:rFonts w:ascii="Times New Roman" w:hAnsi="Times New Roman"/>
        </w:rPr>
        <w:t xml:space="preserve"> работ и оказанию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14:paraId="66980EF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14:paraId="72820E4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E11B4">
        <w:rPr>
          <w:rFonts w:ascii="Times New Roman" w:hAnsi="Times New Roman"/>
        </w:rPr>
        <w:t xml:space="preserve">содержание, </w:t>
      </w:r>
      <w:r w:rsidR="00804440">
        <w:rPr>
          <w:rFonts w:ascii="Times New Roman" w:hAnsi="Times New Roman"/>
        </w:rPr>
        <w:t>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14:paraId="026B057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14:paraId="5EBCDB3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14:paraId="0E3320BC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9" w:name="Par198"/>
      <w:bookmarkEnd w:id="19"/>
    </w:p>
    <w:p w14:paraId="5A7B7C8D" w14:textId="77777777"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14:paraId="4E660629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14:paraId="3B07440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20" w:name="Par201"/>
      <w:bookmarkEnd w:id="20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5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6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7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8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14:paraId="20C9F1C0" w14:textId="77777777"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14:paraId="7E4C1C7A" w14:textId="77777777"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1" w:name="Par205"/>
      <w:bookmarkEnd w:id="21"/>
      <w:r w:rsidRPr="009974F8">
        <w:rPr>
          <w:rFonts w:ascii="Times New Roman" w:hAnsi="Times New Roman"/>
        </w:rPr>
        <w:t>Для расчета размера платы за содержание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14:paraId="48ED6A55" w14:textId="77777777"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="003442F8">
        <w:rPr>
          <w:rFonts w:ascii="Times New Roman" w:hAnsi="Times New Roman"/>
        </w:rPr>
        <w:t xml:space="preserve">указана в Приложении № 2 договора управления и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14:paraId="57151C04" w14:textId="77777777"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5FE096D3" w14:textId="77777777"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14:paraId="46070088" w14:textId="77777777"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 xml:space="preserve">ние </w:t>
      </w:r>
      <w:r w:rsidR="00C77EBB">
        <w:rPr>
          <w:rFonts w:ascii="Times New Roman" w:hAnsi="Times New Roman"/>
        </w:rPr>
        <w:t>общего имущества</w:t>
      </w:r>
      <w:r w:rsidR="001A138E">
        <w:rPr>
          <w:rFonts w:ascii="Times New Roman" w:hAnsi="Times New Roman"/>
        </w:rPr>
        <w:t>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14:paraId="15AC401E" w14:textId="77777777"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 w:rsidR="00DF41F9">
        <w:rPr>
          <w:rFonts w:ascii="Times New Roman" w:hAnsi="Times New Roman"/>
        </w:rPr>
        <w:t xml:space="preserve">в течение действия договора, управляющая организация </w:t>
      </w:r>
      <w:r>
        <w:rPr>
          <w:rFonts w:ascii="Times New Roman" w:hAnsi="Times New Roman"/>
        </w:rPr>
        <w:t xml:space="preserve">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 xml:space="preserve">. При положительном решении </w:t>
      </w:r>
      <w:r w:rsidR="00DF41F9">
        <w:rPr>
          <w:rFonts w:ascii="Times New Roman" w:hAnsi="Times New Roman"/>
        </w:rPr>
        <w:t>общего собрания собственников МКД</w:t>
      </w:r>
      <w:r>
        <w:rPr>
          <w:rFonts w:ascii="Times New Roman" w:hAnsi="Times New Roman"/>
        </w:rPr>
        <w:t xml:space="preserve">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 w:rsidR="00926F8B">
        <w:rPr>
          <w:rFonts w:ascii="Times New Roman" w:hAnsi="Times New Roman"/>
        </w:rPr>
        <w:t>,</w:t>
      </w:r>
    </w:p>
    <w:p w14:paraId="0C248928" w14:textId="77777777" w:rsidR="003442F8" w:rsidRPr="00C7281C" w:rsidRDefault="003442F8" w:rsidP="003442F8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14:paraId="70AE773B" w14:textId="0F0A1E92" w:rsidR="00F037A7" w:rsidRDefault="00F037A7" w:rsidP="00C0720B">
      <w:pPr>
        <w:pStyle w:val="a8"/>
        <w:ind w:firstLine="709"/>
        <w:jc w:val="both"/>
        <w:rPr>
          <w:rFonts w:ascii="Times New Roman" w:hAnsi="Times New Roman"/>
        </w:rPr>
      </w:pPr>
      <w:r w:rsidRPr="008B4CDD">
        <w:rPr>
          <w:rFonts w:ascii="Times New Roman" w:hAnsi="Times New Roman"/>
        </w:rPr>
        <w:t xml:space="preserve">Расходы на текущий ремонт на очередной </w:t>
      </w:r>
      <w:r w:rsidR="00C0720B" w:rsidRPr="008B4CDD">
        <w:rPr>
          <w:rFonts w:ascii="Times New Roman" w:hAnsi="Times New Roman"/>
        </w:rPr>
        <w:t>год утверждается</w:t>
      </w:r>
      <w:r w:rsidR="00DF41F9">
        <w:rPr>
          <w:rFonts w:ascii="Times New Roman" w:hAnsi="Times New Roman"/>
        </w:rPr>
        <w:t xml:space="preserve"> ежегодно с учетом предложений управляющей организации</w:t>
      </w:r>
      <w:r w:rsidRPr="008B4CDD">
        <w:rPr>
          <w:rFonts w:ascii="Times New Roman" w:hAnsi="Times New Roman"/>
        </w:rPr>
        <w:t xml:space="preserve"> и планом текущего ремонта, утвержденным на условиях договора управления. В случае </w:t>
      </w:r>
      <w:r w:rsidRPr="008B4CDD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принятия собственниками </w:t>
      </w:r>
      <w:r w:rsidR="00C0720B" w:rsidRPr="008B4CDD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>МКД решения</w:t>
      </w:r>
      <w:r w:rsidRPr="008B4CDD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</w:t>
      </w:r>
      <w:r w:rsidR="00C0720B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 </w:t>
      </w:r>
      <w:r w:rsidRPr="008B4CDD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>44 ЖК РФ), с</w:t>
      </w:r>
      <w:r w:rsidRPr="008B4CDD">
        <w:rPr>
          <w:rFonts w:ascii="Times New Roman" w:hAnsi="Times New Roman"/>
        </w:rPr>
        <w:t>тоимость, порядок проведения и оплаты данных работ утверждается Советом</w:t>
      </w:r>
      <w:r w:rsidR="00DF41F9">
        <w:rPr>
          <w:rFonts w:ascii="Times New Roman" w:hAnsi="Times New Roman"/>
        </w:rPr>
        <w:t xml:space="preserve"> дома на основании предложений управляющей организации</w:t>
      </w:r>
      <w:r w:rsidRPr="008B4CDD">
        <w:rPr>
          <w:rFonts w:ascii="Times New Roman" w:hAnsi="Times New Roman"/>
        </w:rPr>
        <w:t xml:space="preserve">. Работы производятся и оплачиваются после подписания </w:t>
      </w:r>
      <w:r w:rsidR="008B4CDD">
        <w:rPr>
          <w:rFonts w:ascii="Times New Roman" w:hAnsi="Times New Roman"/>
        </w:rPr>
        <w:t>соответствующего</w:t>
      </w:r>
      <w:r w:rsidRPr="008B4CDD">
        <w:rPr>
          <w:rFonts w:ascii="Times New Roman" w:hAnsi="Times New Roman"/>
        </w:rPr>
        <w:t xml:space="preserve"> соглашения председателем С</w:t>
      </w:r>
      <w:r w:rsidR="008B4CDD">
        <w:rPr>
          <w:rFonts w:ascii="Times New Roman" w:hAnsi="Times New Roman"/>
        </w:rPr>
        <w:t>овета дома и управляющей организацией.</w:t>
      </w:r>
    </w:p>
    <w:p w14:paraId="7D28B4F3" w14:textId="6C43FD7C" w:rsidR="00801C49" w:rsidRDefault="00801C49" w:rsidP="00801C49">
      <w:pPr>
        <w:pStyle w:val="a8"/>
        <w:ind w:firstLine="708"/>
        <w:jc w:val="both"/>
        <w:rPr>
          <w:rFonts w:ascii="Times New Roman" w:hAnsi="Times New Roman"/>
        </w:rPr>
      </w:pPr>
      <w:r w:rsidRPr="00801C49">
        <w:rPr>
          <w:rFonts w:ascii="Times New Roman" w:hAnsi="Times New Roman"/>
        </w:rPr>
        <w:t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</w:t>
      </w:r>
      <w:r>
        <w:rPr>
          <w:rFonts w:ascii="Times New Roman" w:hAnsi="Times New Roman"/>
        </w:rPr>
        <w:t>.</w:t>
      </w:r>
      <w:r w:rsidRPr="00801C49">
        <w:rPr>
          <w:rFonts w:ascii="Times New Roman" w:hAnsi="Times New Roman"/>
        </w:rPr>
        <w:t xml:space="preserve"> </w:t>
      </w:r>
    </w:p>
    <w:p w14:paraId="3BFDB531" w14:textId="69AF1796" w:rsidR="004A1147" w:rsidRPr="00EC0F8E" w:rsidRDefault="003442F8" w:rsidP="00801C49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A1147">
        <w:rPr>
          <w:rFonts w:ascii="Times New Roman" w:hAnsi="Times New Roman"/>
        </w:rPr>
        <w:t xml:space="preserve">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="004A1147" w:rsidRPr="001D26A7">
        <w:rPr>
          <w:rFonts w:ascii="Times New Roman" w:hAnsi="Times New Roman"/>
          <w:color w:val="000000" w:themeColor="text1"/>
        </w:rPr>
        <w:t>30</w:t>
      </w:r>
      <w:r w:rsidR="004A1147"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 w:rsidR="004A1147"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 w:rsidR="004A1147"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</w:t>
      </w:r>
      <w:r w:rsidR="00DF41F9">
        <w:rPr>
          <w:rFonts w:ascii="Times New Roman" w:hAnsi="Times New Roman"/>
        </w:rPr>
        <w:t xml:space="preserve"> основании предложений управляющей организации</w:t>
      </w:r>
      <w:r w:rsidR="004A1147">
        <w:rPr>
          <w:rFonts w:ascii="Times New Roman" w:hAnsi="Times New Roman"/>
        </w:rPr>
        <w:t xml:space="preserve">. Работы производятся и оплачиваются после подписания </w:t>
      </w:r>
      <w:r w:rsidR="008B4CDD">
        <w:rPr>
          <w:rFonts w:ascii="Times New Roman" w:hAnsi="Times New Roman"/>
        </w:rPr>
        <w:t xml:space="preserve">соответствующего </w:t>
      </w:r>
      <w:r w:rsidR="004A1147">
        <w:rPr>
          <w:rFonts w:ascii="Times New Roman" w:hAnsi="Times New Roman"/>
        </w:rPr>
        <w:t>соглашения председателем Совета дома</w:t>
      </w:r>
      <w:r w:rsidR="008B4CDD">
        <w:rPr>
          <w:rFonts w:ascii="Times New Roman" w:hAnsi="Times New Roman"/>
        </w:rPr>
        <w:t xml:space="preserve"> и управляющей организацией</w:t>
      </w:r>
      <w:r w:rsidR="004A1147">
        <w:rPr>
          <w:rFonts w:ascii="Times New Roman" w:hAnsi="Times New Roman"/>
        </w:rPr>
        <w:t>.</w:t>
      </w:r>
    </w:p>
    <w:p w14:paraId="0F1CEF32" w14:textId="77777777"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595B80">
        <w:rPr>
          <w:rFonts w:ascii="Times New Roman" w:hAnsi="Times New Roman"/>
        </w:rPr>
        <w:t xml:space="preserve">общего имущества </w:t>
      </w:r>
      <w:r w:rsidRPr="004C0131">
        <w:rPr>
          <w:rFonts w:ascii="Times New Roman" w:hAnsi="Times New Roman"/>
        </w:rPr>
        <w:t xml:space="preserve">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  <w:r w:rsidR="008B4CDD">
        <w:rPr>
          <w:rFonts w:ascii="Times New Roman" w:hAnsi="Times New Roman"/>
        </w:rPr>
        <w:t xml:space="preserve"> При наличии ОДПУ соответствующего коммунального ресурса  в МКД плата за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>коммунальные услуги</w:t>
      </w:r>
      <w:r w:rsidR="00595B80">
        <w:rPr>
          <w:rFonts w:ascii="Times New Roman" w:hAnsi="Times New Roman"/>
          <w:color w:val="000000" w:themeColor="text1"/>
          <w:shd w:val="clear" w:color="auto" w:fill="FFFFFF"/>
        </w:rPr>
        <w:t xml:space="preserve">, используемые при содержании общего имущества МКД,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595B80">
        <w:rPr>
          <w:rFonts w:ascii="Times New Roman" w:hAnsi="Times New Roman"/>
          <w:color w:val="000000" w:themeColor="text1"/>
          <w:shd w:val="clear" w:color="auto" w:fill="FFFFFF"/>
        </w:rPr>
        <w:t xml:space="preserve">рассчитывается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 xml:space="preserve"> по показаниям </w:t>
      </w:r>
      <w:r w:rsidR="00595B80">
        <w:rPr>
          <w:rFonts w:ascii="Times New Roman" w:hAnsi="Times New Roman"/>
          <w:color w:val="000000" w:themeColor="text1"/>
          <w:shd w:val="clear" w:color="auto" w:fill="FFFFFF"/>
        </w:rPr>
        <w:t xml:space="preserve">общедомового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 xml:space="preserve"> прибора учета</w:t>
      </w:r>
      <w:r w:rsidR="00922F12">
        <w:rPr>
          <w:rFonts w:ascii="Times New Roman" w:hAnsi="Times New Roman"/>
          <w:color w:val="000000" w:themeColor="text1"/>
          <w:shd w:val="clear" w:color="auto" w:fill="FFFFFF"/>
        </w:rPr>
        <w:t xml:space="preserve"> при условии принятия общим собранием собственников МКД соответствующего решения.</w:t>
      </w:r>
    </w:p>
    <w:p w14:paraId="64111532" w14:textId="77777777"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2" w:name="Par211"/>
      <w:bookmarkStart w:id="23" w:name="Par214"/>
      <w:bookmarkEnd w:id="22"/>
      <w:bookmarkEnd w:id="23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14:paraId="7E671CAA" w14:textId="77777777"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14:paraId="54C3AF7A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15"/>
      <w:bookmarkEnd w:id="24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14:paraId="722FAFC3" w14:textId="77777777"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</w:t>
      </w:r>
      <w:r w:rsidR="00DF41F9">
        <w:rPr>
          <w:rFonts w:ascii="Times New Roman" w:hAnsi="Times New Roman"/>
        </w:rPr>
        <w:t xml:space="preserve"> за содержание жилого помещения, </w:t>
      </w:r>
      <w:r w:rsidR="005D11A3" w:rsidRPr="009974F8">
        <w:rPr>
          <w:rFonts w:ascii="Times New Roman" w:hAnsi="Times New Roman"/>
        </w:rPr>
        <w:t>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14:paraId="2A76C0E1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 xml:space="preserve">содержание </w:t>
      </w:r>
      <w:r w:rsidR="00DF41F9">
        <w:rPr>
          <w:rFonts w:ascii="Times New Roman" w:hAnsi="Times New Roman"/>
        </w:rPr>
        <w:t>жилого помещения  и указыва</w:t>
      </w:r>
      <w:r w:rsidR="005D11A3" w:rsidRPr="009974F8">
        <w:rPr>
          <w:rFonts w:ascii="Times New Roman" w:hAnsi="Times New Roman"/>
        </w:rPr>
        <w:t>т</w:t>
      </w:r>
      <w:r w:rsidR="00DF41F9">
        <w:rPr>
          <w:rFonts w:ascii="Times New Roman" w:hAnsi="Times New Roman"/>
        </w:rPr>
        <w:t>ь</w:t>
      </w:r>
      <w:r w:rsidR="005D11A3" w:rsidRPr="009974F8">
        <w:rPr>
          <w:rFonts w:ascii="Times New Roman" w:hAnsi="Times New Roman"/>
        </w:rPr>
        <w:t xml:space="preserve">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14:paraId="28D24717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14:paraId="25FDFE8C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5" w:name="Par224"/>
      <w:bookmarkEnd w:id="25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</w:t>
      </w:r>
      <w:r w:rsidR="005D11A3" w:rsidRPr="009974F8">
        <w:rPr>
          <w:rFonts w:ascii="Times New Roman" w:hAnsi="Times New Roman"/>
        </w:rPr>
        <w:lastRenderedPageBreak/>
        <w:t>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19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14:paraId="1C1AF563" w14:textId="610D100D"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A3A64" w:rsidRPr="00230DF6">
        <w:rPr>
          <w:rFonts w:ascii="Times New Roman" w:hAnsi="Times New Roman"/>
        </w:rPr>
        <w:t>также</w:t>
      </w:r>
      <w:r w:rsidR="00AD12F5" w:rsidRPr="00230DF6">
        <w:rPr>
          <w:rFonts w:ascii="Times New Roman" w:hAnsi="Times New Roman"/>
        </w:rPr>
        <w:t xml:space="preserve">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</w:t>
      </w:r>
      <w:r w:rsidR="00AA3A64">
        <w:rPr>
          <w:rFonts w:ascii="Times New Roman" w:hAnsi="Times New Roman"/>
        </w:rPr>
        <w:t xml:space="preserve"> </w:t>
      </w:r>
      <w:r w:rsidR="00801550">
        <w:rPr>
          <w:rFonts w:ascii="Times New Roman" w:hAnsi="Times New Roman"/>
        </w:rPr>
        <w:t>п. 3.3.1 – 3.3.7</w:t>
      </w:r>
      <w:r w:rsidR="00AD12F5" w:rsidRPr="00230DF6">
        <w:rPr>
          <w:rFonts w:ascii="Times New Roman" w:hAnsi="Times New Roman"/>
        </w:rPr>
        <w:t xml:space="preserve"> настоящего договора.</w:t>
      </w:r>
    </w:p>
    <w:p w14:paraId="5144971A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6" w:name="Par229"/>
      <w:bookmarkEnd w:id="26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14:paraId="4F65ACDE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 </w:t>
      </w:r>
      <w:r w:rsidR="0035468F" w:rsidRPr="009974F8">
        <w:rPr>
          <w:rFonts w:ascii="Times New Roman" w:hAnsi="Times New Roman"/>
        </w:rPr>
        <w:t xml:space="preserve">решения </w:t>
      </w:r>
      <w:r w:rsidR="009B319F">
        <w:rPr>
          <w:rFonts w:ascii="Times New Roman" w:hAnsi="Times New Roman"/>
        </w:rPr>
        <w:t xml:space="preserve">общего собрания </w:t>
      </w:r>
      <w:r w:rsidR="0035468F" w:rsidRPr="009974F8">
        <w:rPr>
          <w:rFonts w:ascii="Times New Roman" w:hAnsi="Times New Roman"/>
        </w:rPr>
        <w:t>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</w:p>
    <w:p w14:paraId="0AA5941F" w14:textId="77777777"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14:paraId="0D302A14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7" w:name="Par234"/>
      <w:bookmarkEnd w:id="27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14:paraId="0BCAF95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04CB46CF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568376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</w:t>
      </w:r>
      <w:r w:rsidR="00A933E9">
        <w:rPr>
          <w:rFonts w:ascii="Times New Roman" w:hAnsi="Times New Roman"/>
        </w:rPr>
        <w:t xml:space="preserve">общего </w:t>
      </w:r>
      <w:r w:rsidRPr="009974F8">
        <w:rPr>
          <w:rFonts w:ascii="Times New Roman" w:hAnsi="Times New Roman"/>
        </w:rPr>
        <w:t xml:space="preserve">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14:paraId="0A218FAF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8" w:name="Par241"/>
      <w:bookmarkEnd w:id="28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4491E153" w14:textId="77777777"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14:paraId="2B7E023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1C27183A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9" w:name="Par244"/>
      <w:bookmarkEnd w:id="29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14:paraId="22D9174E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14:paraId="7D5FC195" w14:textId="77777777"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14:paraId="5D925E73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14:paraId="533E3C37" w14:textId="77777777"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14:paraId="1598ED0A" w14:textId="6616D63C" w:rsidR="00F10BFF" w:rsidRPr="00131DCA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131DCA">
        <w:rPr>
          <w:rFonts w:ascii="Times New Roman" w:hAnsi="Times New Roman"/>
        </w:rPr>
        <w:t xml:space="preserve">6.2. В случае избрания собственниками помещений в МКД </w:t>
      </w:r>
      <w:r w:rsidR="005D11A3" w:rsidRPr="00131DCA">
        <w:rPr>
          <w:rFonts w:ascii="Times New Roman" w:hAnsi="Times New Roman"/>
        </w:rPr>
        <w:t xml:space="preserve"> </w:t>
      </w:r>
      <w:r w:rsidRPr="00131DCA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131DC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осуществлению  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</w:t>
      </w:r>
      <w:r w:rsidR="00AA3A6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F10BFF" w:rsidRPr="00131DC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8 ст. 161.1 ЖК РФ), сдача- приемка работ и услуг по содержанию и текущему ремонту общего имущества МКД осуществляется в следующем порядке:</w:t>
      </w:r>
    </w:p>
    <w:p w14:paraId="26CA510E" w14:textId="7B0A1787"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31DCA">
        <w:rPr>
          <w:rFonts w:ascii="Times New Roman" w:hAnsi="Times New Roman"/>
          <w:kern w:val="1"/>
        </w:rPr>
        <w:t xml:space="preserve">организация </w:t>
      </w:r>
      <w:r w:rsidR="00131DCA" w:rsidRPr="004A1147">
        <w:rPr>
          <w:rFonts w:ascii="Times New Roman" w:hAnsi="Times New Roman"/>
          <w:kern w:val="1"/>
        </w:rPr>
        <w:t>ежеквартально</w:t>
      </w:r>
      <w:r w:rsidR="00AE7835" w:rsidRPr="004A1147">
        <w:rPr>
          <w:rFonts w:ascii="Times New Roman" w:hAnsi="Times New Roman"/>
          <w:kern w:val="1"/>
        </w:rPr>
        <w:t>, в течение 15</w:t>
      </w:r>
      <w:r w:rsidR="00AA3A64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kern w:val="1"/>
        </w:rPr>
        <w:t xml:space="preserve">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</w:t>
      </w:r>
      <w:r w:rsidR="00AA3A64" w:rsidRPr="004A1147">
        <w:rPr>
          <w:rFonts w:ascii="Times New Roman" w:hAnsi="Times New Roman"/>
          <w:kern w:val="1"/>
        </w:rPr>
        <w:t>дома для</w:t>
      </w:r>
      <w:r w:rsidR="00AE7835" w:rsidRPr="004A1147">
        <w:rPr>
          <w:rFonts w:ascii="Times New Roman" w:hAnsi="Times New Roman"/>
          <w:shd w:val="clear" w:color="auto" w:fill="FFFFFF"/>
        </w:rPr>
        <w:t xml:space="preserve">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14:paraId="3A94574F" w14:textId="77777777"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14:paraId="67E647A4" w14:textId="77777777"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lastRenderedPageBreak/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14:paraId="08574589" w14:textId="77777777"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14:paraId="17133BEA" w14:textId="77777777"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14:paraId="57EE3AC0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14:paraId="6950C12C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5A0FA4A0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252B80B1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proofErr w:type="spellStart"/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</w:t>
        </w:r>
        <w:proofErr w:type="spellEnd"/>
        <w:r w:rsidRPr="004A1147">
          <w:rPr>
            <w:rFonts w:ascii="Times New Roman" w:hAnsi="Times New Roman"/>
          </w:rPr>
          <w:t>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14:paraId="10F4D5BA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14:paraId="1BB808BB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14:paraId="7E339E55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30" w:name="Par257"/>
      <w:bookmarkEnd w:id="30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14:paraId="1D4E301F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14:paraId="5B98D7DF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14:paraId="119E7236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14:paraId="06904030" w14:textId="77777777" w:rsidR="005D11A3" w:rsidRPr="004A1147" w:rsidRDefault="005D11A3" w:rsidP="00CA0ACA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66FB1840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14:paraId="49DE2C89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1" w:name="Par264"/>
      <w:bookmarkEnd w:id="31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14:paraId="6B5F6313" w14:textId="742D0BBE"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AA3A64">
        <w:rPr>
          <w:rFonts w:ascii="Times New Roman" w:hAnsi="Times New Roman"/>
          <w:kern w:val="1"/>
        </w:rPr>
        <w:t>ГИС ЖКХ (</w:t>
      </w:r>
      <w:hyperlink r:id="rId20" w:anchor="/document/99/901919946/XA00RRI2OU/" w:history="1">
        <w:r w:rsidR="002B63B0" w:rsidRPr="00AA3A64">
          <w:rPr>
            <w:rFonts w:ascii="Times New Roman" w:hAnsi="Times New Roman"/>
            <w:kern w:val="1"/>
          </w:rPr>
          <w:t>ч. 11 ст. 162</w:t>
        </w:r>
      </w:hyperlink>
      <w:r w:rsidR="002B63B0" w:rsidRPr="00AA3A64">
        <w:rPr>
          <w:rFonts w:ascii="Times New Roman" w:hAnsi="Times New Roman"/>
          <w:kern w:val="1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</w:t>
      </w:r>
      <w:r w:rsidR="00AA3A64" w:rsidRPr="004A1147">
        <w:rPr>
          <w:rFonts w:ascii="Times New Roman" w:hAnsi="Times New Roman"/>
          <w:kern w:val="1"/>
        </w:rPr>
        <w:t>расходах, утвердить</w:t>
      </w:r>
      <w:r w:rsidRPr="004A1147">
        <w:rPr>
          <w:rFonts w:ascii="Times New Roman" w:hAnsi="Times New Roman"/>
          <w:kern w:val="1"/>
        </w:rPr>
        <w:t xml:space="preserve"> </w:t>
      </w:r>
      <w:r w:rsidR="00AA3A64" w:rsidRPr="004A1147">
        <w:rPr>
          <w:rFonts w:ascii="Times New Roman" w:hAnsi="Times New Roman"/>
          <w:kern w:val="1"/>
        </w:rPr>
        <w:t>его, либо</w:t>
      </w:r>
      <w:r w:rsidRPr="004A1147">
        <w:rPr>
          <w:rFonts w:ascii="Times New Roman" w:hAnsi="Times New Roman"/>
          <w:kern w:val="1"/>
        </w:rPr>
        <w:t xml:space="preserve">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</w:t>
      </w:r>
      <w:r w:rsidR="00AA3A64">
        <w:rPr>
          <w:rFonts w:ascii="Times New Roman" w:hAnsi="Times New Roman"/>
          <w:kern w:val="1"/>
        </w:rPr>
        <w:t xml:space="preserve"> </w:t>
      </w:r>
      <w:r w:rsidRPr="004A1147">
        <w:rPr>
          <w:rFonts w:ascii="Times New Roman" w:hAnsi="Times New Roman"/>
          <w:kern w:val="1"/>
        </w:rPr>
        <w:t xml:space="preserve">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14:paraId="4568D1E7" w14:textId="60E3EFC5"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>, в указанные в п.</w:t>
      </w:r>
      <w:r w:rsidR="00AA3A64">
        <w:rPr>
          <w:rFonts w:ascii="Times New Roman" w:hAnsi="Times New Roman"/>
          <w:kern w:val="1"/>
        </w:rPr>
        <w:t xml:space="preserve"> 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14:paraId="61496A7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5885AE52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2" w:name="Par266"/>
      <w:bookmarkEnd w:id="32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14:paraId="1B7D52E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31E192CD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7.1. Настоящий Договор может быть расторгнут в одностороннем порядке:</w:t>
      </w:r>
    </w:p>
    <w:p w14:paraId="35C98F2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14:paraId="1084918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14:paraId="48CE8AE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14:paraId="36B4A57A" w14:textId="7F2D3E81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>нициативе Собственника в случаях, предусмотренных ч.</w:t>
      </w:r>
      <w:r w:rsidR="00AA3A64">
        <w:rPr>
          <w:rFonts w:ascii="Times New Roman" w:hAnsi="Times New Roman"/>
        </w:rPr>
        <w:t xml:space="preserve"> </w:t>
      </w:r>
      <w:r w:rsidR="00A95861" w:rsidRPr="004A1147">
        <w:rPr>
          <w:rFonts w:ascii="Times New Roman" w:hAnsi="Times New Roman"/>
        </w:rPr>
        <w:t>8.2 ст. 162 Жилищного Кодекса РФ.</w:t>
      </w:r>
    </w:p>
    <w:p w14:paraId="4B3D0B11" w14:textId="77777777"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7FDE6B88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14:paraId="12D030E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14:paraId="57EFCD9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14:paraId="25AE763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14:paraId="30F8FDF5" w14:textId="77777777"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5B3376C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14:paraId="60604A71" w14:textId="77777777"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14:paraId="6914B9F3" w14:textId="1880DB0D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</w:t>
      </w:r>
      <w:r w:rsidR="00AA3A64">
        <w:rPr>
          <w:rFonts w:ascii="Times New Roman" w:hAnsi="Times New Roman"/>
        </w:rPr>
        <w:t>приёма</w:t>
      </w:r>
      <w:r w:rsidR="007C253B">
        <w:rPr>
          <w:rFonts w:ascii="Times New Roman" w:hAnsi="Times New Roman"/>
        </w:rPr>
        <w:t xml:space="preserve">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14:paraId="5B2E848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14:paraId="229E31EA" w14:textId="77777777"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3" w:name="Par289"/>
      <w:bookmarkEnd w:id="33"/>
    </w:p>
    <w:p w14:paraId="29EDAAD0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14:paraId="1DBEA80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36402247" w14:textId="77777777"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14:paraId="556FD78E" w14:textId="77777777"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 по содержанию и текущему ремонту на очередной год, при необходимости</w:t>
      </w:r>
      <w:r w:rsidR="007044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14:paraId="3EAD53A7" w14:textId="77777777"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14:paraId="1A6F0B2E" w14:textId="77777777"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14:paraId="310CB190" w14:textId="77777777"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14:paraId="4F04B096" w14:textId="77777777"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>. 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4" w:name="Par293"/>
      <w:bookmarkEnd w:id="34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 xml:space="preserve">путем размещения уведомлений о проведении общего собрания на информационных стендах в подъездах дома, листы голосования собственников, при </w:t>
      </w:r>
      <w:r>
        <w:rPr>
          <w:rFonts w:ascii="Times New Roman" w:hAnsi="Times New Roman"/>
        </w:rPr>
        <w:lastRenderedPageBreak/>
        <w:t>проведении общего собрания собственников в форме заочного или очно-заочного голосования, предоставляются собственникам путем размещения их в почтовых ящиках МКД.</w:t>
      </w:r>
    </w:p>
    <w:p w14:paraId="01F74B14" w14:textId="40F90F22"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AA3A64">
        <w:rPr>
          <w:rFonts w:ascii="Times New Roman" w:hAnsi="Times New Roman"/>
        </w:rPr>
        <w:t>предоставляется Управляющей</w:t>
      </w:r>
      <w:r w:rsidR="007E75AD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</w:t>
      </w:r>
      <w:r w:rsidR="00AA3A64">
        <w:rPr>
          <w:rFonts w:ascii="Times New Roman" w:hAnsi="Times New Roman"/>
        </w:rPr>
        <w:t xml:space="preserve"> </w:t>
      </w:r>
      <w:r w:rsidR="00372F0A">
        <w:rPr>
          <w:rFonts w:ascii="Times New Roman" w:hAnsi="Times New Roman"/>
        </w:rPr>
        <w:t>1. ст. 46 ЖК РФ)</w:t>
      </w:r>
      <w:r w:rsidR="000C7EE2" w:rsidRPr="0020035A">
        <w:rPr>
          <w:rFonts w:ascii="Times New Roman" w:hAnsi="Times New Roman"/>
        </w:rPr>
        <w:t>.</w:t>
      </w:r>
    </w:p>
    <w:p w14:paraId="0707F6EA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5" w:name="Par297"/>
      <w:bookmarkEnd w:id="35"/>
    </w:p>
    <w:p w14:paraId="57982EC6" w14:textId="77777777"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14:paraId="04474282" w14:textId="77777777"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14:paraId="3CCF1E96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14:paraId="70D54485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448B8">
        <w:rPr>
          <w:rFonts w:ascii="Times New Roman" w:hAnsi="Times New Roman"/>
        </w:rPr>
        <w:t>причинении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14:paraId="40B28EF6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7448B8">
        <w:rPr>
          <w:rFonts w:ascii="Times New Roman" w:hAnsi="Times New Roman"/>
        </w:rPr>
        <w:t xml:space="preserve">проведении текущего ремонта в </w:t>
      </w:r>
      <w:r>
        <w:rPr>
          <w:rFonts w:ascii="Times New Roman" w:hAnsi="Times New Roman"/>
        </w:rPr>
        <w:t>доме.</w:t>
      </w:r>
    </w:p>
    <w:p w14:paraId="1D235BE5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14:paraId="70892293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-произвести ремонт; -возместить уже сделанный ремонт собственником; </w:t>
      </w:r>
    </w:p>
    <w:p w14:paraId="58005F0E" w14:textId="18EA98C0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="00AA3A64"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документы,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 xml:space="preserve">, причинении вреда; фото- и </w:t>
      </w:r>
      <w:r w:rsidR="00AA3A64" w:rsidRPr="007448B8">
        <w:rPr>
          <w:rFonts w:ascii="Times New Roman" w:hAnsi="Times New Roman"/>
        </w:rPr>
        <w:t>видеоматериалы,</w:t>
      </w:r>
      <w:r w:rsidRPr="007448B8">
        <w:rPr>
          <w:rFonts w:ascii="Times New Roman" w:hAnsi="Times New Roman"/>
        </w:rPr>
        <w:t xml:space="preserve"> и иные документы, необходимые для всестороннего рассмотрения претензии);</w:t>
      </w:r>
    </w:p>
    <w:p w14:paraId="214B8D74" w14:textId="4A2273D9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="00AA3A64"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расчёт суммы претензии с приложением документов, свидетельствующих о несении расходов или причинении имущественного вреда. </w:t>
      </w:r>
    </w:p>
    <w:p w14:paraId="6A7E6E29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14:paraId="0F54FEA1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</w:t>
      </w:r>
      <w:r w:rsidR="008B6B7C">
        <w:rPr>
          <w:rFonts w:ascii="Times New Roman" w:hAnsi="Times New Roman"/>
        </w:rPr>
        <w:t>организацией в течение 3</w:t>
      </w:r>
      <w:r w:rsidRPr="007448B8">
        <w:rPr>
          <w:rFonts w:ascii="Times New Roman" w:hAnsi="Times New Roman"/>
        </w:rPr>
        <w:t xml:space="preserve">0 </w:t>
      </w:r>
      <w:r w:rsidR="008B6B7C">
        <w:rPr>
          <w:rFonts w:ascii="Times New Roman" w:hAnsi="Times New Roman"/>
        </w:rPr>
        <w:t xml:space="preserve">календарных </w:t>
      </w:r>
      <w:r w:rsidRPr="007448B8">
        <w:rPr>
          <w:rFonts w:ascii="Times New Roman" w:hAnsi="Times New Roman"/>
        </w:rPr>
        <w:t xml:space="preserve">дней. </w:t>
      </w:r>
    </w:p>
    <w:p w14:paraId="4AB910E6" w14:textId="77777777"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14:paraId="38CA1A0D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При неполучении</w:t>
      </w:r>
      <w:r w:rsidR="007044B8">
        <w:rPr>
          <w:rFonts w:ascii="Times New Roman" w:hAnsi="Times New Roman"/>
        </w:rPr>
        <w:t xml:space="preserve"> ответа </w:t>
      </w:r>
      <w:r w:rsidR="008B6B7C">
        <w:rPr>
          <w:rFonts w:ascii="Times New Roman" w:hAnsi="Times New Roman"/>
        </w:rPr>
        <w:t xml:space="preserve">на </w:t>
      </w:r>
      <w:r w:rsidR="008B6B7C" w:rsidRPr="007448B8">
        <w:rPr>
          <w:rFonts w:ascii="Times New Roman" w:hAnsi="Times New Roman"/>
        </w:rPr>
        <w:t>претензию</w:t>
      </w:r>
      <w:r w:rsidRPr="007448B8">
        <w:rPr>
          <w:rFonts w:ascii="Times New Roman" w:hAnsi="Times New Roman"/>
        </w:rPr>
        <w:t>, собственни</w:t>
      </w:r>
      <w:r w:rsidR="008B6B7C">
        <w:rPr>
          <w:rFonts w:ascii="Times New Roman" w:hAnsi="Times New Roman"/>
        </w:rPr>
        <w:t xml:space="preserve">к имеет право обратиться в суд по истечении </w:t>
      </w:r>
      <w:r w:rsidRPr="007448B8">
        <w:rPr>
          <w:rFonts w:ascii="Times New Roman" w:hAnsi="Times New Roman"/>
        </w:rPr>
        <w:t xml:space="preserve">30 </w:t>
      </w:r>
      <w:r w:rsidR="008B6B7C">
        <w:rPr>
          <w:rFonts w:ascii="Times New Roman" w:hAnsi="Times New Roman"/>
        </w:rPr>
        <w:t xml:space="preserve">календарных </w:t>
      </w:r>
      <w:r w:rsidRPr="007448B8">
        <w:rPr>
          <w:rFonts w:ascii="Times New Roman" w:hAnsi="Times New Roman"/>
        </w:rPr>
        <w:t xml:space="preserve">дней со дня направления претензии. </w:t>
      </w:r>
    </w:p>
    <w:p w14:paraId="3C563E0A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14:paraId="5396CCE4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>При не</w:t>
      </w:r>
      <w:r w:rsidR="00136A1F"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>разрешении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14:paraId="5B3F16B3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14:paraId="1E56C2FF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14:paraId="01836EAE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2A39CBF9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0652E33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34E41042" w14:textId="77777777"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6" w:name="Par305"/>
      <w:bookmarkEnd w:id="36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14:paraId="2C50908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29C647E1" w14:textId="4EFD6163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 xml:space="preserve">(пять) </w:t>
      </w:r>
      <w:r w:rsidR="00AA3A64" w:rsidRPr="009974F8">
        <w:rPr>
          <w:rFonts w:ascii="Times New Roman" w:hAnsi="Times New Roman"/>
        </w:rPr>
        <w:t>лет и</w:t>
      </w:r>
      <w:r w:rsidR="003F48F4">
        <w:rPr>
          <w:rFonts w:ascii="Times New Roman" w:hAnsi="Times New Roman"/>
        </w:rPr>
        <w:t xml:space="preserve"> вступает в действие с «____» ________</w:t>
      </w:r>
      <w:r w:rsidR="00AA3A64">
        <w:rPr>
          <w:rFonts w:ascii="Times New Roman" w:hAnsi="Times New Roman"/>
        </w:rPr>
        <w:t xml:space="preserve">2025 </w:t>
      </w:r>
      <w:r w:rsidR="005D11A3" w:rsidRPr="009974F8">
        <w:rPr>
          <w:rFonts w:ascii="Times New Roman" w:hAnsi="Times New Roman"/>
        </w:rPr>
        <w:t>г.</w:t>
      </w:r>
      <w:r w:rsidR="003B0E2F">
        <w:rPr>
          <w:rFonts w:ascii="Times New Roman" w:hAnsi="Times New Roman"/>
        </w:rPr>
        <w:t xml:space="preserve">, но не </w:t>
      </w:r>
      <w:r w:rsidR="00AA3A64">
        <w:rPr>
          <w:rFonts w:ascii="Times New Roman" w:hAnsi="Times New Roman"/>
        </w:rPr>
        <w:t>ранее момента</w:t>
      </w:r>
      <w:r w:rsidR="003B0E2F">
        <w:rPr>
          <w:rFonts w:ascii="Times New Roman" w:hAnsi="Times New Roman"/>
        </w:rPr>
        <w:t xml:space="preserve"> внесения МКД в реестр лицензий Управляющей компании.</w:t>
      </w:r>
    </w:p>
    <w:p w14:paraId="36C04BFB" w14:textId="77777777"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7" w:name="Par312"/>
      <w:bookmarkEnd w:id="37"/>
      <w:r w:rsidR="00AF01DA">
        <w:rPr>
          <w:rFonts w:ascii="Times New Roman" w:hAnsi="Times New Roman"/>
        </w:rPr>
        <w:t xml:space="preserve"> </w:t>
      </w:r>
    </w:p>
    <w:p w14:paraId="0A2FB816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63B5E255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14:paraId="53B8B58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70184C3C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3B0E2F">
        <w:rPr>
          <w:rFonts w:ascii="Times New Roman" w:hAnsi="Times New Roman"/>
        </w:rPr>
        <w:t xml:space="preserve"> и</w:t>
      </w:r>
      <w:r w:rsidR="0077541E">
        <w:rPr>
          <w:rFonts w:ascii="Times New Roman" w:hAnsi="Times New Roman"/>
        </w:rPr>
        <w:t xml:space="preserve">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14:paraId="6F319E58" w14:textId="77777777"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14:paraId="5D947C3F" w14:textId="2EEC58E6"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 w:rsidR="00AA3A64">
        <w:rPr>
          <w:rFonts w:ascii="Times New Roman" w:hAnsi="Times New Roman"/>
        </w:rPr>
        <w:t>1 Х</w:t>
      </w:r>
      <w:r w:rsidR="003A451F" w:rsidRPr="009974F8">
        <w:rPr>
          <w:rFonts w:ascii="Times New Roman" w:hAnsi="Times New Roman"/>
        </w:rPr>
        <w:t>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1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AA3A64">
        <w:rPr>
          <w:rFonts w:ascii="Times New Roman" w:hAnsi="Times New Roman"/>
        </w:rPr>
        <w:t xml:space="preserve"> многоквартирного дома</w:t>
      </w:r>
      <w:r w:rsidR="003D4380">
        <w:rPr>
          <w:rFonts w:ascii="Times New Roman" w:hAnsi="Times New Roman"/>
        </w:rPr>
        <w:t>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14:paraId="246F547B" w14:textId="01047C92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 w:rsidR="00AA3A64">
        <w:rPr>
          <w:rFonts w:ascii="Times New Roman" w:hAnsi="Times New Roman"/>
        </w:rPr>
        <w:t xml:space="preserve">2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 xml:space="preserve">, </w:t>
      </w:r>
      <w:r w:rsidR="00AA3A64">
        <w:rPr>
          <w:rFonts w:ascii="Times New Roman" w:hAnsi="Times New Roman"/>
        </w:rPr>
        <w:t>включая управление</w:t>
      </w:r>
      <w:r w:rsidR="00070ADD">
        <w:rPr>
          <w:rFonts w:ascii="Times New Roman" w:hAnsi="Times New Roman"/>
        </w:rPr>
        <w:t>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AA3A64">
        <w:rPr>
          <w:rFonts w:ascii="Times New Roman" w:hAnsi="Times New Roman"/>
        </w:rPr>
        <w:t>многоквартирного дома:</w:t>
      </w:r>
      <w:r w:rsidR="003D4380">
        <w:rPr>
          <w:rFonts w:ascii="Times New Roman" w:hAnsi="Times New Roman"/>
        </w:rPr>
        <w:t xml:space="preserve">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5E08B31F" w14:textId="7BAC7929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 w:rsidR="00AA3A64">
        <w:rPr>
          <w:rFonts w:ascii="Times New Roman" w:hAnsi="Times New Roman"/>
        </w:rPr>
        <w:t xml:space="preserve">3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0ECC8E32" w14:textId="77777777"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14:paraId="5877D726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0885B57C" w14:textId="77777777"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14:paraId="0C900003" w14:textId="77777777" w:rsidR="009974F8" w:rsidRPr="009974F8" w:rsidRDefault="009974F8" w:rsidP="001A138E">
      <w:pPr>
        <w:pStyle w:val="a8"/>
      </w:pPr>
    </w:p>
    <w:p w14:paraId="0B5D1BC8" w14:textId="77777777"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DFF6CF9" w14:textId="77777777" w:rsidR="005D11A3" w:rsidRPr="009974F8" w:rsidRDefault="005D11A3" w:rsidP="001A138E">
      <w:pPr>
        <w:pStyle w:val="a8"/>
        <w:rPr>
          <w:rFonts w:ascii="Times New Roman" w:hAnsi="Times New Roman"/>
        </w:rPr>
      </w:pPr>
    </w:p>
    <w:p w14:paraId="1B045178" w14:textId="0A0AFDCE" w:rsidR="00701908" w:rsidRDefault="00701908" w:rsidP="001A138E">
      <w:pPr>
        <w:pStyle w:val="a8"/>
        <w:rPr>
          <w:rFonts w:ascii="Times New Roman" w:hAnsi="Times New Roman"/>
          <w:b/>
          <w:color w:val="000000" w:themeColor="text1"/>
          <w:u w:val="single"/>
        </w:rPr>
      </w:pPr>
      <w:r w:rsidRPr="004A1147">
        <w:rPr>
          <w:rFonts w:ascii="Times New Roman" w:hAnsi="Times New Roman"/>
          <w:b/>
          <w:color w:val="000000" w:themeColor="text1"/>
          <w:u w:val="single"/>
        </w:rPr>
        <w:t xml:space="preserve">Управляющая </w:t>
      </w:r>
      <w:proofErr w:type="gramStart"/>
      <w:r w:rsidR="007E75AD" w:rsidRPr="004A1147">
        <w:rPr>
          <w:rFonts w:ascii="Times New Roman" w:hAnsi="Times New Roman"/>
          <w:b/>
          <w:color w:val="000000" w:themeColor="text1"/>
          <w:kern w:val="1"/>
          <w:u w:val="single"/>
        </w:rPr>
        <w:t>компания</w:t>
      </w:r>
      <w:r w:rsidR="00DC6576">
        <w:rPr>
          <w:rFonts w:ascii="Times New Roman" w:hAnsi="Times New Roman"/>
          <w:b/>
          <w:color w:val="000000" w:themeColor="text1"/>
          <w:u w:val="single"/>
        </w:rPr>
        <w:t>:</w:t>
      </w:r>
      <w:r w:rsidRPr="004A1147">
        <w:rPr>
          <w:rFonts w:ascii="Times New Roman" w:hAnsi="Times New Roman"/>
          <w:b/>
          <w:color w:val="000000" w:themeColor="text1"/>
        </w:rPr>
        <w:t xml:space="preserve">   </w:t>
      </w:r>
      <w:proofErr w:type="gramEnd"/>
      <w:r w:rsidRPr="004A1147">
        <w:rPr>
          <w:rFonts w:ascii="Times New Roman" w:hAnsi="Times New Roman"/>
          <w:b/>
          <w:color w:val="000000" w:themeColor="text1"/>
        </w:rPr>
        <w:t xml:space="preserve">                                           </w:t>
      </w:r>
      <w:r w:rsidR="00DC6576">
        <w:rPr>
          <w:rFonts w:ascii="Times New Roman" w:hAnsi="Times New Roman"/>
          <w:b/>
          <w:color w:val="000000" w:themeColor="text1"/>
        </w:rPr>
        <w:t xml:space="preserve">                  </w:t>
      </w:r>
      <w:r w:rsidRPr="004A1147">
        <w:rPr>
          <w:rFonts w:ascii="Times New Roman" w:hAnsi="Times New Roman"/>
          <w:b/>
          <w:color w:val="000000" w:themeColor="text1"/>
          <w:u w:val="single"/>
        </w:rPr>
        <w:t>Собственник</w:t>
      </w:r>
      <w:r w:rsidR="00DC6576">
        <w:rPr>
          <w:rFonts w:ascii="Times New Roman" w:hAnsi="Times New Roman"/>
          <w:b/>
          <w:color w:val="000000" w:themeColor="text1"/>
          <w:u w:val="single"/>
        </w:rPr>
        <w:t>:</w:t>
      </w:r>
    </w:p>
    <w:p w14:paraId="4876A16E" w14:textId="77777777" w:rsidR="00FC7F3D" w:rsidRPr="004A1147" w:rsidRDefault="00FC7F3D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659"/>
        <w:gridCol w:w="2027"/>
        <w:gridCol w:w="2126"/>
        <w:gridCol w:w="1694"/>
      </w:tblGrid>
      <w:tr w:rsidR="00DC6576" w14:paraId="72160D7D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432785FA" w14:textId="29770861" w:rsidR="00FC7F3D" w:rsidRDefault="00FC7F3D" w:rsidP="00FC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DC6576">
              <w:rPr>
                <w:rFonts w:ascii="Times New Roman" w:hAnsi="Times New Roman"/>
                <w:sz w:val="24"/>
                <w:szCs w:val="24"/>
              </w:rPr>
              <w:t>Сервисная компания «</w:t>
            </w:r>
            <w:r>
              <w:rPr>
                <w:rFonts w:ascii="Times New Roman" w:hAnsi="Times New Roman"/>
                <w:sz w:val="24"/>
                <w:szCs w:val="24"/>
              </w:rPr>
              <w:t>Ваш дом»</w:t>
            </w:r>
          </w:p>
        </w:tc>
        <w:tc>
          <w:tcPr>
            <w:tcW w:w="2027" w:type="dxa"/>
            <w:vAlign w:val="center"/>
          </w:tcPr>
          <w:p w14:paraId="5E4BACAC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182C2F0F" w14:textId="70E9C4CE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Азарова Любовь Михайловна</w:t>
            </w:r>
          </w:p>
        </w:tc>
      </w:tr>
      <w:tr w:rsidR="00DC6576" w14:paraId="188CE259" w14:textId="77777777" w:rsidTr="00DC6576">
        <w:trPr>
          <w:trHeight w:val="345"/>
          <w:jc w:val="center"/>
        </w:trPr>
        <w:tc>
          <w:tcPr>
            <w:tcW w:w="4064" w:type="dxa"/>
            <w:gridSpan w:val="2"/>
            <w:vMerge w:val="restart"/>
            <w:vAlign w:val="center"/>
          </w:tcPr>
          <w:p w14:paraId="09886323" w14:textId="77777777" w:rsidR="00DC6576" w:rsidRDefault="00DC6576" w:rsidP="00FC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4FE85595" w14:textId="77777777" w:rsidR="00DC6576" w:rsidRDefault="00DC6576" w:rsidP="00FC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169500, Республика Коми, </w:t>
            </w:r>
          </w:p>
          <w:p w14:paraId="531079B5" w14:textId="0ED9ADAC" w:rsidR="00DC6576" w:rsidRDefault="00DC6576" w:rsidP="00FC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Сосногорск, ул. Оплеснина, д. 18</w:t>
            </w:r>
          </w:p>
        </w:tc>
        <w:tc>
          <w:tcPr>
            <w:tcW w:w="2027" w:type="dxa"/>
            <w:vMerge w:val="restart"/>
            <w:vAlign w:val="center"/>
          </w:tcPr>
          <w:p w14:paraId="3A19F3FD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10B20595" w14:textId="33CA7B1B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 _________________</w:t>
            </w:r>
          </w:p>
        </w:tc>
      </w:tr>
      <w:tr w:rsidR="00DC6576" w14:paraId="58741731" w14:textId="77777777" w:rsidTr="00DC6576">
        <w:trPr>
          <w:trHeight w:val="344"/>
          <w:jc w:val="center"/>
        </w:trPr>
        <w:tc>
          <w:tcPr>
            <w:tcW w:w="4064" w:type="dxa"/>
            <w:gridSpan w:val="2"/>
            <w:vMerge/>
            <w:vAlign w:val="center"/>
          </w:tcPr>
          <w:p w14:paraId="2AEEF410" w14:textId="77777777" w:rsidR="00DC6576" w:rsidRDefault="00DC6576" w:rsidP="00FC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</w:tcPr>
          <w:p w14:paraId="2C15D93D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5D3BC151" w14:textId="747D4F73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№____________________________</w:t>
            </w:r>
          </w:p>
        </w:tc>
      </w:tr>
      <w:tr w:rsidR="00DC6576" w14:paraId="1D07C015" w14:textId="77777777" w:rsidTr="00DC6576">
        <w:trPr>
          <w:trHeight w:val="345"/>
          <w:jc w:val="center"/>
        </w:trPr>
        <w:tc>
          <w:tcPr>
            <w:tcW w:w="4064" w:type="dxa"/>
            <w:gridSpan w:val="2"/>
            <w:vMerge w:val="restart"/>
            <w:vAlign w:val="center"/>
          </w:tcPr>
          <w:p w14:paraId="75800ED6" w14:textId="54B0C7C9" w:rsidR="00DC6576" w:rsidRPr="00FC7F3D" w:rsidRDefault="00DC6576" w:rsidP="00FC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Pr="00FC7F3D">
              <w:rPr>
                <w:rFonts w:ascii="Times New Roman" w:hAnsi="Times New Roman"/>
                <w:sz w:val="24"/>
                <w:szCs w:val="24"/>
              </w:rPr>
              <w:t xml:space="preserve"> адрес:</w:t>
            </w:r>
          </w:p>
          <w:p w14:paraId="4CC6167C" w14:textId="77777777" w:rsidR="00DC6576" w:rsidRPr="00FC7F3D" w:rsidRDefault="00DC6576" w:rsidP="00FC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F3D">
              <w:rPr>
                <w:rFonts w:ascii="Times New Roman" w:hAnsi="Times New Roman"/>
                <w:sz w:val="24"/>
                <w:szCs w:val="24"/>
              </w:rPr>
              <w:t xml:space="preserve">169500, Республика Коми, </w:t>
            </w:r>
          </w:p>
          <w:p w14:paraId="6FD4332A" w14:textId="66597EDE" w:rsidR="00DC6576" w:rsidRDefault="00DC6576" w:rsidP="00FC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F3D">
              <w:rPr>
                <w:rFonts w:ascii="Times New Roman" w:hAnsi="Times New Roman"/>
                <w:sz w:val="24"/>
                <w:szCs w:val="24"/>
              </w:rPr>
              <w:t>г. Сосногорск, ул. Оплеснина, д. 18</w:t>
            </w:r>
          </w:p>
        </w:tc>
        <w:tc>
          <w:tcPr>
            <w:tcW w:w="2027" w:type="dxa"/>
            <w:vMerge w:val="restart"/>
            <w:vAlign w:val="center"/>
          </w:tcPr>
          <w:p w14:paraId="3ABBD35C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52A84910" w14:textId="7B1953BC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Выдан________________________</w:t>
            </w:r>
          </w:p>
        </w:tc>
      </w:tr>
      <w:tr w:rsidR="00DC6576" w14:paraId="73FC79F6" w14:textId="77777777" w:rsidTr="00DC6576">
        <w:trPr>
          <w:trHeight w:val="344"/>
          <w:jc w:val="center"/>
        </w:trPr>
        <w:tc>
          <w:tcPr>
            <w:tcW w:w="4064" w:type="dxa"/>
            <w:gridSpan w:val="2"/>
            <w:vMerge/>
            <w:vAlign w:val="center"/>
          </w:tcPr>
          <w:p w14:paraId="2E06CC2E" w14:textId="77777777" w:rsidR="00DC6576" w:rsidRDefault="00DC6576" w:rsidP="00FC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</w:tcPr>
          <w:p w14:paraId="55D3CEA3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39AB1975" w14:textId="3F685AA5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дата__________________________</w:t>
            </w:r>
          </w:p>
        </w:tc>
      </w:tr>
      <w:tr w:rsidR="00DC6576" w14:paraId="6FD7BA87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4D60B43A" w14:textId="6C736AFA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1108019351/110801001</w:t>
            </w:r>
          </w:p>
        </w:tc>
        <w:tc>
          <w:tcPr>
            <w:tcW w:w="2027" w:type="dxa"/>
            <w:vAlign w:val="center"/>
          </w:tcPr>
          <w:p w14:paraId="11EF03AB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196C6E7F" w14:textId="4ED52A02" w:rsidR="00FC7F3D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______________________</w:t>
            </w:r>
          </w:p>
        </w:tc>
      </w:tr>
      <w:tr w:rsidR="00DC6576" w14:paraId="750D01AC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421BB651" w14:textId="16AA9FE4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FC7F3D">
              <w:rPr>
                <w:rFonts w:ascii="Times New Roman" w:hAnsi="Times New Roman"/>
                <w:sz w:val="24"/>
                <w:szCs w:val="24"/>
              </w:rPr>
              <w:t>30101810845378702730</w:t>
            </w:r>
          </w:p>
        </w:tc>
        <w:tc>
          <w:tcPr>
            <w:tcW w:w="2027" w:type="dxa"/>
            <w:vAlign w:val="center"/>
          </w:tcPr>
          <w:p w14:paraId="3C2E2335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510983AA" w14:textId="64479701" w:rsidR="00FC7F3D" w:rsidRP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DC657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DC6576" w14:paraId="2FF35631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0F06196D" w14:textId="2AD870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Pr="00FC7F3D">
              <w:rPr>
                <w:rFonts w:ascii="Times New Roman" w:hAnsi="Times New Roman"/>
                <w:sz w:val="24"/>
                <w:szCs w:val="24"/>
              </w:rPr>
              <w:t>40702810316350000958</w:t>
            </w:r>
          </w:p>
        </w:tc>
        <w:tc>
          <w:tcPr>
            <w:tcW w:w="2027" w:type="dxa"/>
            <w:vAlign w:val="center"/>
          </w:tcPr>
          <w:p w14:paraId="780A1A79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36A696C8" w14:textId="23469DB1" w:rsidR="00FC7F3D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проживания:</w:t>
            </w:r>
          </w:p>
        </w:tc>
      </w:tr>
      <w:tr w:rsidR="00DC6576" w14:paraId="5A7C0F6C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253E5FFB" w14:textId="35608443" w:rsidR="00FC7F3D" w:rsidRDefault="00513BA3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513BA3">
              <w:rPr>
                <w:rFonts w:ascii="Times New Roman" w:hAnsi="Times New Roman"/>
                <w:sz w:val="24"/>
                <w:szCs w:val="24"/>
              </w:rPr>
              <w:t>048702730</w:t>
            </w:r>
          </w:p>
        </w:tc>
        <w:tc>
          <w:tcPr>
            <w:tcW w:w="2027" w:type="dxa"/>
            <w:vAlign w:val="center"/>
          </w:tcPr>
          <w:p w14:paraId="64F4F347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2425D57E" w14:textId="2889E09A" w:rsidR="00FC7F3D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Коми, г. Сосногорск,</w:t>
            </w:r>
          </w:p>
        </w:tc>
      </w:tr>
      <w:tr w:rsidR="00DC6576" w14:paraId="7AB6C4ED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36B90655" w14:textId="77777777" w:rsidR="00DC6576" w:rsidRDefault="00513BA3" w:rsidP="0051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Северный Народный Банк» </w:t>
            </w:r>
          </w:p>
          <w:p w14:paraId="64689B77" w14:textId="12ED5A97" w:rsidR="00FC7F3D" w:rsidRDefault="00513BA3" w:rsidP="0051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(ПАО) филиал </w:t>
            </w:r>
            <w:r w:rsidRPr="00513BA3">
              <w:rPr>
                <w:rFonts w:ascii="Times New Roman" w:hAnsi="Times New Roman"/>
                <w:sz w:val="24"/>
                <w:szCs w:val="24"/>
              </w:rPr>
              <w:t>в г. Ухта</w:t>
            </w:r>
          </w:p>
        </w:tc>
        <w:tc>
          <w:tcPr>
            <w:tcW w:w="2027" w:type="dxa"/>
            <w:vAlign w:val="center"/>
          </w:tcPr>
          <w:p w14:paraId="1C212064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3DE44EFB" w14:textId="0D974382" w:rsidR="00FC7F3D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 д. 30а, кв. 22</w:t>
            </w:r>
          </w:p>
        </w:tc>
      </w:tr>
      <w:tr w:rsidR="00DC6576" w14:paraId="20811287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50ADBED1" w14:textId="0957C301" w:rsidR="00FC7F3D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DC6576">
              <w:rPr>
                <w:rFonts w:ascii="Times New Roman" w:hAnsi="Times New Roman"/>
                <w:sz w:val="24"/>
                <w:szCs w:val="24"/>
              </w:rPr>
              <w:t>1091108000807</w:t>
            </w:r>
          </w:p>
        </w:tc>
        <w:tc>
          <w:tcPr>
            <w:tcW w:w="2027" w:type="dxa"/>
            <w:vAlign w:val="center"/>
          </w:tcPr>
          <w:p w14:paraId="347E488B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6BB1D68F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576" w14:paraId="0B59A38C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12B09226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1AE36BC3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21A9D4E9" w14:textId="77777777" w:rsidR="00FC7F3D" w:rsidRDefault="00FC7F3D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576" w14:paraId="33FBF003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13F38FF5" w14:textId="74778B0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«СК «Ваш дом»</w:t>
            </w:r>
          </w:p>
        </w:tc>
        <w:tc>
          <w:tcPr>
            <w:tcW w:w="2027" w:type="dxa"/>
            <w:vAlign w:val="center"/>
          </w:tcPr>
          <w:p w14:paraId="01E658FD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7CF0911D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576" w14:paraId="49E202EB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2C0A2FDB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1DDAA9DF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68B38429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576" w14:paraId="47ADB5D5" w14:textId="77777777" w:rsidTr="00DC6576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D45AE2D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7E96CC08" w14:textId="26DEBD6E" w:rsidR="00DC6576" w:rsidRDefault="00DC6576" w:rsidP="00DC65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Мелехин</w:t>
            </w:r>
          </w:p>
        </w:tc>
        <w:tc>
          <w:tcPr>
            <w:tcW w:w="2027" w:type="dxa"/>
            <w:vAlign w:val="center"/>
          </w:tcPr>
          <w:p w14:paraId="7A1E46DD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747110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6918524" w14:textId="3D548B27" w:rsidR="00DC6576" w:rsidRDefault="00DC6576" w:rsidP="00DC65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 Азарова</w:t>
            </w:r>
          </w:p>
        </w:tc>
      </w:tr>
      <w:tr w:rsidR="00DC6576" w14:paraId="554B1E5D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50ACDE5C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12DB5BD9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045F40F1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576" w14:paraId="5EACC618" w14:textId="77777777" w:rsidTr="00DC6576">
        <w:trPr>
          <w:jc w:val="center"/>
        </w:trPr>
        <w:tc>
          <w:tcPr>
            <w:tcW w:w="4064" w:type="dxa"/>
            <w:gridSpan w:val="2"/>
            <w:vAlign w:val="center"/>
          </w:tcPr>
          <w:p w14:paraId="3DD8B432" w14:textId="1F457104" w:rsidR="00DC6576" w:rsidRP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576">
              <w:rPr>
                <w:rFonts w:ascii="Times New Roman" w:hAnsi="Times New Roman"/>
              </w:rPr>
              <w:t>М.П.</w:t>
            </w:r>
          </w:p>
        </w:tc>
        <w:tc>
          <w:tcPr>
            <w:tcW w:w="2027" w:type="dxa"/>
            <w:vAlign w:val="center"/>
          </w:tcPr>
          <w:p w14:paraId="3D85B6E9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4DC6CCD4" w14:textId="77777777" w:rsidR="00DC6576" w:rsidRDefault="00DC6576" w:rsidP="001A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EA862A" w14:textId="77777777"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9D15F" w14:textId="77777777"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21ABA" w14:textId="77777777"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3B235E">
      <w:footerReference w:type="default" r:id="rId22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329F" w14:textId="77777777" w:rsidR="00F75C28" w:rsidRDefault="00F75C28" w:rsidP="00383E1C">
      <w:pPr>
        <w:spacing w:after="0" w:line="240" w:lineRule="auto"/>
      </w:pPr>
      <w:r>
        <w:separator/>
      </w:r>
    </w:p>
  </w:endnote>
  <w:endnote w:type="continuationSeparator" w:id="0">
    <w:p w14:paraId="7C31C3A6" w14:textId="77777777" w:rsidR="00F75C28" w:rsidRDefault="00F75C28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6D2E" w14:textId="37D37411" w:rsidR="00215746" w:rsidRDefault="00FB20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2D2">
      <w:rPr>
        <w:noProof/>
      </w:rPr>
      <w:t>2</w:t>
    </w:r>
    <w:r>
      <w:rPr>
        <w:noProof/>
      </w:rPr>
      <w:fldChar w:fldCharType="end"/>
    </w:r>
  </w:p>
  <w:p w14:paraId="47E65AD9" w14:textId="77777777" w:rsidR="00215746" w:rsidRDefault="00215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8065" w14:textId="77777777" w:rsidR="00F75C28" w:rsidRDefault="00F75C28" w:rsidP="00383E1C">
      <w:pPr>
        <w:spacing w:after="0" w:line="240" w:lineRule="auto"/>
      </w:pPr>
      <w:r>
        <w:separator/>
      </w:r>
    </w:p>
  </w:footnote>
  <w:footnote w:type="continuationSeparator" w:id="0">
    <w:p w14:paraId="3025E3DD" w14:textId="77777777" w:rsidR="00F75C28" w:rsidRDefault="00F75C28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A3"/>
    <w:rsid w:val="00006461"/>
    <w:rsid w:val="00010FFA"/>
    <w:rsid w:val="00011724"/>
    <w:rsid w:val="00013C1D"/>
    <w:rsid w:val="0001617D"/>
    <w:rsid w:val="0001752A"/>
    <w:rsid w:val="00022736"/>
    <w:rsid w:val="00023207"/>
    <w:rsid w:val="000268E8"/>
    <w:rsid w:val="00032E0D"/>
    <w:rsid w:val="000365FC"/>
    <w:rsid w:val="00043449"/>
    <w:rsid w:val="0004409E"/>
    <w:rsid w:val="0004516B"/>
    <w:rsid w:val="00045B22"/>
    <w:rsid w:val="000473A6"/>
    <w:rsid w:val="00052B11"/>
    <w:rsid w:val="00053B5C"/>
    <w:rsid w:val="00054375"/>
    <w:rsid w:val="00054B5E"/>
    <w:rsid w:val="000637C3"/>
    <w:rsid w:val="00070ADD"/>
    <w:rsid w:val="00071BA7"/>
    <w:rsid w:val="0009254D"/>
    <w:rsid w:val="00093187"/>
    <w:rsid w:val="000936AB"/>
    <w:rsid w:val="00094764"/>
    <w:rsid w:val="00096F8F"/>
    <w:rsid w:val="00097463"/>
    <w:rsid w:val="00097F5A"/>
    <w:rsid w:val="000A1F29"/>
    <w:rsid w:val="000A2839"/>
    <w:rsid w:val="000A465C"/>
    <w:rsid w:val="000B02C7"/>
    <w:rsid w:val="000C0DA5"/>
    <w:rsid w:val="000C2FA8"/>
    <w:rsid w:val="000C7EE2"/>
    <w:rsid w:val="000E35D2"/>
    <w:rsid w:val="000E6C83"/>
    <w:rsid w:val="000E7F4B"/>
    <w:rsid w:val="000F0418"/>
    <w:rsid w:val="000F3918"/>
    <w:rsid w:val="00104164"/>
    <w:rsid w:val="00126526"/>
    <w:rsid w:val="00131DCA"/>
    <w:rsid w:val="0013473F"/>
    <w:rsid w:val="00136A1F"/>
    <w:rsid w:val="001437DE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53C7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42F8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0E2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D59A4"/>
    <w:rsid w:val="003E1C8A"/>
    <w:rsid w:val="003F2552"/>
    <w:rsid w:val="003F2755"/>
    <w:rsid w:val="003F48F4"/>
    <w:rsid w:val="0040050B"/>
    <w:rsid w:val="00400C4E"/>
    <w:rsid w:val="00401246"/>
    <w:rsid w:val="0040206E"/>
    <w:rsid w:val="00411EC8"/>
    <w:rsid w:val="00411F41"/>
    <w:rsid w:val="00432D82"/>
    <w:rsid w:val="00436020"/>
    <w:rsid w:val="00447CC1"/>
    <w:rsid w:val="00455E18"/>
    <w:rsid w:val="004672E7"/>
    <w:rsid w:val="0047726A"/>
    <w:rsid w:val="004A1147"/>
    <w:rsid w:val="004A5850"/>
    <w:rsid w:val="004C0131"/>
    <w:rsid w:val="004E44BA"/>
    <w:rsid w:val="004E5F1F"/>
    <w:rsid w:val="004E6834"/>
    <w:rsid w:val="004F3EF9"/>
    <w:rsid w:val="005136BE"/>
    <w:rsid w:val="00513BA3"/>
    <w:rsid w:val="00522FE0"/>
    <w:rsid w:val="005306DB"/>
    <w:rsid w:val="00532640"/>
    <w:rsid w:val="00540C85"/>
    <w:rsid w:val="005501CD"/>
    <w:rsid w:val="00574085"/>
    <w:rsid w:val="00585DA1"/>
    <w:rsid w:val="00595B80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0676"/>
    <w:rsid w:val="005D11A3"/>
    <w:rsid w:val="005F663A"/>
    <w:rsid w:val="00610210"/>
    <w:rsid w:val="00636443"/>
    <w:rsid w:val="00645A48"/>
    <w:rsid w:val="0065323E"/>
    <w:rsid w:val="00654942"/>
    <w:rsid w:val="00670899"/>
    <w:rsid w:val="00671DFC"/>
    <w:rsid w:val="0069508A"/>
    <w:rsid w:val="00695537"/>
    <w:rsid w:val="006A2D99"/>
    <w:rsid w:val="006B0641"/>
    <w:rsid w:val="006B7643"/>
    <w:rsid w:val="006D4A48"/>
    <w:rsid w:val="006E26B6"/>
    <w:rsid w:val="006F47CC"/>
    <w:rsid w:val="006F6045"/>
    <w:rsid w:val="00701908"/>
    <w:rsid w:val="00701F41"/>
    <w:rsid w:val="007044B8"/>
    <w:rsid w:val="00721461"/>
    <w:rsid w:val="0072497A"/>
    <w:rsid w:val="00732EAA"/>
    <w:rsid w:val="00744048"/>
    <w:rsid w:val="00765DC3"/>
    <w:rsid w:val="00766413"/>
    <w:rsid w:val="0077541E"/>
    <w:rsid w:val="007804E2"/>
    <w:rsid w:val="00782DE1"/>
    <w:rsid w:val="007962D2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3F6C"/>
    <w:rsid w:val="007E75AD"/>
    <w:rsid w:val="007F3B1A"/>
    <w:rsid w:val="007F4D8D"/>
    <w:rsid w:val="007F5831"/>
    <w:rsid w:val="007F65EF"/>
    <w:rsid w:val="00801550"/>
    <w:rsid w:val="00801C49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64324"/>
    <w:rsid w:val="00870AD4"/>
    <w:rsid w:val="00870CD5"/>
    <w:rsid w:val="00872CD1"/>
    <w:rsid w:val="00874FA5"/>
    <w:rsid w:val="008840C6"/>
    <w:rsid w:val="008868FD"/>
    <w:rsid w:val="00892146"/>
    <w:rsid w:val="00897202"/>
    <w:rsid w:val="008B0FDB"/>
    <w:rsid w:val="008B29B0"/>
    <w:rsid w:val="008B4CDD"/>
    <w:rsid w:val="008B6B7C"/>
    <w:rsid w:val="008B7301"/>
    <w:rsid w:val="008D0011"/>
    <w:rsid w:val="008D05FC"/>
    <w:rsid w:val="008D26D5"/>
    <w:rsid w:val="008E11B4"/>
    <w:rsid w:val="008E2432"/>
    <w:rsid w:val="008E63E3"/>
    <w:rsid w:val="008F0418"/>
    <w:rsid w:val="008F1C5A"/>
    <w:rsid w:val="008F2122"/>
    <w:rsid w:val="00900B40"/>
    <w:rsid w:val="00904760"/>
    <w:rsid w:val="00906BED"/>
    <w:rsid w:val="009117B3"/>
    <w:rsid w:val="00920218"/>
    <w:rsid w:val="00922C13"/>
    <w:rsid w:val="00922F12"/>
    <w:rsid w:val="00926F8B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319F"/>
    <w:rsid w:val="009B611B"/>
    <w:rsid w:val="009C78B0"/>
    <w:rsid w:val="009D2796"/>
    <w:rsid w:val="009D3989"/>
    <w:rsid w:val="009E4D9C"/>
    <w:rsid w:val="009E772C"/>
    <w:rsid w:val="009F6FE2"/>
    <w:rsid w:val="00A04DCD"/>
    <w:rsid w:val="00A06E7E"/>
    <w:rsid w:val="00A103AA"/>
    <w:rsid w:val="00A146B9"/>
    <w:rsid w:val="00A1712D"/>
    <w:rsid w:val="00A201C6"/>
    <w:rsid w:val="00A22EA3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7756E"/>
    <w:rsid w:val="00A80248"/>
    <w:rsid w:val="00A933E9"/>
    <w:rsid w:val="00A95861"/>
    <w:rsid w:val="00AA3A64"/>
    <w:rsid w:val="00AA6653"/>
    <w:rsid w:val="00AB1938"/>
    <w:rsid w:val="00AB335C"/>
    <w:rsid w:val="00AC0193"/>
    <w:rsid w:val="00AC4916"/>
    <w:rsid w:val="00AC7D45"/>
    <w:rsid w:val="00AD12F5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6540"/>
    <w:rsid w:val="00B679D7"/>
    <w:rsid w:val="00B70154"/>
    <w:rsid w:val="00B70328"/>
    <w:rsid w:val="00B704FE"/>
    <w:rsid w:val="00B814B4"/>
    <w:rsid w:val="00B95874"/>
    <w:rsid w:val="00BA74EF"/>
    <w:rsid w:val="00BB33A0"/>
    <w:rsid w:val="00BB36E0"/>
    <w:rsid w:val="00BB46F5"/>
    <w:rsid w:val="00BC6707"/>
    <w:rsid w:val="00BC6B03"/>
    <w:rsid w:val="00BF1BCC"/>
    <w:rsid w:val="00C0720B"/>
    <w:rsid w:val="00C20B52"/>
    <w:rsid w:val="00C44EE5"/>
    <w:rsid w:val="00C45E42"/>
    <w:rsid w:val="00C60021"/>
    <w:rsid w:val="00C65499"/>
    <w:rsid w:val="00C7010A"/>
    <w:rsid w:val="00C72079"/>
    <w:rsid w:val="00C751DA"/>
    <w:rsid w:val="00C76C4E"/>
    <w:rsid w:val="00C77EBB"/>
    <w:rsid w:val="00C82731"/>
    <w:rsid w:val="00C82DB3"/>
    <w:rsid w:val="00C85D05"/>
    <w:rsid w:val="00CA0ACA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3688"/>
    <w:rsid w:val="00D376C0"/>
    <w:rsid w:val="00D43CBD"/>
    <w:rsid w:val="00D56F90"/>
    <w:rsid w:val="00D83B06"/>
    <w:rsid w:val="00D8472C"/>
    <w:rsid w:val="00D9058D"/>
    <w:rsid w:val="00DA1C0B"/>
    <w:rsid w:val="00DA2E88"/>
    <w:rsid w:val="00DA3408"/>
    <w:rsid w:val="00DA341B"/>
    <w:rsid w:val="00DA3DB6"/>
    <w:rsid w:val="00DB1274"/>
    <w:rsid w:val="00DC6576"/>
    <w:rsid w:val="00DD1D35"/>
    <w:rsid w:val="00DD786A"/>
    <w:rsid w:val="00DF2379"/>
    <w:rsid w:val="00DF41F9"/>
    <w:rsid w:val="00DF5669"/>
    <w:rsid w:val="00E0587E"/>
    <w:rsid w:val="00E061BD"/>
    <w:rsid w:val="00E113F8"/>
    <w:rsid w:val="00E162D2"/>
    <w:rsid w:val="00E35598"/>
    <w:rsid w:val="00E4409B"/>
    <w:rsid w:val="00E50053"/>
    <w:rsid w:val="00E50581"/>
    <w:rsid w:val="00E543F3"/>
    <w:rsid w:val="00E54B4B"/>
    <w:rsid w:val="00E632AE"/>
    <w:rsid w:val="00E65548"/>
    <w:rsid w:val="00E67B7A"/>
    <w:rsid w:val="00E74FF4"/>
    <w:rsid w:val="00E774E8"/>
    <w:rsid w:val="00E90802"/>
    <w:rsid w:val="00E91573"/>
    <w:rsid w:val="00E92B9E"/>
    <w:rsid w:val="00E95462"/>
    <w:rsid w:val="00EA4492"/>
    <w:rsid w:val="00EB12CE"/>
    <w:rsid w:val="00EB5821"/>
    <w:rsid w:val="00EC2EBD"/>
    <w:rsid w:val="00EC512F"/>
    <w:rsid w:val="00EC7D46"/>
    <w:rsid w:val="00ED024F"/>
    <w:rsid w:val="00ED6155"/>
    <w:rsid w:val="00EE0DA0"/>
    <w:rsid w:val="00F037A7"/>
    <w:rsid w:val="00F06FAA"/>
    <w:rsid w:val="00F10373"/>
    <w:rsid w:val="00F10BFF"/>
    <w:rsid w:val="00F4471C"/>
    <w:rsid w:val="00F62506"/>
    <w:rsid w:val="00F71750"/>
    <w:rsid w:val="00F75C28"/>
    <w:rsid w:val="00F80817"/>
    <w:rsid w:val="00F872E1"/>
    <w:rsid w:val="00F93C99"/>
    <w:rsid w:val="00F96C10"/>
    <w:rsid w:val="00FA4B15"/>
    <w:rsid w:val="00FA7F04"/>
    <w:rsid w:val="00FB20F7"/>
    <w:rsid w:val="00FB6A12"/>
    <w:rsid w:val="00FC2BC5"/>
    <w:rsid w:val="00FC2DBD"/>
    <w:rsid w:val="00FC3636"/>
    <w:rsid w:val="00FC4201"/>
    <w:rsid w:val="00FC7F3D"/>
    <w:rsid w:val="00FD6E56"/>
    <w:rsid w:val="00FE5F5B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46367EC"/>
  <w15:docId w15:val="{8B304D1C-8523-4706-982D-93EEEDF2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  <w:style w:type="table" w:styleId="ad">
    <w:name w:val="Table Grid"/>
    <w:basedOn w:val="a1"/>
    <w:uiPriority w:val="59"/>
    <w:rsid w:val="00FC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13" Type="http://schemas.openxmlformats.org/officeDocument/2006/relationships/hyperlink" Target="consultantplus://offline/ref=5390680DA3A75E12800A5868B8A01D33E07B4CFE6149402513571096AFvFvBH" TargetMode="External"/><Relationship Id="rId18" Type="http://schemas.openxmlformats.org/officeDocument/2006/relationships/hyperlink" Target="consultantplus://offline/ref=5390680DA3A75E12800A5868B8A01D33E07A44F86F4C402513571096AFFBB2CCA9A4B43E6D2DD9D4vDv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90680DA3A75E12800A5A66BBA01D33E2794FF86F431D2F1B0E1C94vAv8H" TargetMode="External"/><Relationship Id="rId7" Type="http://schemas.openxmlformats.org/officeDocument/2006/relationships/hyperlink" Target="consultantplus://offline/ref=5390680DA3A75E12800A5868B8A01D33E07B4FF76C4E402513571096AFvFvBH" TargetMode="External"/><Relationship Id="rId12" Type="http://schemas.openxmlformats.org/officeDocument/2006/relationships/hyperlink" Target="consultantplus://offline/ref=5390680DA3A75E12800A5A66BBA01D33E2794FF86F431D2F1B0E1C94vAv8H" TargetMode="External"/><Relationship Id="rId17" Type="http://schemas.openxmlformats.org/officeDocument/2006/relationships/hyperlink" Target="consultantplus://offline/ref=5390680DA3A75E12800A5868B8A01D33E07A44F86F4C402513571096AFFBB2CCA9A4B43E6D2DD9DBvDv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B4FF76C4E402513571096AFFBB2CCA9A4B43E6D2CDFDAvDv8H" TargetMode="External"/><Relationship Id="rId20" Type="http://schemas.openxmlformats.org/officeDocument/2006/relationships/hyperlink" Target="http://1umd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3764BFB621E172742021Ev9v3H" TargetMode="External"/><Relationship Id="rId11" Type="http://schemas.openxmlformats.org/officeDocument/2006/relationships/hyperlink" Target="consultantplus://offline/ref=5390680DA3A75E12800A5868B8A01D33E07A44F86F4C402513571096AFvFvBH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B4FF76C4E402513571096AFFBB2CCA9A4B43E6D2CD8DCvDv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90680DA3A75E12800A5868B8A01D33E07B4FF76C4E402513571096AFvFvBH" TargetMode="External"/><Relationship Id="rId19" Type="http://schemas.openxmlformats.org/officeDocument/2006/relationships/hyperlink" Target="consultantplus://offline/ref=5390680DA3A75E12800A5868B8A01D33E07A4AFB6E4E402513571096AFFBB2CCA9A4B43E6D2DDBDEvDv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868B8A01D33E3764BFB621E172742021Ev9v3H" TargetMode="External"/><Relationship Id="rId14" Type="http://schemas.openxmlformats.org/officeDocument/2006/relationships/hyperlink" Target="consultantplus://offline/ref=5390680DA3A75E12800A5868B8A01D33E07A44F86F4C402513571096AFFBB2CCA9A4B43E6D2DDBDEvDv8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7308</Words>
  <Characters>41659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48870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17</cp:revision>
  <cp:lastPrinted>2025-05-19T10:00:00Z</cp:lastPrinted>
  <dcterms:created xsi:type="dcterms:W3CDTF">2025-03-05T16:56:00Z</dcterms:created>
  <dcterms:modified xsi:type="dcterms:W3CDTF">2025-05-19T10:01:00Z</dcterms:modified>
</cp:coreProperties>
</file>