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23" w:rsidRPr="00DA3423" w:rsidRDefault="00DA3423" w:rsidP="00DA3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423">
        <w:rPr>
          <w:rFonts w:ascii="Times New Roman" w:hAnsi="Times New Roman" w:cs="Times New Roman"/>
          <w:b/>
          <w:sz w:val="28"/>
          <w:szCs w:val="28"/>
        </w:rPr>
        <w:t>Семинар: «Как некоммерческим организациям привлечь внимание к своей деятельности»</w:t>
      </w:r>
    </w:p>
    <w:p w:rsidR="00DA3423" w:rsidRDefault="00DA3423" w:rsidP="00DA3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мая 2025 года 15:00</w:t>
      </w:r>
    </w:p>
    <w:p w:rsidR="00DA3423" w:rsidRDefault="00DA3423" w:rsidP="00DA3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дружбы народов Республики Карелия»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3, 3-ий этаж)</w:t>
      </w:r>
    </w:p>
    <w:p w:rsidR="00DA3423" w:rsidRDefault="00DA3423" w:rsidP="00DA3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423" w:rsidRDefault="00DA3423" w:rsidP="00DA3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44C" w:rsidRDefault="00DA3423"/>
    <w:p w:rsidR="00DA3423" w:rsidRDefault="00DA3423"/>
    <w:tbl>
      <w:tblPr>
        <w:tblStyle w:val="a3"/>
        <w:tblpPr w:leftFromText="180" w:rightFromText="180" w:vertAnchor="page" w:horzAnchor="margin" w:tblpY="331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DA3423" w:rsidRPr="00DA3423" w:rsidTr="00DA3423">
        <w:tc>
          <w:tcPr>
            <w:tcW w:w="1696" w:type="dxa"/>
          </w:tcPr>
          <w:p w:rsidR="00DA3423" w:rsidRPr="00DA3423" w:rsidRDefault="00DA3423" w:rsidP="00DA3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42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649" w:type="dxa"/>
          </w:tcPr>
          <w:p w:rsidR="00DA3423" w:rsidRPr="00DA3423" w:rsidRDefault="00DA3423" w:rsidP="00DA3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423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</w:tr>
      <w:tr w:rsidR="00DA3423" w:rsidRPr="00DA3423" w:rsidTr="00DA3423">
        <w:tc>
          <w:tcPr>
            <w:tcW w:w="1696" w:type="dxa"/>
          </w:tcPr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3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  <w:tc>
          <w:tcPr>
            <w:tcW w:w="7649" w:type="dxa"/>
          </w:tcPr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3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слово. </w:t>
            </w:r>
          </w:p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3">
              <w:rPr>
                <w:rFonts w:ascii="Times New Roman" w:hAnsi="Times New Roman" w:cs="Times New Roman"/>
                <w:sz w:val="28"/>
                <w:szCs w:val="28"/>
              </w:rPr>
              <w:t>Киселев Сергей Викторович, Министр национальной и региональной пол</w:t>
            </w:r>
            <w:bookmarkStart w:id="0" w:name="_GoBack"/>
            <w:bookmarkEnd w:id="0"/>
            <w:r w:rsidRPr="00DA3423">
              <w:rPr>
                <w:rFonts w:ascii="Times New Roman" w:hAnsi="Times New Roman" w:cs="Times New Roman"/>
                <w:sz w:val="28"/>
                <w:szCs w:val="28"/>
              </w:rPr>
              <w:t>итики Республики Карелия</w:t>
            </w:r>
          </w:p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3">
              <w:rPr>
                <w:rFonts w:ascii="Times New Roman" w:hAnsi="Times New Roman" w:cs="Times New Roman"/>
                <w:sz w:val="28"/>
                <w:szCs w:val="28"/>
              </w:rPr>
              <w:t>Альбицкая Юлия Игоревна, генеральный директор Фонда грантов Главы Республики Карелия</w:t>
            </w:r>
          </w:p>
        </w:tc>
      </w:tr>
      <w:tr w:rsidR="00DA3423" w:rsidRPr="00DA3423" w:rsidTr="00DA3423">
        <w:tc>
          <w:tcPr>
            <w:tcW w:w="1696" w:type="dxa"/>
          </w:tcPr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3">
              <w:rPr>
                <w:rFonts w:ascii="Times New Roman" w:hAnsi="Times New Roman" w:cs="Times New Roman"/>
                <w:sz w:val="28"/>
                <w:szCs w:val="28"/>
              </w:rPr>
              <w:t>15.10-15.30</w:t>
            </w:r>
          </w:p>
        </w:tc>
        <w:tc>
          <w:tcPr>
            <w:tcW w:w="7649" w:type="dxa"/>
          </w:tcPr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3">
              <w:rPr>
                <w:rFonts w:ascii="Times New Roman" w:hAnsi="Times New Roman" w:cs="Times New Roman"/>
                <w:sz w:val="28"/>
                <w:szCs w:val="28"/>
              </w:rPr>
              <w:t>«Продвижение социальных сетей: как вести страницу «</w:t>
            </w:r>
            <w:proofErr w:type="spellStart"/>
            <w:r w:rsidRPr="00DA342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A3423">
              <w:rPr>
                <w:rFonts w:ascii="Times New Roman" w:hAnsi="Times New Roman" w:cs="Times New Roman"/>
                <w:sz w:val="28"/>
                <w:szCs w:val="28"/>
              </w:rPr>
              <w:t xml:space="preserve">», чтобы вас заметили» </w:t>
            </w:r>
          </w:p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3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Елизавета Валерьевна - советник Главы Петрозаводского городского округа </w:t>
            </w:r>
          </w:p>
        </w:tc>
      </w:tr>
      <w:tr w:rsidR="00DA3423" w:rsidRPr="00DA3423" w:rsidTr="00DA3423">
        <w:tc>
          <w:tcPr>
            <w:tcW w:w="1696" w:type="dxa"/>
          </w:tcPr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3">
              <w:rPr>
                <w:rFonts w:ascii="Times New Roman" w:hAnsi="Times New Roman" w:cs="Times New Roman"/>
                <w:sz w:val="28"/>
                <w:szCs w:val="28"/>
              </w:rPr>
              <w:t>15.30-16.20</w:t>
            </w:r>
          </w:p>
        </w:tc>
        <w:tc>
          <w:tcPr>
            <w:tcW w:w="7649" w:type="dxa"/>
          </w:tcPr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3">
              <w:rPr>
                <w:rFonts w:ascii="Times New Roman" w:hAnsi="Times New Roman" w:cs="Times New Roman"/>
                <w:sz w:val="28"/>
                <w:szCs w:val="28"/>
              </w:rPr>
              <w:t xml:space="preserve">«Как НКО привлечь внимание СМИ» </w:t>
            </w:r>
          </w:p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423">
              <w:rPr>
                <w:rFonts w:ascii="Times New Roman" w:hAnsi="Times New Roman" w:cs="Times New Roman"/>
                <w:sz w:val="28"/>
                <w:szCs w:val="28"/>
              </w:rPr>
              <w:t>Раев</w:t>
            </w:r>
            <w:proofErr w:type="spellEnd"/>
            <w:r w:rsidRPr="00DA3423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Владимирович, председатель регионального отделения «Союз журналистов Карелии» общероссийской общественной организации «Союз журналистов России», главный редактор «</w:t>
            </w:r>
            <w:proofErr w:type="spellStart"/>
            <w:r w:rsidRPr="00DA3423">
              <w:rPr>
                <w:rFonts w:ascii="Times New Roman" w:hAnsi="Times New Roman" w:cs="Times New Roman"/>
                <w:sz w:val="28"/>
                <w:szCs w:val="28"/>
              </w:rPr>
              <w:t>Сампо</w:t>
            </w:r>
            <w:proofErr w:type="spellEnd"/>
            <w:r w:rsidRPr="00DA3423">
              <w:rPr>
                <w:rFonts w:ascii="Times New Roman" w:hAnsi="Times New Roman" w:cs="Times New Roman"/>
                <w:sz w:val="28"/>
                <w:szCs w:val="28"/>
              </w:rPr>
              <w:t xml:space="preserve"> 360» </w:t>
            </w:r>
          </w:p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3">
              <w:rPr>
                <w:rFonts w:ascii="Times New Roman" w:hAnsi="Times New Roman" w:cs="Times New Roman"/>
                <w:sz w:val="28"/>
                <w:szCs w:val="28"/>
              </w:rPr>
              <w:t>Лузина Ольга Алексеевна, главный редактор сетевого издания «</w:t>
            </w:r>
            <w:proofErr w:type="spellStart"/>
            <w:r w:rsidRPr="00DA3423">
              <w:rPr>
                <w:rFonts w:ascii="Times New Roman" w:hAnsi="Times New Roman" w:cs="Times New Roman"/>
                <w:sz w:val="28"/>
                <w:szCs w:val="28"/>
              </w:rPr>
              <w:t>КарелИнформ</w:t>
            </w:r>
            <w:proofErr w:type="spellEnd"/>
            <w:r w:rsidRPr="00DA3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A3423" w:rsidRPr="00DA3423" w:rsidTr="00DA3423">
        <w:tc>
          <w:tcPr>
            <w:tcW w:w="1696" w:type="dxa"/>
          </w:tcPr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3">
              <w:rPr>
                <w:rFonts w:ascii="Times New Roman" w:hAnsi="Times New Roman" w:cs="Times New Roman"/>
                <w:sz w:val="28"/>
                <w:szCs w:val="28"/>
              </w:rPr>
              <w:t>16.20 -16.50</w:t>
            </w:r>
          </w:p>
        </w:tc>
        <w:tc>
          <w:tcPr>
            <w:tcW w:w="7649" w:type="dxa"/>
          </w:tcPr>
          <w:p w:rsidR="00DA3423" w:rsidRPr="00DA3423" w:rsidRDefault="00DA3423" w:rsidP="00DA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3">
              <w:rPr>
                <w:rFonts w:ascii="Times New Roman" w:hAnsi="Times New Roman" w:cs="Times New Roman"/>
                <w:sz w:val="28"/>
                <w:szCs w:val="28"/>
              </w:rPr>
              <w:t>Вопрос - ответ</w:t>
            </w:r>
          </w:p>
        </w:tc>
      </w:tr>
    </w:tbl>
    <w:p w:rsidR="00DA3423" w:rsidRDefault="00DA3423"/>
    <w:sectPr w:rsidR="00DA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23"/>
    <w:rsid w:val="004816FE"/>
    <w:rsid w:val="004F5244"/>
    <w:rsid w:val="00D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1D36"/>
  <w15:chartTrackingRefBased/>
  <w15:docId w15:val="{47E0C7E8-E4FB-48F8-B951-96EE0A25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Межнац1</dc:creator>
  <cp:keywords/>
  <dc:description/>
  <cp:lastModifiedBy>Межнац1</cp:lastModifiedBy>
  <cp:revision>1</cp:revision>
  <dcterms:created xsi:type="dcterms:W3CDTF">2025-05-14T06:53:00Z</dcterms:created>
  <dcterms:modified xsi:type="dcterms:W3CDTF">2025-05-14T06:55:00Z</dcterms:modified>
</cp:coreProperties>
</file>