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06C" w:rsidRDefault="00E23901" w:rsidP="0097506C">
      <w:pPr>
        <w:spacing w:after="0" w:line="240" w:lineRule="auto"/>
        <w:ind w:right="962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E7C2E">
        <w:rPr>
          <w:rFonts w:ascii="Times New Roman" w:hAnsi="Times New Roman" w:cs="Times New Roman"/>
          <w:b/>
          <w:sz w:val="30"/>
          <w:szCs w:val="30"/>
        </w:rPr>
        <w:t xml:space="preserve">Предложения по реализации проектов </w:t>
      </w:r>
      <w:r w:rsidR="003E03C1" w:rsidRPr="00EE7C2E">
        <w:rPr>
          <w:rFonts w:ascii="Times New Roman" w:hAnsi="Times New Roman" w:cs="Times New Roman"/>
          <w:b/>
          <w:sz w:val="30"/>
          <w:szCs w:val="30"/>
        </w:rPr>
        <w:t xml:space="preserve">на принципах </w:t>
      </w:r>
      <w:r w:rsidRPr="00EE7C2E">
        <w:rPr>
          <w:rFonts w:ascii="Times New Roman" w:hAnsi="Times New Roman" w:cs="Times New Roman"/>
          <w:b/>
          <w:sz w:val="30"/>
          <w:szCs w:val="30"/>
        </w:rPr>
        <w:t xml:space="preserve">государственно-частного партнерства </w:t>
      </w:r>
    </w:p>
    <w:p w:rsidR="00D51C57" w:rsidRDefault="00E23901" w:rsidP="000437E6">
      <w:pPr>
        <w:spacing w:after="0" w:line="240" w:lineRule="auto"/>
        <w:ind w:right="962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E7C2E">
        <w:rPr>
          <w:rFonts w:ascii="Times New Roman" w:hAnsi="Times New Roman" w:cs="Times New Roman"/>
          <w:b/>
          <w:sz w:val="30"/>
          <w:szCs w:val="30"/>
        </w:rPr>
        <w:t xml:space="preserve">на территории </w:t>
      </w:r>
      <w:r w:rsidR="003E03C1" w:rsidRPr="00EE7C2E">
        <w:rPr>
          <w:rFonts w:ascii="Times New Roman" w:hAnsi="Times New Roman" w:cs="Times New Roman"/>
          <w:b/>
          <w:sz w:val="30"/>
          <w:szCs w:val="30"/>
        </w:rPr>
        <w:t>Республики Карелия</w:t>
      </w:r>
    </w:p>
    <w:p w:rsidR="000437E6" w:rsidRPr="000437E6" w:rsidRDefault="000437E6" w:rsidP="000437E6">
      <w:pPr>
        <w:spacing w:after="0" w:line="240" w:lineRule="auto"/>
        <w:ind w:right="962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3"/>
        <w:tblW w:w="5213" w:type="pct"/>
        <w:tblLook w:val="04A0" w:firstRow="1" w:lastRow="0" w:firstColumn="1" w:lastColumn="0" w:noHBand="0" w:noVBand="1"/>
      </w:tblPr>
      <w:tblGrid>
        <w:gridCol w:w="2235"/>
        <w:gridCol w:w="13181"/>
      </w:tblGrid>
      <w:tr w:rsidR="00D51C57" w:rsidRPr="00C01E88" w:rsidTr="000437E6">
        <w:trPr>
          <w:trHeight w:val="144"/>
        </w:trPr>
        <w:tc>
          <w:tcPr>
            <w:tcW w:w="725" w:type="pct"/>
            <w:vMerge w:val="restart"/>
          </w:tcPr>
          <w:p w:rsidR="00D51C57" w:rsidRPr="00E23901" w:rsidRDefault="00D51C57" w:rsidP="0097506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06C">
              <w:rPr>
                <w:rFonts w:ascii="Times New Roman" w:hAnsi="Times New Roman" w:cs="Times New Roman"/>
                <w:b/>
                <w:sz w:val="24"/>
                <w:szCs w:val="24"/>
              </w:rPr>
              <w:t>Сортавальский муниципальный район</w:t>
            </w:r>
          </w:p>
          <w:p w:rsidR="00D51C57" w:rsidRPr="00E23901" w:rsidRDefault="00D51C57" w:rsidP="00D51C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75" w:type="pct"/>
          </w:tcPr>
          <w:p w:rsidR="00D51C57" w:rsidRPr="000437E6" w:rsidRDefault="00D51C57" w:rsidP="000437E6">
            <w:pPr>
              <w:pStyle w:val="a8"/>
              <w:numPr>
                <w:ilvl w:val="0"/>
                <w:numId w:val="13"/>
              </w:numPr>
              <w:tabs>
                <w:tab w:val="left" w:pos="308"/>
                <w:tab w:val="left" w:pos="459"/>
              </w:tabs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Строительство грунтового водозабор</w:t>
            </w:r>
            <w:r w:rsidRPr="0004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 и магистрального трубопровода от нового водозабора </w:t>
            </w:r>
            <w:r w:rsidRPr="0004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существующей разводящей сети п.</w:t>
            </w:r>
            <w:r w:rsidRPr="0004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4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Рускеала мощностью 240 куб.ч. (40 куб</w:t>
            </w:r>
            <w:proofErr w:type="gramStart"/>
            <w:r w:rsidRPr="0004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04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ут.; 2</w:t>
            </w:r>
            <w:r w:rsidRPr="0004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35A4B" w:rsidRPr="0004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км сетей), </w:t>
            </w:r>
            <w:r w:rsidRPr="0004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ориентировочная</w:t>
            </w:r>
            <w:r w:rsidRPr="0004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стоимость</w:t>
            </w:r>
            <w:r w:rsidRPr="0004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проекта 120 млн.рублей</w:t>
            </w:r>
            <w:r w:rsidR="0004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35A4B" w:rsidRPr="000437E6" w:rsidRDefault="00F35A4B" w:rsidP="000437E6">
            <w:pPr>
              <w:pStyle w:val="a8"/>
              <w:tabs>
                <w:tab w:val="left" w:pos="308"/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51C57" w:rsidRPr="00C01E88" w:rsidTr="000437E6">
        <w:trPr>
          <w:trHeight w:val="138"/>
        </w:trPr>
        <w:tc>
          <w:tcPr>
            <w:tcW w:w="725" w:type="pct"/>
            <w:vMerge/>
          </w:tcPr>
          <w:p w:rsidR="00D51C57" w:rsidRDefault="00D51C57" w:rsidP="00D51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5" w:type="pct"/>
          </w:tcPr>
          <w:p w:rsidR="00D51C57" w:rsidRPr="000437E6" w:rsidRDefault="00D51C57" w:rsidP="000437E6">
            <w:pPr>
              <w:pStyle w:val="a8"/>
              <w:numPr>
                <w:ilvl w:val="0"/>
                <w:numId w:val="13"/>
              </w:numPr>
              <w:tabs>
                <w:tab w:val="left" w:pos="308"/>
                <w:tab w:val="left" w:pos="459"/>
              </w:tabs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Строительство канализационных очистных сооружений п.</w:t>
            </w:r>
            <w:r w:rsidRPr="0004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4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Партала мощностью 240 куб</w:t>
            </w:r>
            <w:proofErr w:type="gramStart"/>
            <w:r w:rsidRPr="0004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04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(40 куб.сут./</w:t>
            </w:r>
            <w:r w:rsidR="00F35A4B" w:rsidRPr="0004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0,77км сетей), ориентировочная </w:t>
            </w:r>
            <w:r w:rsidRPr="0004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стоимость проекта 60 млн.рублей</w:t>
            </w:r>
            <w:r w:rsidR="0004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35A4B" w:rsidRPr="000437E6" w:rsidRDefault="00F35A4B" w:rsidP="000437E6">
            <w:pPr>
              <w:pStyle w:val="a8"/>
              <w:tabs>
                <w:tab w:val="left" w:pos="308"/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51C57" w:rsidRPr="00C01E88" w:rsidTr="000437E6">
        <w:trPr>
          <w:trHeight w:val="138"/>
        </w:trPr>
        <w:tc>
          <w:tcPr>
            <w:tcW w:w="725" w:type="pct"/>
            <w:vMerge/>
          </w:tcPr>
          <w:p w:rsidR="00D51C57" w:rsidRDefault="00D51C57" w:rsidP="00D51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5" w:type="pct"/>
          </w:tcPr>
          <w:p w:rsidR="00D51C57" w:rsidRPr="000437E6" w:rsidRDefault="00D51C57" w:rsidP="000437E6">
            <w:pPr>
              <w:pStyle w:val="a8"/>
              <w:numPr>
                <w:ilvl w:val="0"/>
                <w:numId w:val="13"/>
              </w:numPr>
              <w:tabs>
                <w:tab w:val="left" w:pos="308"/>
                <w:tab w:val="left" w:pos="459"/>
              </w:tabs>
              <w:ind w:left="0" w:hanging="1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Строительство канализационных очистных сооружений п.</w:t>
            </w:r>
            <w:r w:rsidRPr="0004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4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Пуйккола мощностью 240 к</w:t>
            </w:r>
            <w:r w:rsidR="00F35A4B" w:rsidRPr="0004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</w:t>
            </w:r>
            <w:proofErr w:type="gramStart"/>
            <w:r w:rsidR="00F35A4B" w:rsidRPr="0004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 w:rsidR="00F35A4B" w:rsidRPr="0004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(35куб.сут./2,5км сетей), ориентировочная </w:t>
            </w:r>
            <w:r w:rsidRPr="0004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стоимостью п</w:t>
            </w:r>
            <w:r w:rsidR="00F35A4B" w:rsidRPr="0004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роекта 60 млн. рублей</w:t>
            </w:r>
            <w:r w:rsidR="0004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35A4B" w:rsidRPr="000437E6" w:rsidRDefault="00F35A4B" w:rsidP="000437E6">
            <w:pPr>
              <w:pStyle w:val="a8"/>
              <w:tabs>
                <w:tab w:val="left" w:pos="308"/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51C57" w:rsidRPr="00C01E88" w:rsidTr="000437E6">
        <w:trPr>
          <w:trHeight w:val="138"/>
        </w:trPr>
        <w:tc>
          <w:tcPr>
            <w:tcW w:w="725" w:type="pct"/>
            <w:vMerge/>
          </w:tcPr>
          <w:p w:rsidR="00D51C57" w:rsidRDefault="00D51C57" w:rsidP="00D51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5" w:type="pct"/>
          </w:tcPr>
          <w:p w:rsidR="00F35A4B" w:rsidRPr="000437E6" w:rsidRDefault="00F35A4B" w:rsidP="000437E6">
            <w:pPr>
              <w:pStyle w:val="a8"/>
              <w:numPr>
                <w:ilvl w:val="0"/>
                <w:numId w:val="13"/>
              </w:numPr>
              <w:tabs>
                <w:tab w:val="left" w:pos="0"/>
                <w:tab w:val="left" w:pos="312"/>
              </w:tabs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Реконструкция здания бывшего военного госпиталя в г.Сортавала по  адресу:</w:t>
            </w:r>
            <w:r w:rsidRPr="0004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4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Республика Карелия, г.Сортавала, ул. Парковая (10:07:0010405:318,10:07:00104</w:t>
            </w:r>
            <w:r w:rsidRPr="0004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05:319, 10:07:0010405:320; общ</w:t>
            </w:r>
            <w:proofErr w:type="gramStart"/>
            <w:r w:rsidRPr="0004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Pr="0004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4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04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лощадь около 3,0 га.)</w:t>
            </w:r>
            <w:r w:rsidRPr="0004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97506C" w:rsidRPr="0004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4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Участок с комплексом зданий расположен в исторической части в «зеленой зоне» г.Сортавала, на южном склоне горы Кухавуори. Составной частью комплекса является парковая зона (около 1 га.). Комплекс изначально был построен как объект здравоохранения (военный госпиталь), и всегда использовался по назначению. Уникален как своей историей и архитектурой, так и местоположением. </w:t>
            </w:r>
          </w:p>
          <w:p w:rsidR="00F35A4B" w:rsidRPr="000437E6" w:rsidRDefault="00F35A4B" w:rsidP="000437E6">
            <w:pPr>
              <w:pStyle w:val="a8"/>
              <w:tabs>
                <w:tab w:val="left" w:pos="0"/>
                <w:tab w:val="left" w:pos="312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 - д</w:t>
            </w:r>
            <w:r w:rsidRPr="0004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ля размещения объектов здравоохранения (предполагается развитие рекреационной зоны, объекты санаторно-курортного назначения, дом отдыха).</w:t>
            </w:r>
            <w:r w:rsidRPr="0004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4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Автодорога (ул. Парковая) проходит вдоль комплекса. До федеральной автодороги </w:t>
            </w:r>
            <w:r w:rsidR="000437E6" w:rsidRPr="0004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</w:t>
            </w:r>
            <w:r w:rsidRPr="0004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А-121 0,5 км. До железнодорожной станции Сортавала 0,4 км. До городского причала 1,5 км.</w:t>
            </w:r>
            <w:r w:rsidRPr="000437E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Отопление: на территории расположено здание котельной, от которой ранее производилось отопление всего комплекса. Водоснабжение, водоотведение – централизованное. Электроснабжение: централизованное (ранее отпущенная мощность 40 кВт). </w:t>
            </w:r>
            <w:r w:rsidRPr="0004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состав имущественного комплекса входит 12 объектов недвижимости.</w:t>
            </w:r>
          </w:p>
          <w:p w:rsidR="00F35A4B" w:rsidRPr="000437E6" w:rsidRDefault="00F35A4B" w:rsidP="000437E6">
            <w:pPr>
              <w:tabs>
                <w:tab w:val="left" w:pos="0"/>
                <w:tab w:val="left" w:pos="312"/>
              </w:tabs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настоящее время объект выставлен на продажу администрацией Сортавальского городского </w:t>
            </w:r>
            <w:r w:rsidRPr="0004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поселения стоимостью 37 млн.рублей.</w:t>
            </w:r>
          </w:p>
          <w:p w:rsidR="00D51C57" w:rsidRPr="000437E6" w:rsidRDefault="00D51C57" w:rsidP="000437E6">
            <w:pPr>
              <w:pStyle w:val="a8"/>
              <w:tabs>
                <w:tab w:val="left" w:pos="308"/>
                <w:tab w:val="left" w:pos="459"/>
              </w:tabs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51C57" w:rsidRPr="00C01E88" w:rsidTr="000437E6">
        <w:trPr>
          <w:trHeight w:val="138"/>
        </w:trPr>
        <w:tc>
          <w:tcPr>
            <w:tcW w:w="725" w:type="pct"/>
            <w:vMerge/>
          </w:tcPr>
          <w:p w:rsidR="00D51C57" w:rsidRDefault="00D51C57" w:rsidP="00D51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5" w:type="pct"/>
          </w:tcPr>
          <w:p w:rsidR="00D51C57" w:rsidRPr="000437E6" w:rsidRDefault="00F35A4B" w:rsidP="000437E6">
            <w:pPr>
              <w:pStyle w:val="a8"/>
              <w:numPr>
                <w:ilvl w:val="0"/>
                <w:numId w:val="13"/>
              </w:numPr>
              <w:tabs>
                <w:tab w:val="left" w:pos="308"/>
                <w:tab w:val="left" w:pos="459"/>
              </w:tabs>
              <w:ind w:left="0" w:hanging="1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Строительство системы водоснабжения п.</w:t>
            </w:r>
            <w:r w:rsidRPr="0004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4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Туокслахти. Ориентировочная стоимость </w:t>
            </w:r>
            <w:r w:rsidRPr="0004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4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проекта – 120 млн.</w:t>
            </w:r>
            <w:r w:rsidR="0004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4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рублей</w:t>
            </w:r>
            <w:proofErr w:type="gramStart"/>
            <w:r w:rsidR="0004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="0004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</w:t>
            </w:r>
            <w:r w:rsidRPr="0004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настоящее время в поселке</w:t>
            </w:r>
            <w:r w:rsidRPr="0004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водоснабжение отсутствует, осуществляется подвоз питьевой воды ООО «Карелводоканал».</w:t>
            </w:r>
          </w:p>
          <w:p w:rsidR="00F35A4B" w:rsidRPr="000437E6" w:rsidRDefault="00F35A4B" w:rsidP="000437E6">
            <w:pPr>
              <w:pStyle w:val="a8"/>
              <w:tabs>
                <w:tab w:val="left" w:pos="308"/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51C57" w:rsidRPr="00C01E88" w:rsidTr="000437E6">
        <w:trPr>
          <w:trHeight w:val="138"/>
        </w:trPr>
        <w:tc>
          <w:tcPr>
            <w:tcW w:w="725" w:type="pct"/>
            <w:vMerge/>
          </w:tcPr>
          <w:p w:rsidR="00D51C57" w:rsidRDefault="00D51C57" w:rsidP="00D51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5" w:type="pct"/>
          </w:tcPr>
          <w:p w:rsidR="00F35A4B" w:rsidRPr="000437E6" w:rsidRDefault="00F35A4B" w:rsidP="000437E6">
            <w:pPr>
              <w:tabs>
                <w:tab w:val="left" w:pos="0"/>
              </w:tabs>
              <w:ind w:hanging="16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 Строительство водопроводной очистной станции для централизованной системы питьевого водоснабжения п.</w:t>
            </w:r>
            <w:r w:rsidRPr="0004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4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Вяртсиля. В настоящее время изношенность водопроводных сетей составляет 80%. </w:t>
            </w:r>
            <w:r w:rsidR="0004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Ориентировочная</w:t>
            </w:r>
            <w:r w:rsidRPr="0004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стоимость пр</w:t>
            </w:r>
            <w:r w:rsidRPr="0004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оекта составит более 50 млн.рублей.</w:t>
            </w:r>
          </w:p>
          <w:p w:rsidR="00D51C57" w:rsidRPr="000437E6" w:rsidRDefault="00D51C57" w:rsidP="000437E6">
            <w:pPr>
              <w:pStyle w:val="a8"/>
              <w:tabs>
                <w:tab w:val="left" w:pos="308"/>
                <w:tab w:val="left" w:pos="459"/>
              </w:tabs>
              <w:ind w:left="0" w:hanging="1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51C57" w:rsidRPr="00C01E88" w:rsidTr="000437E6">
        <w:trPr>
          <w:trHeight w:val="138"/>
        </w:trPr>
        <w:tc>
          <w:tcPr>
            <w:tcW w:w="725" w:type="pct"/>
            <w:vMerge/>
          </w:tcPr>
          <w:p w:rsidR="00D51C57" w:rsidRDefault="00D51C57" w:rsidP="00D51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5" w:type="pct"/>
          </w:tcPr>
          <w:p w:rsidR="00D51C57" w:rsidRPr="000437E6" w:rsidRDefault="00F35A4B" w:rsidP="000437E6">
            <w:pPr>
              <w:tabs>
                <w:tab w:val="left" w:pos="0"/>
              </w:tabs>
              <w:ind w:hanging="16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 Строительство нового моста че</w:t>
            </w:r>
            <w:r w:rsidRPr="0004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 реку Янисйоки в п.</w:t>
            </w:r>
            <w:r w:rsidR="0097506C" w:rsidRPr="0004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4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Вяртсиля. В</w:t>
            </w:r>
            <w:r w:rsidRPr="0004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настоящее время мост находится в аварийном </w:t>
            </w:r>
            <w:r w:rsidRPr="0004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состоянии</w:t>
            </w:r>
            <w:r w:rsidRPr="0004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ПСД строительства объекта в ценах 2016 год</w:t>
            </w:r>
            <w:r w:rsidRPr="0004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 составляет более 10,0 млн.рублей.</w:t>
            </w:r>
          </w:p>
        </w:tc>
      </w:tr>
      <w:tr w:rsidR="00D51C57" w:rsidRPr="00C01E88" w:rsidTr="000437E6">
        <w:trPr>
          <w:trHeight w:val="138"/>
        </w:trPr>
        <w:tc>
          <w:tcPr>
            <w:tcW w:w="725" w:type="pct"/>
            <w:vMerge/>
          </w:tcPr>
          <w:p w:rsidR="00D51C57" w:rsidRDefault="00D51C57" w:rsidP="00D51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5" w:type="pct"/>
          </w:tcPr>
          <w:p w:rsidR="00F35A4B" w:rsidRPr="000437E6" w:rsidRDefault="00F35A4B" w:rsidP="000437E6">
            <w:pPr>
              <w:tabs>
                <w:tab w:val="left" w:pos="0"/>
              </w:tabs>
              <w:ind w:hanging="16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8. </w:t>
            </w:r>
            <w:r w:rsidRPr="0004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Обустройство парка Ваккосалми в г.Сортавала (строительство утраченного в 1995 году кафе «Лотта», строительство горно-лыжного спуска). Парк ведет свою историю с 1874 года, расположен в западной части Сортавала. Возвышенную часть парка занимает гора Кухавуори (в переводе Судак — гора), её высота 63,5 метра над уровнем моря. Западная часть горы представляет собой крутой склон, доходящий до озера Айране, в настоящее время подготовлено место под горнолыжный спуск – произведена вырубка деревьев.</w:t>
            </w:r>
          </w:p>
          <w:p w:rsidR="00D51C57" w:rsidRPr="000437E6" w:rsidRDefault="00D51C57" w:rsidP="000437E6">
            <w:pPr>
              <w:tabs>
                <w:tab w:val="left" w:pos="0"/>
              </w:tabs>
              <w:ind w:hanging="16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51C57" w:rsidRPr="00C01E88" w:rsidTr="000437E6">
        <w:tc>
          <w:tcPr>
            <w:tcW w:w="725" w:type="pct"/>
          </w:tcPr>
          <w:p w:rsidR="00D51C57" w:rsidRPr="00E23901" w:rsidRDefault="00D51C57" w:rsidP="0097506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Олонецкий</w:t>
            </w:r>
            <w:r w:rsidRPr="00E239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национальн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ый </w:t>
            </w:r>
            <w:r w:rsidR="001E4CBC" w:rsidRPr="00E23901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</w:t>
            </w:r>
            <w:r w:rsidR="001E4C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  <w:p w:rsidR="00D51C57" w:rsidRPr="00F35A4B" w:rsidRDefault="00D51C57" w:rsidP="00D5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pct"/>
          </w:tcPr>
          <w:p w:rsidR="00D51C57" w:rsidRPr="000437E6" w:rsidRDefault="00D51C57" w:rsidP="000437E6">
            <w:pPr>
              <w:pStyle w:val="a8"/>
              <w:numPr>
                <w:ilvl w:val="0"/>
                <w:numId w:val="9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Строительство физкультурно-оздоровительного комплекса, кадастровый номер 10:14:0010318:154</w:t>
            </w:r>
            <w:r w:rsidR="001E4CBC" w:rsidRPr="0004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1E4CBC" w:rsidRPr="0004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Ориентировочная стоимость проекта составляет 350 млн. рублей. Оператором объекта может выступить – </w:t>
            </w:r>
            <w:r w:rsidR="001E4CBC" w:rsidRPr="0004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МОУ ДО</w:t>
            </w:r>
            <w:r w:rsidR="001E4CBC" w:rsidRPr="0004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E4CBC" w:rsidRPr="0004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1E4CBC" w:rsidRPr="0004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Олонецкая детско-юношеская спортивная школа</w:t>
            </w:r>
            <w:r w:rsidR="001E4CBC" w:rsidRPr="0004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D51C57" w:rsidRPr="000437E6" w:rsidRDefault="00D51C57" w:rsidP="000437E6">
            <w:pPr>
              <w:pStyle w:val="a8"/>
              <w:numPr>
                <w:ilvl w:val="0"/>
                <w:numId w:val="9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Реконструкция (строительство) здания автовокзала в г. Олонец</w:t>
            </w:r>
            <w:r w:rsidR="001E4CBC" w:rsidRPr="0004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1E4CBC" w:rsidRPr="0004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Оператором объекта может выступить –</w:t>
            </w:r>
            <w:r w:rsidR="001E4CBC" w:rsidRPr="0004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Администрация Олонецкого </w:t>
            </w:r>
            <w:r w:rsidR="001E4CBC" w:rsidRPr="0004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национального</w:t>
            </w:r>
            <w:r w:rsidR="001E4CBC" w:rsidRPr="0004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района</w:t>
            </w:r>
            <w:r w:rsidR="001E4CBC" w:rsidRPr="0004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D51C57" w:rsidRPr="000437E6" w:rsidRDefault="00D51C57" w:rsidP="000437E6">
            <w:pPr>
              <w:pStyle w:val="a8"/>
              <w:numPr>
                <w:ilvl w:val="0"/>
                <w:numId w:val="9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Реконструкция здания бывшей Екатерининской гимназии в г. Олонец</w:t>
            </w:r>
            <w:r w:rsidR="001E4CBC" w:rsidRPr="0004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04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Определить стоимость проекта возможно после проведения проектирования.</w:t>
            </w:r>
            <w:r w:rsidR="004E0C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E0C76" w:rsidRPr="0004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Оператором объекта может выступить – Администрация Олонецкого национального муниципального района.</w:t>
            </w:r>
          </w:p>
          <w:p w:rsidR="00D51C57" w:rsidRPr="000437E6" w:rsidRDefault="00D51C57" w:rsidP="000437E6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51C57" w:rsidRPr="00C01E88" w:rsidTr="000437E6">
        <w:tc>
          <w:tcPr>
            <w:tcW w:w="725" w:type="pct"/>
          </w:tcPr>
          <w:p w:rsidR="00D51C57" w:rsidRPr="0097506C" w:rsidRDefault="00D51C57" w:rsidP="0097506C">
            <w:pPr>
              <w:tabs>
                <w:tab w:val="left" w:pos="0"/>
                <w:tab w:val="left" w:pos="5730"/>
                <w:tab w:val="left" w:pos="6285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06C">
              <w:rPr>
                <w:rFonts w:ascii="Times New Roman" w:hAnsi="Times New Roman" w:cs="Times New Roman"/>
                <w:b/>
                <w:sz w:val="24"/>
                <w:szCs w:val="24"/>
              </w:rPr>
              <w:t>Пудожский муниципальный район</w:t>
            </w:r>
          </w:p>
          <w:p w:rsidR="00D51C57" w:rsidRPr="0097506C" w:rsidRDefault="00D51C57" w:rsidP="00D51C57">
            <w:pPr>
              <w:tabs>
                <w:tab w:val="left" w:pos="0"/>
                <w:tab w:val="left" w:pos="5730"/>
                <w:tab w:val="left" w:pos="628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C57" w:rsidRPr="0097506C" w:rsidRDefault="00D51C57" w:rsidP="00D51C5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75" w:type="pct"/>
          </w:tcPr>
          <w:p w:rsidR="00D51C57" w:rsidRPr="000437E6" w:rsidRDefault="00D51C57" w:rsidP="000437E6">
            <w:pPr>
              <w:pStyle w:val="a8"/>
              <w:numPr>
                <w:ilvl w:val="0"/>
                <w:numId w:val="10"/>
              </w:numPr>
              <w:tabs>
                <w:tab w:val="left" w:pos="34"/>
                <w:tab w:val="left" w:pos="263"/>
                <w:tab w:val="left" w:pos="1026"/>
                <w:tab w:val="left" w:pos="6285"/>
              </w:tabs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Модернизация системы водоснабжения и водоотведения на территории г. Пудожа (сети водопроводные 10:15:0000000:8117, сети канализационные 10:15:0000000:8118)</w:t>
            </w:r>
            <w:r w:rsidR="00F35A4B" w:rsidRPr="0004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Ориентировочная стоимость проекта по водоснабжению составляет 105,1 тыс. </w:t>
            </w:r>
            <w:r w:rsidR="004E0C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рублей, </w:t>
            </w:r>
            <w:r w:rsidR="00F35A4B" w:rsidRPr="0004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водоотведению </w:t>
            </w:r>
            <w:r w:rsidR="004E0C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F35A4B" w:rsidRPr="0004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217 тыс. рублей.</w:t>
            </w:r>
          </w:p>
          <w:p w:rsidR="00D51C57" w:rsidRPr="000437E6" w:rsidRDefault="00D51C57" w:rsidP="000437E6">
            <w:pPr>
              <w:pStyle w:val="a8"/>
              <w:numPr>
                <w:ilvl w:val="0"/>
                <w:numId w:val="10"/>
              </w:numPr>
              <w:tabs>
                <w:tab w:val="left" w:pos="34"/>
                <w:tab w:val="left" w:pos="263"/>
                <w:tab w:val="left" w:pos="1026"/>
                <w:tab w:val="left" w:pos="6285"/>
              </w:tabs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Реконструкция причальной стенки, расположенной по адресу: Пудожский район, п. Шальский, ул. Стеклянская, строение №1, кадастровый номер 10:15:0050105:41</w:t>
            </w:r>
            <w:r w:rsidR="00F35A4B" w:rsidRPr="0004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F35A4B" w:rsidRPr="0004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Ориентировочная стоимость проекта</w:t>
            </w:r>
            <w:r w:rsidR="00F35A4B" w:rsidRPr="0004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составляет 90 млн. рублей.</w:t>
            </w:r>
          </w:p>
          <w:p w:rsidR="00D51C57" w:rsidRPr="000437E6" w:rsidRDefault="00D51C57" w:rsidP="000437E6">
            <w:pPr>
              <w:pStyle w:val="a8"/>
              <w:tabs>
                <w:tab w:val="left" w:pos="34"/>
                <w:tab w:val="left" w:pos="263"/>
                <w:tab w:val="left" w:pos="1026"/>
                <w:tab w:val="left" w:pos="6285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51C57" w:rsidRPr="00C01E88" w:rsidTr="000437E6">
        <w:tc>
          <w:tcPr>
            <w:tcW w:w="725" w:type="pct"/>
          </w:tcPr>
          <w:p w:rsidR="00D51C57" w:rsidRDefault="00D51C57" w:rsidP="00D51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06C">
              <w:rPr>
                <w:rFonts w:ascii="Times New Roman" w:hAnsi="Times New Roman" w:cs="Times New Roman"/>
                <w:b/>
                <w:sz w:val="24"/>
                <w:szCs w:val="24"/>
              </w:rPr>
              <w:t>Сегежский муниципальный район</w:t>
            </w:r>
          </w:p>
          <w:p w:rsidR="000437E6" w:rsidRPr="0097506C" w:rsidRDefault="000437E6" w:rsidP="00D51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5" w:type="pct"/>
          </w:tcPr>
          <w:p w:rsidR="00D51C57" w:rsidRPr="000437E6" w:rsidRDefault="00D51C57" w:rsidP="000437E6">
            <w:pPr>
              <w:pStyle w:val="a8"/>
              <w:tabs>
                <w:tab w:val="left" w:pos="0"/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Строительство физкультурно-оздоровительного центра в г.Сегежа по адресу г.Сегежа ул.Советская, на земельном участке с кадастровым номером 10:06:0010714:8, площадью 23</w:t>
            </w:r>
            <w:r w:rsidR="000437E6" w:rsidRPr="0004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04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575</w:t>
            </w:r>
            <w:r w:rsidR="000437E6" w:rsidRPr="0004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4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кв.м</w:t>
            </w:r>
            <w:r w:rsidR="00F35A4B" w:rsidRPr="0004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Ориентировочная стоимость проекта составляет 350 млн. рублей. Оператором объекта может выступить – </w:t>
            </w:r>
            <w:r w:rsidR="00F35A4B" w:rsidRPr="000437E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МБОУ «ДЮСШ № 1 г. Сегежи»</w:t>
            </w:r>
            <w:r w:rsidR="000437E6" w:rsidRPr="000437E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D51C57" w:rsidRPr="00C01E88" w:rsidTr="000437E6">
        <w:tc>
          <w:tcPr>
            <w:tcW w:w="725" w:type="pct"/>
          </w:tcPr>
          <w:p w:rsidR="00D51C57" w:rsidRPr="0097506C" w:rsidRDefault="00D51C57" w:rsidP="0097506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06C">
              <w:rPr>
                <w:rFonts w:ascii="Times New Roman" w:hAnsi="Times New Roman" w:cs="Times New Roman"/>
                <w:b/>
                <w:sz w:val="24"/>
                <w:szCs w:val="24"/>
              </w:rPr>
              <w:t>Лоухский муниципальный район</w:t>
            </w:r>
          </w:p>
          <w:p w:rsidR="00D51C57" w:rsidRPr="0097506C" w:rsidRDefault="00D51C57" w:rsidP="00D5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C57" w:rsidRPr="0097506C" w:rsidRDefault="00D51C57" w:rsidP="00D51C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75" w:type="pct"/>
          </w:tcPr>
          <w:p w:rsidR="00D51C57" w:rsidRPr="000437E6" w:rsidRDefault="00D51C57" w:rsidP="000437E6">
            <w:pPr>
              <w:pStyle w:val="a8"/>
              <w:tabs>
                <w:tab w:val="left" w:pos="34"/>
                <w:tab w:val="left" w:pos="263"/>
                <w:tab w:val="left" w:pos="1026"/>
                <w:tab w:val="left" w:pos="6285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Строительство канализационно-очистного сооружения в пгт Лоухи</w:t>
            </w:r>
            <w:r w:rsidR="0097506C" w:rsidRPr="0004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97506C" w:rsidRPr="0004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Ориентировочная стоимость проекта</w:t>
            </w:r>
            <w:r w:rsidR="0097506C" w:rsidRPr="0004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составляет 200 </w:t>
            </w:r>
            <w:r w:rsidR="0097506C" w:rsidRPr="0004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млн. рублей.</w:t>
            </w:r>
            <w:r w:rsidR="0097506C" w:rsidRPr="0004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Оператором объекта может выступить водоснабжающая организация МУП «Лоухский коммунальный центр».</w:t>
            </w:r>
          </w:p>
          <w:p w:rsidR="00D51C57" w:rsidRPr="000437E6" w:rsidRDefault="00D51C57" w:rsidP="000437E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Реконструкция канализационно-очистного сооружения в пгт Пяозерский</w:t>
            </w:r>
            <w:r w:rsidR="0097506C" w:rsidRPr="0004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97506C" w:rsidRPr="0004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Ориентировочная стоимость проекта составляет 200 млн. рублей.</w:t>
            </w:r>
            <w:r w:rsidR="0097506C" w:rsidRPr="0004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7506C" w:rsidRPr="0004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97506C" w:rsidRPr="0004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ператор</w:t>
            </w:r>
            <w:r w:rsidR="0097506C" w:rsidRPr="0004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</w:t>
            </w:r>
            <w:r w:rsidR="0097506C" w:rsidRPr="0004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объекта </w:t>
            </w:r>
            <w:r w:rsidR="0097506C" w:rsidRPr="0004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может выступить </w:t>
            </w:r>
            <w:r w:rsidR="0097506C" w:rsidRPr="0004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водоснабжающ</w:t>
            </w:r>
            <w:r w:rsidR="0097506C" w:rsidRPr="0004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ая</w:t>
            </w:r>
            <w:r w:rsidR="0097506C" w:rsidRPr="0004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организаци</w:t>
            </w:r>
            <w:r w:rsidR="0097506C" w:rsidRPr="0004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97506C" w:rsidRPr="0004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</w:t>
            </w:r>
            <w:r w:rsidR="0097506C" w:rsidRPr="0004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 «Лоухский коммунальный центр».</w:t>
            </w:r>
          </w:p>
          <w:p w:rsidR="00D51C57" w:rsidRPr="000437E6" w:rsidRDefault="00D51C57" w:rsidP="000437E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Реконструкция канализационно-очистного сооружения в п. Энгорезо</w:t>
            </w:r>
            <w:r w:rsidR="0097506C" w:rsidRPr="0004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0437E6" w:rsidRPr="0004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437E6" w:rsidRPr="0004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Оператором объекта может выступить водоснабжающая организация МУП «Лоухский коммунальный центр».</w:t>
            </w:r>
          </w:p>
          <w:p w:rsidR="00D51C57" w:rsidRPr="000437E6" w:rsidRDefault="00D51C57" w:rsidP="000437E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01E88" w:rsidRPr="00192855" w:rsidRDefault="00C01E88" w:rsidP="000437E6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C01E88" w:rsidRPr="00192855" w:rsidSect="000437E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B58" w:rsidRDefault="007B3B58" w:rsidP="00862FE1">
      <w:pPr>
        <w:spacing w:after="0" w:line="240" w:lineRule="auto"/>
      </w:pPr>
      <w:r>
        <w:separator/>
      </w:r>
    </w:p>
  </w:endnote>
  <w:endnote w:type="continuationSeparator" w:id="0">
    <w:p w:rsidR="007B3B58" w:rsidRDefault="007B3B58" w:rsidP="00862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Arial Unicode MS"/>
    <w:charset w:val="01"/>
    <w:family w:val="auto"/>
    <w:pitch w:val="default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B58" w:rsidRDefault="007B3B58" w:rsidP="00862FE1">
      <w:pPr>
        <w:spacing w:after="0" w:line="240" w:lineRule="auto"/>
      </w:pPr>
      <w:r>
        <w:separator/>
      </w:r>
    </w:p>
  </w:footnote>
  <w:footnote w:type="continuationSeparator" w:id="0">
    <w:p w:rsidR="007B3B58" w:rsidRDefault="007B3B58" w:rsidP="00862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OpenSymbol" w:hAnsi="OpenSymbol"/>
        <w:color w:val="000000"/>
        <w:spacing w:val="0"/>
        <w:w w:val="100"/>
        <w:position w:val="0"/>
        <w:sz w:val="24"/>
        <w:szCs w:val="24"/>
        <w:vertAlign w:val="baseline"/>
        <w:lang w:val="ru" w:eastAsia="ru" w:bidi="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B273A0"/>
    <w:multiLevelType w:val="hybridMultilevel"/>
    <w:tmpl w:val="0A3AA75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04FA2B47"/>
    <w:multiLevelType w:val="hybridMultilevel"/>
    <w:tmpl w:val="C88E9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45A51"/>
    <w:multiLevelType w:val="hybridMultilevel"/>
    <w:tmpl w:val="91A01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D26382"/>
    <w:multiLevelType w:val="hybridMultilevel"/>
    <w:tmpl w:val="2EBC57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C85540"/>
    <w:multiLevelType w:val="hybridMultilevel"/>
    <w:tmpl w:val="5CAA8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E4A51"/>
    <w:multiLevelType w:val="hybridMultilevel"/>
    <w:tmpl w:val="5D367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013230"/>
    <w:multiLevelType w:val="hybridMultilevel"/>
    <w:tmpl w:val="4EC65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6E5278"/>
    <w:multiLevelType w:val="hybridMultilevel"/>
    <w:tmpl w:val="138C4F5E"/>
    <w:lvl w:ilvl="0" w:tplc="BD5E4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7B4054"/>
    <w:multiLevelType w:val="hybridMultilevel"/>
    <w:tmpl w:val="DA8022B0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0">
    <w:nsid w:val="7C13421B"/>
    <w:multiLevelType w:val="hybridMultilevel"/>
    <w:tmpl w:val="72F48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206685"/>
    <w:multiLevelType w:val="hybridMultilevel"/>
    <w:tmpl w:val="471ED03A"/>
    <w:lvl w:ilvl="0" w:tplc="4E1E3532">
      <w:start w:val="1"/>
      <w:numFmt w:val="decimal"/>
      <w:lvlText w:val="%1."/>
      <w:lvlJc w:val="left"/>
      <w:pPr>
        <w:ind w:left="15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9" w:hanging="360"/>
      </w:pPr>
    </w:lvl>
    <w:lvl w:ilvl="2" w:tplc="0419001B" w:tentative="1">
      <w:start w:val="1"/>
      <w:numFmt w:val="lowerRoman"/>
      <w:lvlText w:val="%3."/>
      <w:lvlJc w:val="right"/>
      <w:pPr>
        <w:ind w:left="2979" w:hanging="180"/>
      </w:pPr>
    </w:lvl>
    <w:lvl w:ilvl="3" w:tplc="0419000F" w:tentative="1">
      <w:start w:val="1"/>
      <w:numFmt w:val="decimal"/>
      <w:lvlText w:val="%4."/>
      <w:lvlJc w:val="left"/>
      <w:pPr>
        <w:ind w:left="3699" w:hanging="360"/>
      </w:pPr>
    </w:lvl>
    <w:lvl w:ilvl="4" w:tplc="04190019" w:tentative="1">
      <w:start w:val="1"/>
      <w:numFmt w:val="lowerLetter"/>
      <w:lvlText w:val="%5."/>
      <w:lvlJc w:val="left"/>
      <w:pPr>
        <w:ind w:left="4419" w:hanging="360"/>
      </w:pPr>
    </w:lvl>
    <w:lvl w:ilvl="5" w:tplc="0419001B" w:tentative="1">
      <w:start w:val="1"/>
      <w:numFmt w:val="lowerRoman"/>
      <w:lvlText w:val="%6."/>
      <w:lvlJc w:val="right"/>
      <w:pPr>
        <w:ind w:left="5139" w:hanging="180"/>
      </w:pPr>
    </w:lvl>
    <w:lvl w:ilvl="6" w:tplc="0419000F" w:tentative="1">
      <w:start w:val="1"/>
      <w:numFmt w:val="decimal"/>
      <w:lvlText w:val="%7."/>
      <w:lvlJc w:val="left"/>
      <w:pPr>
        <w:ind w:left="5859" w:hanging="360"/>
      </w:pPr>
    </w:lvl>
    <w:lvl w:ilvl="7" w:tplc="04190019" w:tentative="1">
      <w:start w:val="1"/>
      <w:numFmt w:val="lowerLetter"/>
      <w:lvlText w:val="%8."/>
      <w:lvlJc w:val="left"/>
      <w:pPr>
        <w:ind w:left="6579" w:hanging="360"/>
      </w:pPr>
    </w:lvl>
    <w:lvl w:ilvl="8" w:tplc="0419001B" w:tentative="1">
      <w:start w:val="1"/>
      <w:numFmt w:val="lowerRoman"/>
      <w:lvlText w:val="%9."/>
      <w:lvlJc w:val="right"/>
      <w:pPr>
        <w:ind w:left="7299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"/>
  </w:num>
  <w:num w:numId="8">
    <w:abstractNumId w:val="5"/>
  </w:num>
  <w:num w:numId="9">
    <w:abstractNumId w:val="7"/>
  </w:num>
  <w:num w:numId="10">
    <w:abstractNumId w:val="9"/>
  </w:num>
  <w:num w:numId="11">
    <w:abstractNumId w:val="11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623"/>
    <w:rsid w:val="000061B9"/>
    <w:rsid w:val="000203A5"/>
    <w:rsid w:val="000437E6"/>
    <w:rsid w:val="00060DAD"/>
    <w:rsid w:val="0006442F"/>
    <w:rsid w:val="00070FE9"/>
    <w:rsid w:val="000F48C1"/>
    <w:rsid w:val="000F6D25"/>
    <w:rsid w:val="0011218B"/>
    <w:rsid w:val="001121D7"/>
    <w:rsid w:val="00113833"/>
    <w:rsid w:val="001160F4"/>
    <w:rsid w:val="00137214"/>
    <w:rsid w:val="00146A08"/>
    <w:rsid w:val="00192855"/>
    <w:rsid w:val="00192AEC"/>
    <w:rsid w:val="001938F5"/>
    <w:rsid w:val="00195425"/>
    <w:rsid w:val="001B6CC8"/>
    <w:rsid w:val="001C24A1"/>
    <w:rsid w:val="001D7864"/>
    <w:rsid w:val="001E4CBC"/>
    <w:rsid w:val="001F3573"/>
    <w:rsid w:val="0020310E"/>
    <w:rsid w:val="00212696"/>
    <w:rsid w:val="0022607E"/>
    <w:rsid w:val="002941D1"/>
    <w:rsid w:val="00295548"/>
    <w:rsid w:val="002C2E51"/>
    <w:rsid w:val="0032100B"/>
    <w:rsid w:val="00340C20"/>
    <w:rsid w:val="00372E60"/>
    <w:rsid w:val="00393D48"/>
    <w:rsid w:val="003A04F7"/>
    <w:rsid w:val="003B25C1"/>
    <w:rsid w:val="003E03C1"/>
    <w:rsid w:val="003E5641"/>
    <w:rsid w:val="004078E8"/>
    <w:rsid w:val="00452F58"/>
    <w:rsid w:val="00480560"/>
    <w:rsid w:val="0048541A"/>
    <w:rsid w:val="0049456D"/>
    <w:rsid w:val="0049676D"/>
    <w:rsid w:val="004B0D97"/>
    <w:rsid w:val="004D4015"/>
    <w:rsid w:val="004E0C76"/>
    <w:rsid w:val="004E0C82"/>
    <w:rsid w:val="004E1167"/>
    <w:rsid w:val="00504D71"/>
    <w:rsid w:val="005059BB"/>
    <w:rsid w:val="005237A6"/>
    <w:rsid w:val="0056365C"/>
    <w:rsid w:val="00595290"/>
    <w:rsid w:val="005A28D0"/>
    <w:rsid w:val="005C0CCD"/>
    <w:rsid w:val="005D2D17"/>
    <w:rsid w:val="005D3F85"/>
    <w:rsid w:val="00614377"/>
    <w:rsid w:val="0062626A"/>
    <w:rsid w:val="00627623"/>
    <w:rsid w:val="00640C76"/>
    <w:rsid w:val="006424A2"/>
    <w:rsid w:val="00652EC6"/>
    <w:rsid w:val="00663417"/>
    <w:rsid w:val="00667A8A"/>
    <w:rsid w:val="006F6E08"/>
    <w:rsid w:val="00714A9A"/>
    <w:rsid w:val="00723C86"/>
    <w:rsid w:val="00746C27"/>
    <w:rsid w:val="0074722A"/>
    <w:rsid w:val="007A296C"/>
    <w:rsid w:val="007B3B58"/>
    <w:rsid w:val="007B506B"/>
    <w:rsid w:val="007C02FA"/>
    <w:rsid w:val="00816D40"/>
    <w:rsid w:val="00826521"/>
    <w:rsid w:val="00862FE1"/>
    <w:rsid w:val="00870820"/>
    <w:rsid w:val="008D4F2E"/>
    <w:rsid w:val="008E36DB"/>
    <w:rsid w:val="008F233D"/>
    <w:rsid w:val="008F6BEE"/>
    <w:rsid w:val="00907592"/>
    <w:rsid w:val="0092052D"/>
    <w:rsid w:val="0097506C"/>
    <w:rsid w:val="009766DF"/>
    <w:rsid w:val="009A32A8"/>
    <w:rsid w:val="009A35C5"/>
    <w:rsid w:val="009A77B9"/>
    <w:rsid w:val="009A7C3D"/>
    <w:rsid w:val="009B2BBE"/>
    <w:rsid w:val="009B30B8"/>
    <w:rsid w:val="009D5239"/>
    <w:rsid w:val="00A239CE"/>
    <w:rsid w:val="00A24E6B"/>
    <w:rsid w:val="00A32844"/>
    <w:rsid w:val="00A40F2C"/>
    <w:rsid w:val="00A866BE"/>
    <w:rsid w:val="00AA2BF3"/>
    <w:rsid w:val="00AE3AEF"/>
    <w:rsid w:val="00B47B75"/>
    <w:rsid w:val="00B557FF"/>
    <w:rsid w:val="00B6358A"/>
    <w:rsid w:val="00B6404A"/>
    <w:rsid w:val="00B66678"/>
    <w:rsid w:val="00B87D6A"/>
    <w:rsid w:val="00BB0D2C"/>
    <w:rsid w:val="00BD124C"/>
    <w:rsid w:val="00C01E88"/>
    <w:rsid w:val="00C84774"/>
    <w:rsid w:val="00C875D9"/>
    <w:rsid w:val="00C92E6F"/>
    <w:rsid w:val="00C9372A"/>
    <w:rsid w:val="00CF321E"/>
    <w:rsid w:val="00CF448E"/>
    <w:rsid w:val="00D07304"/>
    <w:rsid w:val="00D21F84"/>
    <w:rsid w:val="00D27EE4"/>
    <w:rsid w:val="00D36BC7"/>
    <w:rsid w:val="00D51C57"/>
    <w:rsid w:val="00DA46E0"/>
    <w:rsid w:val="00E1331F"/>
    <w:rsid w:val="00E173DC"/>
    <w:rsid w:val="00E23901"/>
    <w:rsid w:val="00E33A43"/>
    <w:rsid w:val="00E36DC2"/>
    <w:rsid w:val="00E40425"/>
    <w:rsid w:val="00EA7322"/>
    <w:rsid w:val="00EA7B9E"/>
    <w:rsid w:val="00EC399A"/>
    <w:rsid w:val="00EE7C2E"/>
    <w:rsid w:val="00F02F87"/>
    <w:rsid w:val="00F35A4B"/>
    <w:rsid w:val="00F36D84"/>
    <w:rsid w:val="00F6596A"/>
    <w:rsid w:val="00F8792A"/>
    <w:rsid w:val="00F935BB"/>
    <w:rsid w:val="00FA42B2"/>
    <w:rsid w:val="00FB0204"/>
    <w:rsid w:val="00FB1CCE"/>
    <w:rsid w:val="00FC311A"/>
    <w:rsid w:val="00FC6B6C"/>
    <w:rsid w:val="00FE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2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2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2FE1"/>
  </w:style>
  <w:style w:type="paragraph" w:styleId="a6">
    <w:name w:val="footer"/>
    <w:basedOn w:val="a"/>
    <w:link w:val="a7"/>
    <w:uiPriority w:val="99"/>
    <w:unhideWhenUsed/>
    <w:rsid w:val="00862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2FE1"/>
  </w:style>
  <w:style w:type="paragraph" w:styleId="a8">
    <w:name w:val="List Paragraph"/>
    <w:aliases w:val="Bullet List,FooterText,numbered,ТЗ список,List Paragraph,Paragraphe de liste1,lp1,Абзац списка литеральный,Нумерованый список,List Paragraph1,SL_Абзац списка,Маркер,Абзац списка нумерованный,Use Case List Paragraph"/>
    <w:basedOn w:val="a"/>
    <w:link w:val="a9"/>
    <w:uiPriority w:val="99"/>
    <w:qFormat/>
    <w:rsid w:val="0032100B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FB1CCE"/>
    <w:rPr>
      <w:color w:val="0000FF" w:themeColor="hyperlink"/>
      <w:u w:val="single"/>
    </w:rPr>
  </w:style>
  <w:style w:type="character" w:customStyle="1" w:styleId="a9">
    <w:name w:val="Абзац списка Знак"/>
    <w:aliases w:val="Bullet List Знак,FooterText Знак,numbered Знак,ТЗ список Знак,List Paragraph Знак,Paragraphe de liste1 Знак,lp1 Знак,Абзац списка литеральный Знак,Нумерованый список Знак,List Paragraph1 Знак,SL_Абзац списка Знак,Маркер Знак"/>
    <w:link w:val="a8"/>
    <w:uiPriority w:val="99"/>
    <w:locked/>
    <w:rsid w:val="003E03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2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2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2FE1"/>
  </w:style>
  <w:style w:type="paragraph" w:styleId="a6">
    <w:name w:val="footer"/>
    <w:basedOn w:val="a"/>
    <w:link w:val="a7"/>
    <w:uiPriority w:val="99"/>
    <w:unhideWhenUsed/>
    <w:rsid w:val="00862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2FE1"/>
  </w:style>
  <w:style w:type="paragraph" w:styleId="a8">
    <w:name w:val="List Paragraph"/>
    <w:aliases w:val="Bullet List,FooterText,numbered,ТЗ список,List Paragraph,Paragraphe de liste1,lp1,Абзац списка литеральный,Нумерованый список,List Paragraph1,SL_Абзац списка,Маркер,Абзац списка нумерованный,Use Case List Paragraph"/>
    <w:basedOn w:val="a"/>
    <w:link w:val="a9"/>
    <w:uiPriority w:val="99"/>
    <w:qFormat/>
    <w:rsid w:val="0032100B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FB1CCE"/>
    <w:rPr>
      <w:color w:val="0000FF" w:themeColor="hyperlink"/>
      <w:u w:val="single"/>
    </w:rPr>
  </w:style>
  <w:style w:type="character" w:customStyle="1" w:styleId="a9">
    <w:name w:val="Абзац списка Знак"/>
    <w:aliases w:val="Bullet List Знак,FooterText Знак,numbered Знак,ТЗ список Знак,List Paragraph Знак,Paragraphe de liste1 Знак,lp1 Знак,Абзац списка литеральный Знак,Нумерованый список Знак,List Paragraph1 Знак,SL_Абзац списка Знак,Маркер Знак"/>
    <w:link w:val="a8"/>
    <w:uiPriority w:val="99"/>
    <w:locked/>
    <w:rsid w:val="003E0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9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366A0-BDFE-47A5-85FF-4F63A2907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Минэкономразвития РК</Company>
  <LinksUpToDate>false</LinksUpToDate>
  <CharactersWithSpaces>5392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USNCOMPUTERS</dc:creator>
  <cp:lastModifiedBy>Никитина Анжелика Сергеевна</cp:lastModifiedBy>
  <cp:revision>73</cp:revision>
  <cp:lastPrinted>2022-11-16T13:08:00Z</cp:lastPrinted>
  <dcterms:created xsi:type="dcterms:W3CDTF">2021-04-20T06:50:00Z</dcterms:created>
  <dcterms:modified xsi:type="dcterms:W3CDTF">2022-11-16T13:43:00Z</dcterms:modified>
</cp:coreProperties>
</file>